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rosa's kitchen - the idea (v1, do not show anyone yet)</w:t>
      </w:r>
    </w:p>
    <w:p>
      <w:pPr>
        <w:spacing w:after="120"/>
      </w:pPr>
      <w:r>
        <w:rPr>
          <w:sz w:val="21"/>
        </w:rPr>
        <w:t>What it is. A small Italian-American bakery in Fairmount or Northern Liberties. Pastry case up front, a few stools, espresso. Saturday it smells like my grandmother's kitchen and people come in just for that. Not a cafe with food, a bakery with a soul.</w:t>
      </w:r>
    </w:p>
    <w:p>
      <w:pPr>
        <w:spacing w:after="120"/>
      </w:pPr>
      <w:r>
        <w:rPr>
          <w:sz w:val="21"/>
        </w:rPr>
        <w:t>Why me. I have spent fifteen years learning this with my hands. The recipes are family. The discipline is the restaurant. The only thing missing is the room and the nerve.</w:t>
      </w:r>
    </w:p>
    <w:p>
      <w:pPr>
        <w:spacing w:after="120"/>
      </w:pPr>
      <w:r>
        <w:rPr>
          <w:sz w:val="21"/>
        </w:rPr>
        <w:t>What scares me. Rent. The first slow winter. Hiring someone who cares as much as i do, which is probably no one, which i have to make peace with. Ava is right that the numbers have to work before the romance does.</w:t>
      </w:r>
    </w:p>
    <w:p>
      <w:r>
        <w:rPr>
          <w:b/>
          <w:sz w:val="22"/>
        </w:rPr>
        <w:t>Three years, not five. If it takes longer than three i lost the thread somewhere.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