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4E40F" w14:textId="19581A50" w:rsidR="00A61A01" w:rsidRDefault="00A61A01" w:rsidP="00A61A01">
      <w:pPr>
        <w:shd w:val="clear" w:color="auto" w:fill="FFFFFF"/>
        <w:spacing w:before="300" w:after="0" w:line="240" w:lineRule="auto"/>
        <w:outlineLvl w:val="0"/>
        <w:rPr>
          <w:rFonts w:ascii="Times New Roman" w:hAnsi="Times New Roman" w:cs="Times New Roman"/>
          <w:color w:val="222222"/>
          <w:sz w:val="24"/>
          <w:szCs w:val="24"/>
          <w:shd w:val="clear" w:color="auto" w:fill="FFFFFF"/>
        </w:rPr>
      </w:pPr>
      <w:r w:rsidRPr="00A61A01">
        <w:rPr>
          <w:rFonts w:ascii="Times New Roman" w:eastAsia="Times New Roman" w:hAnsi="Times New Roman" w:cs="Times New Roman"/>
          <w:b/>
          <w:bCs/>
          <w:spacing w:val="-5"/>
          <w:kern w:val="36"/>
          <w:sz w:val="24"/>
          <w:szCs w:val="24"/>
        </w:rPr>
        <w:t xml:space="preserve">Project Title: </w:t>
      </w:r>
      <w:r w:rsidRPr="00A61A01">
        <w:rPr>
          <w:rFonts w:ascii="Times New Roman" w:hAnsi="Times New Roman" w:cs="Times New Roman"/>
          <w:color w:val="222222"/>
          <w:sz w:val="24"/>
          <w:szCs w:val="24"/>
          <w:shd w:val="clear" w:color="auto" w:fill="FFFFFF"/>
        </w:rPr>
        <w:t>Breast Cancer Analysis and Prediction</w:t>
      </w:r>
    </w:p>
    <w:p w14:paraId="63F626BB" w14:textId="21DE17F9" w:rsidR="00A61A01" w:rsidRPr="00A61A01" w:rsidRDefault="00A61A01" w:rsidP="00A61A01">
      <w:pPr>
        <w:shd w:val="clear" w:color="auto" w:fill="FFFFFF"/>
        <w:spacing w:before="300" w:after="0" w:line="240" w:lineRule="auto"/>
        <w:outlineLvl w:val="0"/>
        <w:rPr>
          <w:rFonts w:ascii="Times New Roman" w:eastAsia="Times New Roman" w:hAnsi="Times New Roman" w:cs="Times New Roman"/>
          <w:b/>
          <w:bCs/>
          <w:spacing w:val="-5"/>
          <w:kern w:val="36"/>
          <w:sz w:val="24"/>
          <w:szCs w:val="24"/>
        </w:rPr>
      </w:pPr>
      <w:r w:rsidRPr="00A61A01">
        <w:rPr>
          <w:rFonts w:ascii="Times New Roman" w:hAnsi="Times New Roman" w:cs="Times New Roman"/>
          <w:b/>
          <w:bCs/>
          <w:color w:val="222222"/>
          <w:sz w:val="24"/>
          <w:szCs w:val="24"/>
          <w:shd w:val="clear" w:color="auto" w:fill="FFFFFF"/>
        </w:rPr>
        <w:t xml:space="preserve">Team Details: </w:t>
      </w:r>
      <w:r w:rsidRPr="00A61A01">
        <w:rPr>
          <w:rFonts w:ascii="Times New Roman" w:hAnsi="Times New Roman" w:cs="Times New Roman"/>
          <w:color w:val="222222"/>
          <w:sz w:val="24"/>
          <w:szCs w:val="24"/>
          <w:shd w:val="clear" w:color="auto" w:fill="FFFFFF"/>
        </w:rPr>
        <w:t>Venkatesh Y, Harsh, Raj Kumar and Prem Pal</w:t>
      </w:r>
    </w:p>
    <w:p w14:paraId="7C10B071" w14:textId="6855EF72" w:rsidR="00A61A01" w:rsidRDefault="00A61A01" w:rsidP="00A61A01">
      <w:pPr>
        <w:shd w:val="clear" w:color="auto" w:fill="FFFFFF"/>
        <w:spacing w:before="300" w:after="0" w:line="240" w:lineRule="auto"/>
        <w:outlineLvl w:val="0"/>
        <w:rPr>
          <w:rFonts w:ascii="Times New Roman" w:eastAsia="Times New Roman" w:hAnsi="Times New Roman" w:cs="Times New Roman"/>
          <w:b/>
          <w:bCs/>
          <w:spacing w:val="-5"/>
          <w:kern w:val="36"/>
          <w:sz w:val="24"/>
          <w:szCs w:val="24"/>
        </w:rPr>
      </w:pPr>
      <w:r w:rsidRPr="00A61A01">
        <w:rPr>
          <w:rFonts w:ascii="Times New Roman" w:eastAsia="Times New Roman" w:hAnsi="Times New Roman" w:cs="Times New Roman"/>
          <w:b/>
          <w:bCs/>
          <w:spacing w:val="-5"/>
          <w:kern w:val="36"/>
          <w:sz w:val="24"/>
          <w:szCs w:val="24"/>
        </w:rPr>
        <w:t>Introduction</w:t>
      </w:r>
    </w:p>
    <w:p w14:paraId="71076FA0" w14:textId="23C474E8" w:rsidR="00A61A01" w:rsidRDefault="00915D5C" w:rsidP="00915D5C">
      <w:pPr>
        <w:shd w:val="clear" w:color="auto" w:fill="FFFFFF"/>
        <w:spacing w:before="300" w:after="0" w:line="240" w:lineRule="auto"/>
        <w:outlineLvl w:val="0"/>
        <w:rPr>
          <w:rFonts w:ascii="Times New Roman" w:eastAsia="Times New Roman" w:hAnsi="Times New Roman" w:cs="Times New Roman"/>
          <w:spacing w:val="-1"/>
          <w:sz w:val="24"/>
          <w:szCs w:val="24"/>
        </w:rPr>
      </w:pPr>
      <w:r w:rsidRPr="00915D5C">
        <w:rPr>
          <w:rFonts w:ascii="Times New Roman" w:eastAsia="Times New Roman" w:hAnsi="Times New Roman" w:cs="Times New Roman"/>
          <w:spacing w:val="-1"/>
          <w:sz w:val="24"/>
          <w:szCs w:val="24"/>
        </w:rPr>
        <w:t>Breast cancer is among the 4 leading cancers in women worldwide (</w:t>
      </w:r>
      <w:proofErr w:type="spellStart"/>
      <w:r w:rsidRPr="00915D5C">
        <w:rPr>
          <w:rFonts w:ascii="Times New Roman" w:eastAsia="Times New Roman" w:hAnsi="Times New Roman" w:cs="Times New Roman"/>
          <w:spacing w:val="-1"/>
          <w:sz w:val="24"/>
          <w:szCs w:val="24"/>
        </w:rPr>
        <w:t>ie</w:t>
      </w:r>
      <w:proofErr w:type="spellEnd"/>
      <w:r w:rsidRPr="00915D5C">
        <w:rPr>
          <w:rFonts w:ascii="Times New Roman" w:eastAsia="Times New Roman" w:hAnsi="Times New Roman" w:cs="Times New Roman"/>
          <w:spacing w:val="-1"/>
          <w:sz w:val="24"/>
          <w:szCs w:val="24"/>
        </w:rPr>
        <w:t>, lung, breast and bowel [including anus], stomach, and prostate cancers). The IARC statistics show that breast cancer accounts for 25% of all cancer cases diagnosed in women worldwide. </w:t>
      </w:r>
      <w:r w:rsidR="00A61A01" w:rsidRPr="00A61A01">
        <w:rPr>
          <w:rFonts w:ascii="Times New Roman" w:eastAsia="Times New Roman" w:hAnsi="Times New Roman" w:cs="Times New Roman"/>
          <w:spacing w:val="-1"/>
          <w:sz w:val="24"/>
          <w:szCs w:val="24"/>
        </w:rPr>
        <w:t>Breast cancer (BC) is one of the most common cancers among women worldwide, representing the majority of new cancer cases and cancer-related deaths according to global statistics, making it a significant public health problem in today’s society.</w:t>
      </w:r>
      <w:r>
        <w:rPr>
          <w:rFonts w:ascii="Times New Roman" w:eastAsia="Times New Roman" w:hAnsi="Times New Roman" w:cs="Times New Roman"/>
          <w:spacing w:val="-1"/>
          <w:sz w:val="24"/>
          <w:szCs w:val="24"/>
        </w:rPr>
        <w:t xml:space="preserve"> </w:t>
      </w:r>
      <w:r w:rsidR="00A61A01">
        <w:rPr>
          <w:rFonts w:ascii="Times New Roman" w:eastAsia="Times New Roman" w:hAnsi="Times New Roman" w:cs="Times New Roman"/>
          <w:spacing w:val="-1"/>
          <w:sz w:val="24"/>
          <w:szCs w:val="24"/>
        </w:rPr>
        <w:br/>
      </w:r>
      <w:r w:rsidR="00A61A01" w:rsidRPr="00A61A01">
        <w:rPr>
          <w:rFonts w:ascii="Times New Roman" w:eastAsia="Times New Roman" w:hAnsi="Times New Roman" w:cs="Times New Roman"/>
          <w:spacing w:val="-1"/>
          <w:sz w:val="24"/>
          <w:szCs w:val="24"/>
        </w:rP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r w:rsidR="00A61A01">
        <w:rPr>
          <w:rFonts w:ascii="Times New Roman" w:eastAsia="Times New Roman" w:hAnsi="Times New Roman" w:cs="Times New Roman"/>
          <w:spacing w:val="-1"/>
          <w:sz w:val="24"/>
          <w:szCs w:val="24"/>
        </w:rPr>
        <w:br/>
      </w:r>
      <w:r w:rsidR="00A61A01" w:rsidRPr="00A61A01">
        <w:rPr>
          <w:rFonts w:ascii="Times New Roman" w:eastAsia="Times New Roman" w:hAnsi="Times New Roman" w:cs="Times New Roman"/>
          <w:spacing w:val="-1"/>
          <w:sz w:val="24"/>
          <w:szCs w:val="24"/>
        </w:rPr>
        <w:t>Classification and data mining methods are an effective way to classify data. Especially in medical field, where those methods are widely used in diagnosis and analysis to make decisions.</w:t>
      </w:r>
    </w:p>
    <w:p w14:paraId="379E1B96" w14:textId="7249BD2C" w:rsidR="00A61A01" w:rsidRPr="00A61A01" w:rsidRDefault="00A61A01" w:rsidP="00A61A01">
      <w:pPr>
        <w:shd w:val="clear" w:color="auto" w:fill="FFFFFF"/>
        <w:spacing w:before="206" w:after="0" w:line="480" w:lineRule="atLeast"/>
        <w:rPr>
          <w:rFonts w:ascii="Times New Roman" w:eastAsia="Times New Roman" w:hAnsi="Times New Roman" w:cs="Times New Roman"/>
          <w:b/>
          <w:bCs/>
          <w:spacing w:val="-1"/>
          <w:sz w:val="24"/>
          <w:szCs w:val="24"/>
        </w:rPr>
      </w:pPr>
      <w:r w:rsidRPr="00A61A01">
        <w:rPr>
          <w:rFonts w:ascii="Times New Roman" w:eastAsia="Times New Roman" w:hAnsi="Times New Roman" w:cs="Times New Roman"/>
          <w:b/>
          <w:bCs/>
          <w:spacing w:val="-1"/>
          <w:sz w:val="24"/>
          <w:szCs w:val="24"/>
        </w:rPr>
        <w:t xml:space="preserve">Objectives: </w:t>
      </w:r>
    </w:p>
    <w:p w14:paraId="11EB39CF" w14:textId="708C3954" w:rsidR="00A61A01" w:rsidRDefault="00A61A01" w:rsidP="00A61A01">
      <w:pPr>
        <w:pStyle w:val="ListParagraph"/>
        <w:numPr>
          <w:ilvl w:val="0"/>
          <w:numId w:val="1"/>
        </w:numPr>
        <w:shd w:val="clear" w:color="auto" w:fill="FFFFFF"/>
        <w:spacing w:before="206" w:after="0" w:line="480" w:lineRule="atLeast"/>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Early Detection of Breast Cancer</w:t>
      </w:r>
    </w:p>
    <w:p w14:paraId="4E804593" w14:textId="1A46B45A" w:rsidR="00A61A01" w:rsidRDefault="00A61A01" w:rsidP="00A61A01">
      <w:pPr>
        <w:pStyle w:val="ListParagraph"/>
        <w:numPr>
          <w:ilvl w:val="0"/>
          <w:numId w:val="1"/>
        </w:numPr>
        <w:shd w:val="clear" w:color="auto" w:fill="FFFFFF"/>
        <w:spacing w:before="206" w:after="0" w:line="480" w:lineRule="atLeast"/>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Predicting the nature of tumor based on key features</w:t>
      </w:r>
    </w:p>
    <w:p w14:paraId="258195AC" w14:textId="29342BB8" w:rsidR="00A61A01" w:rsidRPr="00A61A01" w:rsidRDefault="00A61A01" w:rsidP="00A61A01">
      <w:pPr>
        <w:shd w:val="clear" w:color="auto" w:fill="FFFFFF"/>
        <w:spacing w:before="206" w:after="0" w:line="480" w:lineRule="atLeast"/>
        <w:rPr>
          <w:rFonts w:ascii="Times New Roman" w:eastAsia="Times New Roman" w:hAnsi="Times New Roman" w:cs="Times New Roman"/>
          <w:b/>
          <w:bCs/>
          <w:spacing w:val="-1"/>
          <w:sz w:val="24"/>
          <w:szCs w:val="24"/>
        </w:rPr>
      </w:pPr>
      <w:r w:rsidRPr="00A61A01">
        <w:rPr>
          <w:rFonts w:ascii="Times New Roman" w:eastAsia="Times New Roman" w:hAnsi="Times New Roman" w:cs="Times New Roman"/>
          <w:b/>
          <w:bCs/>
          <w:spacing w:val="-1"/>
          <w:sz w:val="24"/>
          <w:szCs w:val="24"/>
        </w:rPr>
        <w:t>Role of Machine Learning:</w:t>
      </w:r>
    </w:p>
    <w:p w14:paraId="6A768D4B" w14:textId="44CD4D6D" w:rsidR="000619EA" w:rsidRPr="00A61A01" w:rsidRDefault="006E11C5">
      <w:pPr>
        <w:rPr>
          <w:rFonts w:ascii="Times New Roman" w:hAnsi="Times New Roman" w:cs="Times New Roman"/>
          <w:sz w:val="24"/>
          <w:szCs w:val="24"/>
        </w:rPr>
      </w:pPr>
      <w:r w:rsidRPr="006E11C5">
        <w:rPr>
          <w:rFonts w:ascii="Times New Roman" w:hAnsi="Times New Roman" w:cs="Times New Roman"/>
          <w:sz w:val="24"/>
          <w:szCs w:val="24"/>
        </w:rPr>
        <w:t>An extensive search was conducted relevant to the use of ML techniques in cancer susceptibility, recurrence and survivability prediction. The advancements in the field of ML have led to more intelligent and self-reliant computer-aided diagnosis (CAD) systems, as the learning ability of ML methods has been constantly improving.</w:t>
      </w:r>
      <w:r w:rsidRPr="006E11C5">
        <w:rPr>
          <w:rFonts w:ascii="Times New Roman" w:hAnsi="Times New Roman" w:cs="Times New Roman"/>
          <w:sz w:val="24"/>
          <w:szCs w:val="24"/>
        </w:rPr>
        <w:t xml:space="preserve"> </w:t>
      </w:r>
      <w:r w:rsidR="00AD519D">
        <w:rPr>
          <w:rFonts w:ascii="Times New Roman" w:hAnsi="Times New Roman" w:cs="Times New Roman"/>
          <w:sz w:val="24"/>
          <w:szCs w:val="24"/>
        </w:rPr>
        <w:t xml:space="preserve">Machine Learning has vast scope of improving the detection of Breast cancer by </w:t>
      </w:r>
      <w:r>
        <w:rPr>
          <w:rFonts w:ascii="Times New Roman" w:hAnsi="Times New Roman" w:cs="Times New Roman"/>
          <w:sz w:val="24"/>
          <w:szCs w:val="24"/>
        </w:rPr>
        <w:t xml:space="preserve">using available breast cancer patients data which is from Electronic Health Care Records, Hospitals, Insurers and etc. Machine Learning Can be used for early detection of cancers. </w:t>
      </w:r>
      <w:r w:rsidR="00F8657B" w:rsidRPr="00F8657B">
        <w:rPr>
          <w:rFonts w:ascii="Times New Roman" w:hAnsi="Times New Roman" w:cs="Times New Roman"/>
          <w:sz w:val="24"/>
          <w:szCs w:val="24"/>
        </w:rPr>
        <w:t xml:space="preserve">Recent advancements of ML with deeper and extensive representation approaches, commonly known as deep learning (DL) approaches, have made a very significant impact on improving the diagnostics capabilities of the </w:t>
      </w:r>
      <w:r w:rsidR="00F8657B">
        <w:rPr>
          <w:color w:val="000000"/>
          <w:shd w:val="clear" w:color="auto" w:fill="FFFFFF"/>
        </w:rPr>
        <w:t>computer-aided diagnosis</w:t>
      </w:r>
      <w:r w:rsidR="00F8657B">
        <w:rPr>
          <w:color w:val="000000"/>
          <w:shd w:val="clear" w:color="auto" w:fill="FFFFFF"/>
        </w:rPr>
        <w:t xml:space="preserve"> (</w:t>
      </w:r>
      <w:r w:rsidR="00F8657B" w:rsidRPr="00F8657B">
        <w:rPr>
          <w:rFonts w:ascii="Times New Roman" w:hAnsi="Times New Roman" w:cs="Times New Roman"/>
          <w:sz w:val="24"/>
          <w:szCs w:val="24"/>
        </w:rPr>
        <w:t>CAD</w:t>
      </w:r>
      <w:r w:rsidR="00F8657B">
        <w:rPr>
          <w:rFonts w:ascii="Times New Roman" w:hAnsi="Times New Roman" w:cs="Times New Roman"/>
          <w:sz w:val="24"/>
          <w:szCs w:val="24"/>
        </w:rPr>
        <w:t>)</w:t>
      </w:r>
      <w:r w:rsidR="00F8657B" w:rsidRPr="00F8657B">
        <w:rPr>
          <w:rFonts w:ascii="Times New Roman" w:hAnsi="Times New Roman" w:cs="Times New Roman"/>
          <w:sz w:val="24"/>
          <w:szCs w:val="24"/>
        </w:rPr>
        <w:t xml:space="preserve"> systems.</w:t>
      </w:r>
    </w:p>
    <w:sectPr w:rsidR="000619EA" w:rsidRPr="00A61A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33258" w14:textId="77777777" w:rsidR="001005BE" w:rsidRDefault="001005BE" w:rsidP="00966B20">
      <w:pPr>
        <w:spacing w:after="0" w:line="240" w:lineRule="auto"/>
      </w:pPr>
      <w:r>
        <w:separator/>
      </w:r>
    </w:p>
  </w:endnote>
  <w:endnote w:type="continuationSeparator" w:id="0">
    <w:p w14:paraId="0328DC17" w14:textId="77777777" w:rsidR="001005BE" w:rsidRDefault="001005BE" w:rsidP="00966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E1EFC" w14:textId="77777777" w:rsidR="001005BE" w:rsidRDefault="001005BE" w:rsidP="00966B20">
      <w:pPr>
        <w:spacing w:after="0" w:line="240" w:lineRule="auto"/>
      </w:pPr>
      <w:r>
        <w:separator/>
      </w:r>
    </w:p>
  </w:footnote>
  <w:footnote w:type="continuationSeparator" w:id="0">
    <w:p w14:paraId="008ECBA1" w14:textId="77777777" w:rsidR="001005BE" w:rsidRDefault="001005BE" w:rsidP="00966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7553B" w14:textId="34790BA7" w:rsidR="00966B20" w:rsidRPr="00966B20" w:rsidRDefault="00966B20" w:rsidP="00966B20">
    <w:pPr>
      <w:pStyle w:val="Header"/>
      <w:jc w:val="center"/>
      <w:rPr>
        <w:sz w:val="24"/>
        <w:szCs w:val="24"/>
      </w:rPr>
    </w:pPr>
    <w:r w:rsidRPr="00966B20">
      <w:rPr>
        <w:rFonts w:ascii="Times New Roman" w:hAnsi="Times New Roman" w:cs="Times New Roman"/>
        <w:color w:val="222222"/>
        <w:sz w:val="28"/>
        <w:szCs w:val="28"/>
        <w:shd w:val="clear" w:color="auto" w:fill="FFFFFF"/>
      </w:rPr>
      <w:t>Breast Cancer Analysis and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07C87"/>
    <w:multiLevelType w:val="hybridMultilevel"/>
    <w:tmpl w:val="165C1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01"/>
    <w:rsid w:val="000619EA"/>
    <w:rsid w:val="001005BE"/>
    <w:rsid w:val="005F4E98"/>
    <w:rsid w:val="006E11C5"/>
    <w:rsid w:val="00915D5C"/>
    <w:rsid w:val="00966B20"/>
    <w:rsid w:val="00A61A01"/>
    <w:rsid w:val="00AD519D"/>
    <w:rsid w:val="00F8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14D5"/>
  <w15:chartTrackingRefBased/>
  <w15:docId w15:val="{E6AB872B-51BD-4DA8-BC19-9E81E470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A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0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61A01"/>
    <w:rPr>
      <w:b/>
      <w:bCs/>
    </w:rPr>
  </w:style>
  <w:style w:type="paragraph" w:customStyle="1" w:styleId="ig">
    <w:name w:val="ig"/>
    <w:basedOn w:val="Normal"/>
    <w:rsid w:val="00A61A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1A01"/>
    <w:pPr>
      <w:ind w:left="720"/>
      <w:contextualSpacing/>
    </w:pPr>
  </w:style>
  <w:style w:type="paragraph" w:styleId="Header">
    <w:name w:val="header"/>
    <w:basedOn w:val="Normal"/>
    <w:link w:val="HeaderChar"/>
    <w:uiPriority w:val="99"/>
    <w:unhideWhenUsed/>
    <w:rsid w:val="00966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20"/>
  </w:style>
  <w:style w:type="paragraph" w:styleId="Footer">
    <w:name w:val="footer"/>
    <w:basedOn w:val="Normal"/>
    <w:link w:val="FooterChar"/>
    <w:uiPriority w:val="99"/>
    <w:unhideWhenUsed/>
    <w:rsid w:val="00966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Yanamadala, Venkatesh</dc:creator>
  <cp:keywords/>
  <dc:description/>
  <cp:lastModifiedBy>Yanamadala, Venkatesh</cp:lastModifiedBy>
  <cp:revision>8</cp:revision>
  <dcterms:created xsi:type="dcterms:W3CDTF">2020-04-29T18:02:00Z</dcterms:created>
  <dcterms:modified xsi:type="dcterms:W3CDTF">2020-04-29T18:30:00Z</dcterms:modified>
</cp:coreProperties>
</file>