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8DCD3" w:themeColor="accent2" w:themeTint="33"/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2205"/>
        <w:gridCol w:w="2149"/>
        <w:gridCol w:w="2556"/>
      </w:tblGrid>
      <w:tr w:rsidR="00166453" w:rsidRPr="00166453" w14:paraId="72B81F9F" w14:textId="77777777" w:rsidTr="001664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7321E1" w14:textId="77777777" w:rsidR="00166453" w:rsidRPr="00166453" w:rsidRDefault="00166453" w:rsidP="00166453">
            <w:pPr>
              <w:rPr>
                <w:rFonts w:ascii="Times New Roman" w:hAnsi="Times New Roman" w:cs="Times New Roman"/>
                <w:b/>
                <w:bCs/>
              </w:rPr>
            </w:pPr>
            <w:r w:rsidRPr="00166453">
              <w:rPr>
                <w:rFonts w:ascii="Times New Roman" w:hAnsi="Times New Roman" w:cs="Times New Roman"/>
                <w:b/>
                <w:bCs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14:paraId="06E7751B" w14:textId="77777777" w:rsidR="00166453" w:rsidRPr="00166453" w:rsidRDefault="00166453" w:rsidP="00166453">
            <w:pPr>
              <w:rPr>
                <w:rFonts w:ascii="Times New Roman" w:hAnsi="Times New Roman" w:cs="Times New Roman"/>
                <w:b/>
                <w:bCs/>
              </w:rPr>
            </w:pPr>
            <w:r w:rsidRPr="00166453">
              <w:rPr>
                <w:rFonts w:ascii="Times New Roman" w:hAnsi="Times New Roman" w:cs="Times New Roman"/>
                <w:b/>
                <w:bCs/>
              </w:rPr>
              <w:t>Description of Feature</w:t>
            </w:r>
          </w:p>
        </w:tc>
        <w:tc>
          <w:tcPr>
            <w:tcW w:w="0" w:type="auto"/>
            <w:vAlign w:val="center"/>
            <w:hideMark/>
          </w:tcPr>
          <w:p w14:paraId="78844168" w14:textId="77777777" w:rsidR="00166453" w:rsidRPr="00166453" w:rsidRDefault="00166453" w:rsidP="00166453">
            <w:pPr>
              <w:rPr>
                <w:rFonts w:ascii="Times New Roman" w:hAnsi="Times New Roman" w:cs="Times New Roman"/>
                <w:b/>
                <w:bCs/>
              </w:rPr>
            </w:pPr>
            <w:r w:rsidRPr="00166453">
              <w:rPr>
                <w:rFonts w:ascii="Times New Roman" w:hAnsi="Times New Roman" w:cs="Times New Roman"/>
                <w:b/>
                <w:bCs/>
              </w:rPr>
              <w:t>User Value</w:t>
            </w:r>
          </w:p>
        </w:tc>
        <w:tc>
          <w:tcPr>
            <w:tcW w:w="0" w:type="auto"/>
            <w:vAlign w:val="center"/>
            <w:hideMark/>
          </w:tcPr>
          <w:p w14:paraId="04CE2041" w14:textId="77777777" w:rsidR="00166453" w:rsidRPr="00166453" w:rsidRDefault="00166453" w:rsidP="00166453">
            <w:pPr>
              <w:rPr>
                <w:rFonts w:ascii="Times New Roman" w:hAnsi="Times New Roman" w:cs="Times New Roman"/>
                <w:b/>
                <w:bCs/>
              </w:rPr>
            </w:pPr>
            <w:r w:rsidRPr="00166453">
              <w:rPr>
                <w:rFonts w:ascii="Times New Roman" w:hAnsi="Times New Roman" w:cs="Times New Roman"/>
                <w:b/>
                <w:bCs/>
              </w:rPr>
              <w:t>Business Value</w:t>
            </w:r>
          </w:p>
        </w:tc>
      </w:tr>
      <w:tr w:rsidR="00166453" w:rsidRPr="00166453" w14:paraId="10715F26" w14:textId="77777777" w:rsidTr="00166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217F1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Personalized Recommendations</w:t>
            </w:r>
          </w:p>
        </w:tc>
        <w:tc>
          <w:tcPr>
            <w:tcW w:w="0" w:type="auto"/>
            <w:vAlign w:val="center"/>
            <w:hideMark/>
          </w:tcPr>
          <w:p w14:paraId="117D31B9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Suggests products based on browsing history and past purchases</w:t>
            </w:r>
          </w:p>
        </w:tc>
        <w:tc>
          <w:tcPr>
            <w:tcW w:w="0" w:type="auto"/>
            <w:vAlign w:val="center"/>
            <w:hideMark/>
          </w:tcPr>
          <w:p w14:paraId="0AE95064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Makes shopping faster and easier for users</w:t>
            </w:r>
          </w:p>
        </w:tc>
        <w:tc>
          <w:tcPr>
            <w:tcW w:w="0" w:type="auto"/>
            <w:vAlign w:val="center"/>
            <w:hideMark/>
          </w:tcPr>
          <w:p w14:paraId="33BDB910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Increases sales and customer engagement</w:t>
            </w:r>
          </w:p>
        </w:tc>
      </w:tr>
      <w:tr w:rsidR="00166453" w:rsidRPr="00166453" w14:paraId="6DEC9576" w14:textId="77777777" w:rsidTr="00166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C0174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Search Auto-completion</w:t>
            </w:r>
          </w:p>
        </w:tc>
        <w:tc>
          <w:tcPr>
            <w:tcW w:w="0" w:type="auto"/>
            <w:vAlign w:val="center"/>
            <w:hideMark/>
          </w:tcPr>
          <w:p w14:paraId="2CB0B860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Predicts user search queries and offers relevant suggestions</w:t>
            </w:r>
          </w:p>
        </w:tc>
        <w:tc>
          <w:tcPr>
            <w:tcW w:w="0" w:type="auto"/>
            <w:vAlign w:val="center"/>
            <w:hideMark/>
          </w:tcPr>
          <w:p w14:paraId="129E10AC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Reduces time taken for users to find products</w:t>
            </w:r>
          </w:p>
        </w:tc>
        <w:tc>
          <w:tcPr>
            <w:tcW w:w="0" w:type="auto"/>
            <w:vAlign w:val="center"/>
            <w:hideMark/>
          </w:tcPr>
          <w:p w14:paraId="54F24923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Improves search efficiency, leading to increased conversion rates</w:t>
            </w:r>
          </w:p>
        </w:tc>
      </w:tr>
      <w:tr w:rsidR="00166453" w:rsidRPr="00166453" w14:paraId="0516800E" w14:textId="77777777" w:rsidTr="00166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EB03A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Chatbots/Customer Support</w:t>
            </w:r>
          </w:p>
        </w:tc>
        <w:tc>
          <w:tcPr>
            <w:tcW w:w="0" w:type="auto"/>
            <w:vAlign w:val="center"/>
            <w:hideMark/>
          </w:tcPr>
          <w:p w14:paraId="222B6B54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Provides automated responses to customer inquiries through chatbots</w:t>
            </w:r>
          </w:p>
        </w:tc>
        <w:tc>
          <w:tcPr>
            <w:tcW w:w="0" w:type="auto"/>
            <w:vAlign w:val="center"/>
            <w:hideMark/>
          </w:tcPr>
          <w:p w14:paraId="76C12937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Quick resolution of common issues, 24/7 support</w:t>
            </w:r>
          </w:p>
        </w:tc>
        <w:tc>
          <w:tcPr>
            <w:tcW w:w="0" w:type="auto"/>
            <w:vAlign w:val="center"/>
            <w:hideMark/>
          </w:tcPr>
          <w:p w14:paraId="6B57098E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Reduces the cost of customer support while maintaining customer satisfaction</w:t>
            </w:r>
          </w:p>
        </w:tc>
      </w:tr>
      <w:tr w:rsidR="00166453" w:rsidRPr="00166453" w14:paraId="10A50D4A" w14:textId="77777777" w:rsidTr="00166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B491D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Product Search Ranking</w:t>
            </w:r>
          </w:p>
        </w:tc>
        <w:tc>
          <w:tcPr>
            <w:tcW w:w="0" w:type="auto"/>
            <w:vAlign w:val="center"/>
            <w:hideMark/>
          </w:tcPr>
          <w:p w14:paraId="3C70C7EF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Shows the most relevant products based on the user’s search</w:t>
            </w:r>
          </w:p>
        </w:tc>
        <w:tc>
          <w:tcPr>
            <w:tcW w:w="0" w:type="auto"/>
            <w:vAlign w:val="center"/>
            <w:hideMark/>
          </w:tcPr>
          <w:p w14:paraId="4DB2F2F7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Helps users find what they are looking for faster</w:t>
            </w:r>
          </w:p>
        </w:tc>
        <w:tc>
          <w:tcPr>
            <w:tcW w:w="0" w:type="auto"/>
            <w:vAlign w:val="center"/>
            <w:hideMark/>
          </w:tcPr>
          <w:p w14:paraId="651FD115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Higher conversion rate and customer satisfaction</w:t>
            </w:r>
          </w:p>
        </w:tc>
      </w:tr>
      <w:tr w:rsidR="00166453" w:rsidRPr="00166453" w14:paraId="7439791E" w14:textId="77777777" w:rsidTr="00166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B909F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Fraud Detection</w:t>
            </w:r>
          </w:p>
        </w:tc>
        <w:tc>
          <w:tcPr>
            <w:tcW w:w="0" w:type="auto"/>
            <w:vAlign w:val="center"/>
            <w:hideMark/>
          </w:tcPr>
          <w:p w14:paraId="1BE7FB35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Identifies suspicious transactions or activities</w:t>
            </w:r>
          </w:p>
        </w:tc>
        <w:tc>
          <w:tcPr>
            <w:tcW w:w="0" w:type="auto"/>
            <w:vAlign w:val="center"/>
            <w:hideMark/>
          </w:tcPr>
          <w:p w14:paraId="2D9CD2C2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Increases trust in the platform by preventing fraud</w:t>
            </w:r>
          </w:p>
        </w:tc>
        <w:tc>
          <w:tcPr>
            <w:tcW w:w="0" w:type="auto"/>
            <w:vAlign w:val="center"/>
            <w:hideMark/>
          </w:tcPr>
          <w:p w14:paraId="744E2049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Reduces fraud-related losses and enhances platform security</w:t>
            </w:r>
          </w:p>
        </w:tc>
      </w:tr>
      <w:tr w:rsidR="00166453" w:rsidRPr="00166453" w14:paraId="012A88C5" w14:textId="77777777" w:rsidTr="00166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8639D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Inventory Management</w:t>
            </w:r>
          </w:p>
        </w:tc>
        <w:tc>
          <w:tcPr>
            <w:tcW w:w="0" w:type="auto"/>
            <w:vAlign w:val="center"/>
            <w:hideMark/>
          </w:tcPr>
          <w:p w14:paraId="7D4277A4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Predicts stock levels and adjusts inventory orders</w:t>
            </w:r>
          </w:p>
        </w:tc>
        <w:tc>
          <w:tcPr>
            <w:tcW w:w="0" w:type="auto"/>
            <w:vAlign w:val="center"/>
            <w:hideMark/>
          </w:tcPr>
          <w:p w14:paraId="79F4C736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Ensures popular products are always available</w:t>
            </w:r>
          </w:p>
        </w:tc>
        <w:tc>
          <w:tcPr>
            <w:tcW w:w="0" w:type="auto"/>
            <w:vAlign w:val="center"/>
            <w:hideMark/>
          </w:tcPr>
          <w:p w14:paraId="3E8B4D8A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Optimizes inventory holding costs and reduces overstock/out-of-stock situations</w:t>
            </w:r>
          </w:p>
        </w:tc>
      </w:tr>
      <w:tr w:rsidR="00166453" w:rsidRPr="00166453" w14:paraId="5C4AAF10" w14:textId="77777777" w:rsidTr="00166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D94AE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Voice Search (Alexa)</w:t>
            </w:r>
          </w:p>
        </w:tc>
        <w:tc>
          <w:tcPr>
            <w:tcW w:w="0" w:type="auto"/>
            <w:vAlign w:val="center"/>
            <w:hideMark/>
          </w:tcPr>
          <w:p w14:paraId="04CDAA03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Allows users to search for products via voice commands</w:t>
            </w:r>
          </w:p>
        </w:tc>
        <w:tc>
          <w:tcPr>
            <w:tcW w:w="0" w:type="auto"/>
            <w:vAlign w:val="center"/>
            <w:hideMark/>
          </w:tcPr>
          <w:p w14:paraId="60FFE903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Easier for users to search without typing</w:t>
            </w:r>
          </w:p>
        </w:tc>
        <w:tc>
          <w:tcPr>
            <w:tcW w:w="0" w:type="auto"/>
            <w:vAlign w:val="center"/>
            <w:hideMark/>
          </w:tcPr>
          <w:p w14:paraId="549B1392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Enhances the brand’s value by integrating with popular voice platforms</w:t>
            </w:r>
          </w:p>
        </w:tc>
      </w:tr>
      <w:tr w:rsidR="00166453" w:rsidRPr="00166453" w14:paraId="0B910DD8" w14:textId="77777777" w:rsidTr="00166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AEFA6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Dynamic Pricing</w:t>
            </w:r>
          </w:p>
        </w:tc>
        <w:tc>
          <w:tcPr>
            <w:tcW w:w="0" w:type="auto"/>
            <w:vAlign w:val="center"/>
            <w:hideMark/>
          </w:tcPr>
          <w:p w14:paraId="6238904A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Adjusts prices dynamically based on demand, supply, and competition</w:t>
            </w:r>
          </w:p>
        </w:tc>
        <w:tc>
          <w:tcPr>
            <w:tcW w:w="0" w:type="auto"/>
            <w:vAlign w:val="center"/>
            <w:hideMark/>
          </w:tcPr>
          <w:p w14:paraId="2F0450AF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Users get competitive pricing</w:t>
            </w:r>
          </w:p>
        </w:tc>
        <w:tc>
          <w:tcPr>
            <w:tcW w:w="0" w:type="auto"/>
            <w:vAlign w:val="center"/>
            <w:hideMark/>
          </w:tcPr>
          <w:p w14:paraId="53980F55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Maximizes revenue while staying competitive</w:t>
            </w:r>
          </w:p>
        </w:tc>
      </w:tr>
      <w:tr w:rsidR="00166453" w:rsidRPr="00166453" w14:paraId="76CD7433" w14:textId="77777777" w:rsidTr="00166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CC267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Image Recognition</w:t>
            </w:r>
          </w:p>
        </w:tc>
        <w:tc>
          <w:tcPr>
            <w:tcW w:w="0" w:type="auto"/>
            <w:vAlign w:val="center"/>
            <w:hideMark/>
          </w:tcPr>
          <w:p w14:paraId="084AC655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Enables users to search for products by uploading images</w:t>
            </w:r>
          </w:p>
        </w:tc>
        <w:tc>
          <w:tcPr>
            <w:tcW w:w="0" w:type="auto"/>
            <w:vAlign w:val="center"/>
            <w:hideMark/>
          </w:tcPr>
          <w:p w14:paraId="37A76759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Simplifies the search process for users who can't describe the product</w:t>
            </w:r>
          </w:p>
        </w:tc>
        <w:tc>
          <w:tcPr>
            <w:tcW w:w="0" w:type="auto"/>
            <w:vAlign w:val="center"/>
            <w:hideMark/>
          </w:tcPr>
          <w:p w14:paraId="2C348B36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Increases user engagement and conversion rates</w:t>
            </w:r>
          </w:p>
        </w:tc>
      </w:tr>
      <w:tr w:rsidR="00166453" w:rsidRPr="00166453" w14:paraId="00A225A6" w14:textId="77777777" w:rsidTr="00166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FC3B6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Product Reviews Sentiment Analysis</w:t>
            </w:r>
          </w:p>
        </w:tc>
        <w:tc>
          <w:tcPr>
            <w:tcW w:w="0" w:type="auto"/>
            <w:vAlign w:val="center"/>
            <w:hideMark/>
          </w:tcPr>
          <w:p w14:paraId="0333E846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proofErr w:type="spellStart"/>
            <w:r w:rsidRPr="00166453">
              <w:rPr>
                <w:rFonts w:ascii="Times New Roman" w:hAnsi="Times New Roman" w:cs="Times New Roman"/>
              </w:rPr>
              <w:t>Analyzes</w:t>
            </w:r>
            <w:proofErr w:type="spellEnd"/>
            <w:r w:rsidRPr="00166453">
              <w:rPr>
                <w:rFonts w:ascii="Times New Roman" w:hAnsi="Times New Roman" w:cs="Times New Roman"/>
              </w:rPr>
              <w:t xml:space="preserve"> the sentiment of customer reviews and displays insights</w:t>
            </w:r>
          </w:p>
        </w:tc>
        <w:tc>
          <w:tcPr>
            <w:tcW w:w="0" w:type="auto"/>
            <w:vAlign w:val="center"/>
            <w:hideMark/>
          </w:tcPr>
          <w:p w14:paraId="79628005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Helps users make informed decisions based on real user feedback</w:t>
            </w:r>
          </w:p>
        </w:tc>
        <w:tc>
          <w:tcPr>
            <w:tcW w:w="0" w:type="auto"/>
            <w:vAlign w:val="center"/>
            <w:hideMark/>
          </w:tcPr>
          <w:p w14:paraId="52D641AB" w14:textId="77777777" w:rsidR="00166453" w:rsidRPr="00166453" w:rsidRDefault="00166453" w:rsidP="00166453">
            <w:pPr>
              <w:rPr>
                <w:rFonts w:ascii="Times New Roman" w:hAnsi="Times New Roman" w:cs="Times New Roman"/>
              </w:rPr>
            </w:pPr>
            <w:r w:rsidRPr="00166453">
              <w:rPr>
                <w:rFonts w:ascii="Times New Roman" w:hAnsi="Times New Roman" w:cs="Times New Roman"/>
              </w:rPr>
              <w:t>Helps the business understand product feedback and improve product quality</w:t>
            </w:r>
          </w:p>
        </w:tc>
      </w:tr>
    </w:tbl>
    <w:p w14:paraId="36025F31" w14:textId="77777777" w:rsidR="00166453" w:rsidRPr="00166453" w:rsidRDefault="00166453">
      <w:pPr>
        <w:rPr>
          <w:rFonts w:ascii="Times New Roman" w:hAnsi="Times New Roman" w:cs="Times New Roman"/>
        </w:rPr>
      </w:pPr>
    </w:p>
    <w:sectPr w:rsidR="00166453" w:rsidRPr="00166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53"/>
    <w:rsid w:val="00166453"/>
    <w:rsid w:val="0058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2692"/>
  <w15:chartTrackingRefBased/>
  <w15:docId w15:val="{EF641144-E037-4A4C-BE29-A84B2C9E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14D1-028F-46A2-A50A-FCAC6E30F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PL T</cp:lastModifiedBy>
  <cp:revision>1</cp:revision>
  <dcterms:created xsi:type="dcterms:W3CDTF">2024-09-25T11:32:00Z</dcterms:created>
  <dcterms:modified xsi:type="dcterms:W3CDTF">2024-09-25T11:41:00Z</dcterms:modified>
</cp:coreProperties>
</file>