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D008" w14:textId="77777777" w:rsidR="003433A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D37B073" w14:textId="77777777" w:rsidR="003433A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C791B0B" w14:textId="77777777" w:rsidR="003433AA" w:rsidRDefault="003433A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33AA" w14:paraId="57AFCB91" w14:textId="77777777">
        <w:tc>
          <w:tcPr>
            <w:tcW w:w="4508" w:type="dxa"/>
          </w:tcPr>
          <w:p w14:paraId="2D0F6B29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38EC887" w14:textId="3650EFE4" w:rsidR="003433AA" w:rsidRDefault="005A18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December 2025</w:t>
            </w:r>
          </w:p>
        </w:tc>
      </w:tr>
      <w:tr w:rsidR="003433AA" w14:paraId="24DFE3C2" w14:textId="77777777">
        <w:tc>
          <w:tcPr>
            <w:tcW w:w="4508" w:type="dxa"/>
          </w:tcPr>
          <w:p w14:paraId="0E21626E" w14:textId="6ADD2577" w:rsidR="003433AA" w:rsidRDefault="00431B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31C9C6E4" w14:textId="288F5344" w:rsidR="003433AA" w:rsidRDefault="00431B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Premasagar K</w:t>
            </w:r>
          </w:p>
        </w:tc>
      </w:tr>
      <w:tr w:rsidR="00431B88" w14:paraId="6726FEDE" w14:textId="77777777">
        <w:tc>
          <w:tcPr>
            <w:tcW w:w="4508" w:type="dxa"/>
          </w:tcPr>
          <w:p w14:paraId="083CC939" w14:textId="4D004278" w:rsidR="00431B88" w:rsidRDefault="00431B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F003CBE" w14:textId="77777777" w:rsidR="00431B88" w:rsidRDefault="00431B88">
            <w:pPr>
              <w:rPr>
                <w:rFonts w:ascii="Calibri" w:eastAsia="Calibri" w:hAnsi="Calibri" w:cs="Calibri"/>
              </w:rPr>
            </w:pPr>
          </w:p>
        </w:tc>
      </w:tr>
      <w:tr w:rsidR="003433AA" w14:paraId="7AC13896" w14:textId="77777777">
        <w:tc>
          <w:tcPr>
            <w:tcW w:w="4508" w:type="dxa"/>
          </w:tcPr>
          <w:p w14:paraId="3C315588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BAB03E5" w14:textId="5FC8D2DB" w:rsidR="003433AA" w:rsidRDefault="005A18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 App</w:t>
            </w:r>
          </w:p>
        </w:tc>
      </w:tr>
      <w:tr w:rsidR="003433AA" w14:paraId="64924C35" w14:textId="77777777">
        <w:tc>
          <w:tcPr>
            <w:tcW w:w="4508" w:type="dxa"/>
          </w:tcPr>
          <w:p w14:paraId="61A4CEDF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AA12EEF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826EBC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35DF0833" w14:textId="77777777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36469BF1" w14:textId="77777777" w:rsidR="005A18AE" w:rsidRDefault="005A18AE">
      <w:pPr>
        <w:spacing w:after="160" w:line="259" w:lineRule="auto"/>
        <w:rPr>
          <w:rFonts w:ascii="Calibri" w:eastAsia="Calibri" w:hAnsi="Calibri" w:cs="Calibri"/>
        </w:rPr>
      </w:pPr>
      <w:r w:rsidRPr="005A18AE">
        <w:rPr>
          <w:rFonts w:ascii="Calibri" w:eastAsia="Calibri" w:hAnsi="Calibri" w:cs="Calibri"/>
        </w:rPr>
        <w:t>Following are the </w:t>
      </w:r>
      <w:r w:rsidRPr="005A18AE">
        <w:rPr>
          <w:rFonts w:ascii="Calibri" w:eastAsia="Calibri" w:hAnsi="Calibri" w:cs="Calibri"/>
          <w:b/>
          <w:bCs/>
        </w:rPr>
        <w:t>functional requirements</w:t>
      </w:r>
      <w:r w:rsidRPr="005A18AE">
        <w:rPr>
          <w:rFonts w:ascii="Calibri" w:eastAsia="Calibri" w:hAnsi="Calibri" w:cs="Calibri"/>
        </w:rPr>
        <w:t> of the proposed Book Store solution. These represent what the system should do.</w:t>
      </w:r>
    </w:p>
    <w:p w14:paraId="6973F3C0" w14:textId="4831F329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5A18AE">
        <w:rPr>
          <w:rFonts w:ascii="Calibri" w:eastAsia="Calibri" w:hAnsi="Calibri" w:cs="Calibri"/>
          <w:b/>
        </w:rPr>
        <w:t>Book</w:t>
      </w:r>
      <w:r>
        <w:rPr>
          <w:rFonts w:ascii="Calibri" w:eastAsia="Calibri" w:hAnsi="Calibri" w:cs="Calibri"/>
          <w:b/>
        </w:rPr>
        <w:t xml:space="preserve"> </w:t>
      </w:r>
      <w:r w:rsidR="005A18AE">
        <w:rPr>
          <w:rFonts w:ascii="Calibri" w:eastAsia="Calibri" w:hAnsi="Calibri" w:cs="Calibri"/>
          <w:b/>
        </w:rPr>
        <w:t>Store</w:t>
      </w:r>
      <w:r>
        <w:rPr>
          <w:rFonts w:ascii="Calibri" w:eastAsia="Calibri" w:hAnsi="Calibri" w:cs="Calibri"/>
          <w:b/>
        </w:rPr>
        <w:t xml:space="preserve">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075"/>
        <w:gridCol w:w="5173"/>
      </w:tblGrid>
      <w:tr w:rsidR="005A18AE" w:rsidRPr="005A18AE" w14:paraId="5E9F00A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F3D6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2F85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E521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Sub Requirement (Story / Sub-Task)</w:t>
            </w:r>
          </w:p>
        </w:tc>
      </w:tr>
      <w:tr w:rsidR="005A18AE" w:rsidRPr="005A18AE" w14:paraId="72086C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92CDD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AC91D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4B88" w14:textId="7872A321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Sign up (email, password)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Login with email/password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Password reset via email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Role-based access (User, Seller, Admin)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Session management and logout</w:t>
            </w:r>
          </w:p>
        </w:tc>
      </w:tr>
      <w:tr w:rsidR="005A18AE" w:rsidRPr="005A18AE" w14:paraId="2544DA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12BD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B972C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Book Discovery &amp; Browsing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33214" w14:textId="68821CC1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Search books by title, author, category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Filter by price range, language, edition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Sort by rating, price, newest, bestseller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book details (description, reviews, images)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Browse by categories and subcategories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Trending and recommended books section</w:t>
            </w:r>
          </w:p>
        </w:tc>
      </w:tr>
      <w:tr w:rsidR="005A18AE" w:rsidRPr="005A18AE" w14:paraId="4243BA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EFA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FBB5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Seller Book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2953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Add new books (single or bulk upload via CSV)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Edit book details (price, description, quantity)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book inventory and stock levels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book performance metrics (views, sales, ratings)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Deactivate or delete book listings</w:t>
            </w:r>
          </w:p>
        </w:tc>
      </w:tr>
      <w:tr w:rsidR="005A18AE" w:rsidRPr="005A18AE" w14:paraId="6B06A8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5C17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45F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Shopping Cart &amp; Wishlist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747B5" w14:textId="34A95905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Add/remove books from cart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Update quantities in cart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Add/remove books from Wishlist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cart summary with subtotal and taxes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Apply promo codes and discounts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Save cart for later</w:t>
            </w:r>
          </w:p>
        </w:tc>
      </w:tr>
      <w:tr w:rsidR="005A18AE" w:rsidRPr="005A18AE" w14:paraId="13CAB5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37CF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410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Checkout &amp; Payments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06F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Select delivery address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Choose payment method (credit/debit card, UPI, wallet, net banking)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Process online payments securely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invoice and order confirmation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payment failures and retries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refunds and cancellations</w:t>
            </w:r>
          </w:p>
        </w:tc>
      </w:tr>
      <w:tr w:rsidR="005A18AE" w:rsidRPr="005A18AE" w14:paraId="0B967E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566D2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680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F4BA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Place orders (user side)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order history with status tracking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Seller dashboard to view and manage incoming orders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Update order status (pending, processing, shipped, delivered)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shipping labels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returns and refunds</w:t>
            </w:r>
          </w:p>
        </w:tc>
      </w:tr>
      <w:tr w:rsidR="005A18AE" w:rsidRPr="005A18AE" w14:paraId="2BDB3E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D8C0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2576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Delivery &amp;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05A0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Track order status in real-time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estimated delivery date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Receive delivery notifications (email/SMS)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Provide delivery partner contact info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Confirm delivery receipt</w:t>
            </w:r>
          </w:p>
        </w:tc>
      </w:tr>
      <w:tr w:rsidR="005A18AE" w:rsidRPr="005A18AE" w14:paraId="280197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3BAD2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2BFA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Ratings, Reviews &amp; Feedback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EB6A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Submit ratings and reviews for purchased books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reviews from other buyers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Filter reviews by rating (5-star, 4-star, etc.)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Seller response to reviews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Report inappropriate reviews</w:t>
            </w:r>
          </w:p>
        </w:tc>
      </w:tr>
      <w:tr w:rsidR="005A18AE" w:rsidRPr="005A18AE" w14:paraId="16F194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E57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01FF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User Accounts &amp; Profiles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61C1E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Update profile information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multiple delivery addresses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purchase history and order details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Download invoices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communication preferences</w:t>
            </w:r>
          </w:p>
        </w:tc>
      </w:tr>
      <w:tr w:rsidR="005A18AE" w:rsidRPr="005A18AE" w14:paraId="1217DD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11D9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EDA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Admin Controls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4554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Manage users (suspend, verify, monitor)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sellers and seller verification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Monitor orders and transactions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sales reports and analytics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categories and book metadata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customer complaints and disputes</w:t>
            </w:r>
          </w:p>
        </w:tc>
      </w:tr>
    </w:tbl>
    <w:p w14:paraId="4E593CBA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507B997D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30BC3C29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405CAC03" w14:textId="77777777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3E3FD4FE" w14:textId="6D154360" w:rsidR="003433AA" w:rsidRDefault="005A18AE">
      <w:pPr>
        <w:spacing w:after="160" w:line="259" w:lineRule="auto"/>
        <w:rPr>
          <w:rFonts w:ascii="Calibri" w:eastAsia="Calibri" w:hAnsi="Calibri" w:cs="Calibri"/>
        </w:rPr>
      </w:pPr>
      <w:r w:rsidRPr="005A18AE">
        <w:rPr>
          <w:rFonts w:ascii="Calibri" w:eastAsia="Calibri" w:hAnsi="Calibri" w:cs="Calibri"/>
        </w:rPr>
        <w:t>Following are the </w:t>
      </w:r>
      <w:r w:rsidRPr="005A18AE">
        <w:rPr>
          <w:rFonts w:ascii="Calibri" w:eastAsia="Calibri" w:hAnsi="Calibri" w:cs="Calibri"/>
          <w:b/>
          <w:bCs/>
        </w:rPr>
        <w:t>non-functional requirements</w:t>
      </w:r>
      <w:r w:rsidRPr="005A18AE">
        <w:rPr>
          <w:rFonts w:ascii="Calibri" w:eastAsia="Calibri" w:hAnsi="Calibri" w:cs="Calibri"/>
        </w:rPr>
        <w:t> of the proposed Book Store solution. These represent how the system performs (performance, security, reliability, etc.).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481"/>
        <w:gridCol w:w="5650"/>
      </w:tblGrid>
      <w:tr w:rsidR="005A18AE" w:rsidRPr="005A18AE" w14:paraId="6DE4887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269A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C0941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BD76E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5A18AE" w:rsidRPr="005A18AE" w14:paraId="04706D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4914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62C6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3577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Clean, intuitive UI suitable for users of all technical skill levels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Responsive design for desktop, tablet, and mobile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Loading times &lt; 3 seconds for key pages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Clear navigation and consistent design patterns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Accessibility support (WCAG 2.1 Level AA)</w:t>
            </w:r>
          </w:p>
        </w:tc>
      </w:tr>
      <w:tr w:rsidR="005A18AE" w:rsidRPr="005A18AE" w14:paraId="256318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E8F8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CC0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3821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HTTPS/TLS encryption for all data transfers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Role-based access control (RBAC) and JWT authentication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Password hashing using bcrypt with salt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Protection against SQL injection, XSS, and CSRF attacks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Secure payment gateway integration (PCI-DSS compliant)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Regular security audits and penetration testing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 privacy compliance (GDPR, local regulations)</w:t>
            </w:r>
          </w:p>
        </w:tc>
      </w:tr>
      <w:tr w:rsidR="005A18AE" w:rsidRPr="005A18AE" w14:paraId="7DEF89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980D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1E64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BB730" w14:textId="752A0D1F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System uptime target: 99.9% (allowable downtime: ~43 min/month)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Book catalog, cart, payment, and messaging work under all normal load conditions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Graceful error handling and user-friendly error messages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No data loss during system failures</w:t>
            </w:r>
          </w:p>
        </w:tc>
      </w:tr>
      <w:tr w:rsidR="005A18AE" w:rsidRPr="005A18AE" w14:paraId="49F5FA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21E4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0F16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99AD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Homepage load time: &lt; 2 seconds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Book search and filtering: &lt; 1 second response time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Checkout completion: &lt; 3 seconds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Real-time order status updates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Cart operations (add/remove): near-instant (&lt; 500ms)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Database query optimization with indexes and caching (Redis)</w:t>
            </w:r>
          </w:p>
        </w:tc>
      </w:tr>
      <w:tr w:rsidR="005A18AE" w:rsidRPr="005A18AE" w14:paraId="4AA2D7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C7D7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669F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C0ED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System maintains 99.9% uptime across frontend, backend, and database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Load balancing to distribute traffic evenly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Automated failover mechanisms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</w:r>
            <w:r w:rsidRPr="005A18AE">
              <w:rPr>
                <w:rFonts w:ascii="Calibri" w:eastAsia="Calibri" w:hAnsi="Calibri" w:cs="Calibri"/>
                <w:lang w:val="en-IN"/>
              </w:rPr>
              <w:lastRenderedPageBreak/>
              <w:t>Scheduled maintenance windows outside peak hours (communicated in advance)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Monitoring and alerting for system health</w:t>
            </w:r>
          </w:p>
        </w:tc>
      </w:tr>
      <w:tr w:rsidR="005A18AE" w:rsidRPr="005A18AE" w14:paraId="1E1C6A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231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4B9B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51E6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Support for 10,000+ concurrent users without degradation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Horizontal scaling of API servers (auto-scaling groups)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Database sharding for large datasets (optional, based on growth)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CDN for static assets (images, CSS, JS)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Microservices-ready architecture for future feature isolation</w:t>
            </w:r>
          </w:p>
        </w:tc>
      </w:tr>
      <w:tr w:rsidR="005A18AE" w:rsidRPr="005A18AE" w14:paraId="65046B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E1C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B828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B832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Code follows established design patterns (MVC, RESTful API)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Comprehensive API documentation and code comments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Version control (Git) with clear commit history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Automated testing (unit, integration, end-to-end)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Clear logging and monitoring for debugging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Modular component structure for easy updates</w:t>
            </w:r>
          </w:p>
        </w:tc>
      </w:tr>
      <w:tr w:rsidR="005A18AE" w:rsidRPr="005A18AE" w14:paraId="1D8620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D0E0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038C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7DAE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Supports modern browsers (Chrome, Firefox, Safari, Edge)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Mobile-first responsive design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Works on iOS and Android devices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API versioning for backward compatibility</w:t>
            </w:r>
          </w:p>
        </w:tc>
      </w:tr>
    </w:tbl>
    <w:p w14:paraId="52A4BC66" w14:textId="77777777" w:rsidR="003433AA" w:rsidRDefault="003433AA">
      <w:pPr>
        <w:spacing w:after="160" w:line="259" w:lineRule="auto"/>
        <w:rPr>
          <w:rFonts w:ascii="Calibri" w:eastAsia="Calibri" w:hAnsi="Calibri" w:cs="Calibri"/>
        </w:rPr>
      </w:pPr>
    </w:p>
    <w:p w14:paraId="204DF668" w14:textId="77777777" w:rsidR="005A18AE" w:rsidRDefault="005A18AE" w:rsidP="005A18AE">
      <w:pPr>
        <w:rPr>
          <w:b/>
          <w:bCs/>
          <w:lang w:val="en-IN"/>
        </w:rPr>
      </w:pPr>
      <w:r w:rsidRPr="005A18AE">
        <w:rPr>
          <w:b/>
          <w:bCs/>
          <w:lang w:val="en-IN"/>
        </w:rPr>
        <w:t>Key Design Considerations</w:t>
      </w:r>
    </w:p>
    <w:p w14:paraId="69893DB9" w14:textId="77777777" w:rsidR="005A18AE" w:rsidRPr="005A18AE" w:rsidRDefault="005A18AE" w:rsidP="005A18AE">
      <w:pPr>
        <w:rPr>
          <w:b/>
          <w:bCs/>
          <w:lang w:val="en-IN"/>
        </w:rPr>
      </w:pPr>
    </w:p>
    <w:p w14:paraId="69F2A981" w14:textId="77777777" w:rsidR="005A18AE" w:rsidRPr="005A18AE" w:rsidRDefault="005A18AE" w:rsidP="005A18AE">
      <w:pPr>
        <w:spacing w:line="360" w:lineRule="auto"/>
        <w:rPr>
          <w:lang w:val="en-IN"/>
        </w:rPr>
      </w:pPr>
      <w:r w:rsidRPr="005A18AE">
        <w:rPr>
          <w:lang w:val="en-IN"/>
        </w:rPr>
        <w:t>Based on the above requirements, the Online Book Store architecture will prioritize:</w:t>
      </w:r>
    </w:p>
    <w:p w14:paraId="1D5D9CC5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Multi-role access</w:t>
      </w:r>
      <w:r w:rsidRPr="005A18AE">
        <w:rPr>
          <w:lang w:val="en-IN"/>
        </w:rPr>
        <w:t> (buyer, seller, admin) with strict authorization.</w:t>
      </w:r>
    </w:p>
    <w:p w14:paraId="2B54026A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Scalable database design</w:t>
      </w:r>
      <w:r w:rsidRPr="005A18AE">
        <w:rPr>
          <w:lang w:val="en-IN"/>
        </w:rPr>
        <w:t> to handle large book catalogs and high transaction volumes.</w:t>
      </w:r>
    </w:p>
    <w:p w14:paraId="50ED75F9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Real-time order tracking</w:t>
      </w:r>
      <w:r w:rsidRPr="005A18AE">
        <w:rPr>
          <w:lang w:val="en-IN"/>
        </w:rPr>
        <w:t> and notifications for transparency.</w:t>
      </w:r>
    </w:p>
    <w:p w14:paraId="12AD1C4D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Fast search and filtering</w:t>
      </w:r>
      <w:r w:rsidRPr="005A18AE">
        <w:rPr>
          <w:lang w:val="en-IN"/>
        </w:rPr>
        <w:t> using proper indexing and caching strategies.</w:t>
      </w:r>
    </w:p>
    <w:p w14:paraId="16238254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Responsive UI</w:t>
      </w:r>
      <w:r w:rsidRPr="005A18AE">
        <w:rPr>
          <w:lang w:val="en-IN"/>
        </w:rPr>
        <w:t> that works seamlessly across all devices.</w:t>
      </w:r>
    </w:p>
    <w:p w14:paraId="14DC6CE0" w14:textId="77777777" w:rsidR="003433AA" w:rsidRDefault="003433AA"/>
    <w:sectPr w:rsidR="003433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1A4"/>
    <w:multiLevelType w:val="multilevel"/>
    <w:tmpl w:val="D040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9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3AA"/>
    <w:rsid w:val="003433AA"/>
    <w:rsid w:val="00431B88"/>
    <w:rsid w:val="005A18AE"/>
    <w:rsid w:val="00AB2873"/>
    <w:rsid w:val="00E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43B1"/>
  <w15:docId w15:val="{27B64DD2-43AC-4EE8-97E5-A34765E1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3</cp:revision>
  <dcterms:created xsi:type="dcterms:W3CDTF">2025-12-08T06:09:00Z</dcterms:created>
  <dcterms:modified xsi:type="dcterms:W3CDTF">2025-12-08T16:38:00Z</dcterms:modified>
</cp:coreProperties>
</file>