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B8D63" w14:textId="44A533B3" w:rsidR="00603914" w:rsidRDefault="00A447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Step-4</w:t>
      </w:r>
    </w:p>
    <w:p w14:paraId="779BEB70" w14:textId="77777777" w:rsidR="00F70F9B" w:rsidRDefault="00F70F9B">
      <w:pPr>
        <w:rPr>
          <w:rFonts w:ascii="Times New Roman" w:hAnsi="Times New Roman" w:cs="Times New Roman"/>
          <w:sz w:val="24"/>
          <w:szCs w:val="24"/>
        </w:rPr>
      </w:pPr>
    </w:p>
    <w:p w14:paraId="10BD3AB0" w14:textId="4B11CDAB" w:rsidR="00A447D0" w:rsidRPr="002542EC" w:rsidRDefault="002542EC" w:rsidP="002542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Screen -snapshot showing the addition of the constraint. </w:t>
      </w:r>
    </w:p>
    <w:p w14:paraId="6021476C" w14:textId="7510ECF3" w:rsidR="00A447D0" w:rsidRDefault="00A44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A85DCB" wp14:editId="0EF8ACFC">
            <wp:extent cx="6285828" cy="571500"/>
            <wp:effectExtent l="0" t="0" r="1270" b="0"/>
            <wp:docPr id="1" name="Picture 1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4042" cy="57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D901" w14:textId="4EC067C4" w:rsidR="00225A1E" w:rsidRDefault="00A44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="00225A1E">
        <w:rPr>
          <w:rFonts w:ascii="Times New Roman" w:hAnsi="Times New Roman" w:cs="Times New Roman"/>
          <w:sz w:val="24"/>
          <w:szCs w:val="24"/>
        </w:rPr>
        <w:t>SQL statement</w:t>
      </w:r>
      <w:r w:rsidR="002542EC">
        <w:rPr>
          <w:rFonts w:ascii="Times New Roman" w:hAnsi="Times New Roman" w:cs="Times New Roman"/>
          <w:sz w:val="24"/>
          <w:szCs w:val="24"/>
        </w:rPr>
        <w:t xml:space="preserve"> needed </w:t>
      </w:r>
      <w:r w:rsidR="00225A1E">
        <w:rPr>
          <w:rFonts w:ascii="Times New Roman" w:hAnsi="Times New Roman" w:cs="Times New Roman"/>
          <w:sz w:val="24"/>
          <w:szCs w:val="24"/>
        </w:rPr>
        <w:t xml:space="preserve">for method 2 </w:t>
      </w:r>
    </w:p>
    <w:p w14:paraId="4C30F6D3" w14:textId="5BC0DFD5" w:rsidR="00F70F9B" w:rsidRPr="00F70F9B" w:rsidRDefault="00F70F9B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CK_Job60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JobType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NULL);</w:t>
      </w:r>
    </w:p>
    <w:p w14:paraId="727E86FB" w14:textId="7CEEF715" w:rsidR="00F70F9B" w:rsidRDefault="00F70F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="00225A1E">
        <w:rPr>
          <w:rFonts w:ascii="Times New Roman" w:hAnsi="Times New Roman" w:cs="Times New Roman"/>
          <w:sz w:val="24"/>
          <w:szCs w:val="24"/>
        </w:rPr>
        <w:t>Attempts to show how the constraint works</w:t>
      </w:r>
      <w:r w:rsidR="002542EC">
        <w:rPr>
          <w:rFonts w:ascii="Times New Roman" w:hAnsi="Times New Roman" w:cs="Times New Roman"/>
          <w:sz w:val="24"/>
          <w:szCs w:val="24"/>
        </w:rPr>
        <w:t xml:space="preserve">, What is the likely purpose </w:t>
      </w:r>
      <w:proofErr w:type="gramStart"/>
      <w:r w:rsidR="002542EC">
        <w:rPr>
          <w:rFonts w:ascii="Times New Roman" w:hAnsi="Times New Roman" w:cs="Times New Roman"/>
          <w:sz w:val="24"/>
          <w:szCs w:val="24"/>
        </w:rPr>
        <w:t>of  “?”</w:t>
      </w:r>
      <w:proofErr w:type="gramEnd"/>
      <w:r w:rsidR="00B233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F88BF4" wp14:editId="13BD972F">
            <wp:extent cx="6312019" cy="2295525"/>
            <wp:effectExtent l="0" t="0" r="0" b="0"/>
            <wp:docPr id="3" name="Picture 3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8292" cy="230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647F" w14:textId="77777777" w:rsidR="00B23366" w:rsidRDefault="00B23366" w:rsidP="00B23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547, Level 16, State 0, Line 2</w:t>
      </w:r>
    </w:p>
    <w:p w14:paraId="59993E5E" w14:textId="77777777" w:rsidR="00B23366" w:rsidRDefault="00B23366" w:rsidP="00B23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The INSERT statement conflicted with the CHECK constraint "CK_Job60". The conflict occurred in database "PI60", table "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dbo.Employee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", column '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'.</w:t>
      </w:r>
    </w:p>
    <w:p w14:paraId="77B8CC55" w14:textId="30A40BD3" w:rsidR="00B23366" w:rsidRDefault="00B23366" w:rsidP="00B23366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The statement has been terminated.</w:t>
      </w:r>
    </w:p>
    <w:p w14:paraId="20666EBA" w14:textId="574263A4" w:rsidR="00B23366" w:rsidRDefault="00B23366" w:rsidP="00B23366">
      <w:pPr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>What is the likely purpose of “?”</w:t>
      </w:r>
    </w:p>
    <w:p w14:paraId="785C3CE2" w14:textId="2D04DD07" w:rsidR="000D1D4B" w:rsidRDefault="00B23366" w:rsidP="00B23366">
      <w:pPr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The purpose </w:t>
      </w:r>
      <w:proofErr w:type="gramStart"/>
      <w:r>
        <w:rPr>
          <w:rFonts w:ascii="Times New Roman" w:hAnsi="Times New Roman" w:cs="Times New Roman"/>
          <w:color w:val="000000"/>
          <w:highlight w:val="white"/>
        </w:rPr>
        <w:t>of  “?”</w:t>
      </w:r>
      <w:proofErr w:type="gramEnd"/>
      <w:r>
        <w:rPr>
          <w:rFonts w:ascii="Times New Roman" w:hAnsi="Times New Roman" w:cs="Times New Roman"/>
          <w:color w:val="000000"/>
          <w:highlight w:val="white"/>
        </w:rPr>
        <w:t xml:space="preserve">  is </w:t>
      </w:r>
      <w:r w:rsidR="000D1D4B">
        <w:rPr>
          <w:rFonts w:ascii="Times New Roman" w:hAnsi="Times New Roman" w:cs="Times New Roman"/>
          <w:color w:val="000000"/>
          <w:highlight w:val="white"/>
        </w:rPr>
        <w:t xml:space="preserve">, if  no value given to </w:t>
      </w:r>
      <w:proofErr w:type="spellStart"/>
      <w:r w:rsidR="000D1D4B">
        <w:rPr>
          <w:rFonts w:ascii="Times New Roman" w:hAnsi="Times New Roman" w:cs="Times New Roman"/>
          <w:color w:val="000000"/>
          <w:highlight w:val="white"/>
        </w:rPr>
        <w:t>JobType</w:t>
      </w:r>
      <w:proofErr w:type="spellEnd"/>
      <w:r w:rsidR="000D1D4B">
        <w:rPr>
          <w:rFonts w:ascii="Times New Roman" w:hAnsi="Times New Roman" w:cs="Times New Roman"/>
          <w:color w:val="000000"/>
          <w:highlight w:val="white"/>
        </w:rPr>
        <w:t xml:space="preserve"> by user, By default it will take ‘NULL’.</w:t>
      </w:r>
    </w:p>
    <w:p w14:paraId="2EA02C16" w14:textId="51C819F7" w:rsidR="000D1D4B" w:rsidRDefault="000D1D4B" w:rsidP="00B23366">
      <w:pPr>
        <w:rPr>
          <w:rFonts w:ascii="Times New Roman" w:hAnsi="Times New Roman" w:cs="Times New Roman"/>
          <w:color w:val="000000"/>
          <w:highlight w:val="white"/>
        </w:rPr>
      </w:pPr>
    </w:p>
    <w:p w14:paraId="0498E7A2" w14:textId="78FAEF97" w:rsidR="000D1D4B" w:rsidRDefault="000D1D4B" w:rsidP="00B23366">
      <w:pPr>
        <w:rPr>
          <w:rFonts w:ascii="Times New Roman" w:hAnsi="Times New Roman" w:cs="Times New Roman"/>
          <w:color w:val="000000"/>
          <w:highlight w:val="white"/>
        </w:rPr>
      </w:pPr>
    </w:p>
    <w:p w14:paraId="4DC66778" w14:textId="4F7C4AEC" w:rsidR="000D1D4B" w:rsidRDefault="000D1D4B" w:rsidP="00B23366">
      <w:pPr>
        <w:rPr>
          <w:rFonts w:ascii="Times New Roman" w:hAnsi="Times New Roman" w:cs="Times New Roman"/>
          <w:color w:val="000000"/>
          <w:highlight w:val="white"/>
        </w:rPr>
      </w:pPr>
    </w:p>
    <w:p w14:paraId="6E5321E3" w14:textId="0647FFB9" w:rsidR="000D1D4B" w:rsidRDefault="000D1D4B" w:rsidP="00B23366">
      <w:pPr>
        <w:rPr>
          <w:rFonts w:ascii="Times New Roman" w:hAnsi="Times New Roman" w:cs="Times New Roman"/>
          <w:color w:val="000000"/>
          <w:highlight w:val="white"/>
        </w:rPr>
      </w:pPr>
    </w:p>
    <w:p w14:paraId="132A123C" w14:textId="500A39D9" w:rsidR="000D1D4B" w:rsidRDefault="000D1D4B" w:rsidP="00B23366">
      <w:pPr>
        <w:rPr>
          <w:rFonts w:ascii="Times New Roman" w:hAnsi="Times New Roman" w:cs="Times New Roman"/>
          <w:color w:val="000000"/>
          <w:highlight w:val="white"/>
        </w:rPr>
      </w:pPr>
    </w:p>
    <w:p w14:paraId="335A208F" w14:textId="239FE8EA" w:rsidR="000D1D4B" w:rsidRDefault="000D1D4B" w:rsidP="00B23366">
      <w:pPr>
        <w:rPr>
          <w:rFonts w:ascii="Times New Roman" w:hAnsi="Times New Roman" w:cs="Times New Roman"/>
          <w:color w:val="000000"/>
          <w:highlight w:val="white"/>
        </w:rPr>
      </w:pPr>
    </w:p>
    <w:p w14:paraId="48B7201D" w14:textId="3457E0D6" w:rsidR="000D1D4B" w:rsidRDefault="000D1D4B" w:rsidP="00B23366">
      <w:pPr>
        <w:rPr>
          <w:rFonts w:ascii="Times New Roman" w:hAnsi="Times New Roman" w:cs="Times New Roman"/>
          <w:color w:val="000000"/>
          <w:highlight w:val="white"/>
        </w:rPr>
      </w:pPr>
    </w:p>
    <w:p w14:paraId="2A594597" w14:textId="3DCF6F26" w:rsidR="000D1D4B" w:rsidRDefault="000D1D4B" w:rsidP="00B23366">
      <w:pPr>
        <w:rPr>
          <w:rFonts w:ascii="Times New Roman" w:hAnsi="Times New Roman" w:cs="Times New Roman"/>
          <w:color w:val="000000"/>
          <w:highlight w:val="white"/>
        </w:rPr>
      </w:pPr>
    </w:p>
    <w:p w14:paraId="59E7CE9C" w14:textId="77777777" w:rsidR="000D1D4B" w:rsidRDefault="000D1D4B" w:rsidP="00B23366">
      <w:pPr>
        <w:rPr>
          <w:rFonts w:ascii="Times New Roman" w:hAnsi="Times New Roman" w:cs="Times New Roman"/>
          <w:color w:val="000000"/>
          <w:highlight w:val="white"/>
        </w:rPr>
      </w:pPr>
    </w:p>
    <w:p w14:paraId="00D28392" w14:textId="629C56E2" w:rsidR="000D1D4B" w:rsidRDefault="000D1D4B" w:rsidP="00B23366">
      <w:pPr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>4)</w:t>
      </w:r>
      <w:r w:rsidR="00225A1E">
        <w:rPr>
          <w:rFonts w:ascii="Times New Roman" w:hAnsi="Times New Roman" w:cs="Times New Roman"/>
          <w:color w:val="000000"/>
          <w:highlight w:val="white"/>
        </w:rPr>
        <w:t>violate “Primary key” on employee table.</w:t>
      </w:r>
    </w:p>
    <w:p w14:paraId="28F56B03" w14:textId="2CEE0D4A" w:rsidR="00B23366" w:rsidRDefault="000D1D4B" w:rsidP="00B23366">
      <w:pPr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0BCE59FB" wp14:editId="47DA2CB3">
            <wp:extent cx="6207272" cy="2152650"/>
            <wp:effectExtent l="0" t="0" r="3175" b="0"/>
            <wp:docPr id="4" name="Picture 4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1896" cy="215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3366">
        <w:rPr>
          <w:rFonts w:ascii="Times New Roman" w:hAnsi="Times New Roman" w:cs="Times New Roman"/>
          <w:color w:val="000000"/>
          <w:highlight w:val="white"/>
        </w:rPr>
        <w:t xml:space="preserve"> </w:t>
      </w:r>
    </w:p>
    <w:p w14:paraId="4380A8D3" w14:textId="36C9A667" w:rsidR="000D1D4B" w:rsidRDefault="000D1D4B" w:rsidP="00B23366">
      <w:pPr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>5)</w:t>
      </w:r>
      <w:r w:rsidR="002542EC">
        <w:rPr>
          <w:rFonts w:ascii="Times New Roman" w:hAnsi="Times New Roman" w:cs="Times New Roman"/>
          <w:color w:val="000000"/>
          <w:highlight w:val="white"/>
        </w:rPr>
        <w:t>Make a specific, technical statement on how constraints work under SQL.</w:t>
      </w:r>
    </w:p>
    <w:p w14:paraId="7101930F" w14:textId="685ACDCC" w:rsidR="002542EC" w:rsidRDefault="002542EC" w:rsidP="00B23366">
      <w:pPr>
        <w:rPr>
          <w:rFonts w:ascii="Times New Roman" w:hAnsi="Times New Roman" w:cs="Times New Roman"/>
          <w:color w:val="000000"/>
        </w:rPr>
      </w:pPr>
      <w:r w:rsidRPr="002542EC">
        <w:rPr>
          <w:rFonts w:ascii="Times New Roman" w:hAnsi="Times New Roman" w:cs="Times New Roman"/>
          <w:color w:val="000000"/>
        </w:rPr>
        <w:t>A CHECK constraint specifies a Boolean (evaluates to TRUE, FALSE, or unknown) search condition that is applied to all values that are entered for the column. All values that evaluate to FALSE are rejected</w:t>
      </w:r>
    </w:p>
    <w:p w14:paraId="7E95F175" w14:textId="4202CC34" w:rsidR="007D09C1" w:rsidRDefault="007D09C1" w:rsidP="00B23366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Reference : </w:t>
      </w:r>
      <w:hyperlink r:id="rId10" w:history="1">
        <w:r w:rsidRPr="001D6A5B">
          <w:rPr>
            <w:rStyle w:val="Hyperlink"/>
            <w:rFonts w:ascii="Times New Roman" w:hAnsi="Times New Roman" w:cs="Times New Roman"/>
          </w:rPr>
          <w:t>https://technet.microsoft.com/en-us/library/ms189862(v=sql.105).aspx</w:t>
        </w:r>
      </w:hyperlink>
    </w:p>
    <w:p w14:paraId="351FD433" w14:textId="75E24515" w:rsidR="000D1D4B" w:rsidRDefault="007D09C1" w:rsidP="00B23366">
      <w:pPr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So, Whenever </w:t>
      </w:r>
      <w:r w:rsidR="008251DA">
        <w:rPr>
          <w:rFonts w:ascii="Times New Roman" w:hAnsi="Times New Roman" w:cs="Times New Roman"/>
          <w:color w:val="000000"/>
          <w:highlight w:val="white"/>
        </w:rPr>
        <w:t xml:space="preserve">you try to change the contents of the table, transactions are </w:t>
      </w:r>
      <w:proofErr w:type="gramStart"/>
      <w:r w:rsidR="008251DA">
        <w:rPr>
          <w:rFonts w:ascii="Times New Roman" w:hAnsi="Times New Roman" w:cs="Times New Roman"/>
          <w:color w:val="000000"/>
          <w:highlight w:val="white"/>
        </w:rPr>
        <w:t xml:space="preserve">committed </w:t>
      </w:r>
      <w:r>
        <w:rPr>
          <w:rFonts w:ascii="Times New Roman" w:hAnsi="Times New Roman" w:cs="Times New Roman"/>
          <w:color w:val="000000"/>
          <w:highlight w:val="white"/>
        </w:rPr>
        <w:t xml:space="preserve"> only</w:t>
      </w:r>
      <w:proofErr w:type="gramEnd"/>
      <w:r>
        <w:rPr>
          <w:rFonts w:ascii="Times New Roman" w:hAnsi="Times New Roman" w:cs="Times New Roman"/>
          <w:color w:val="000000"/>
          <w:highlight w:val="white"/>
        </w:rPr>
        <w:t xml:space="preserve"> when predicate and check constraint evaluate TRUE.</w:t>
      </w:r>
    </w:p>
    <w:p w14:paraId="5BF356A4" w14:textId="214FB649" w:rsidR="000D1D4B" w:rsidRDefault="000D1D4B" w:rsidP="00B23366">
      <w:pPr>
        <w:rPr>
          <w:rFonts w:ascii="Times New Roman" w:hAnsi="Times New Roman" w:cs="Times New Roman"/>
          <w:color w:val="000000"/>
          <w:highlight w:val="white"/>
        </w:rPr>
      </w:pPr>
    </w:p>
    <w:p w14:paraId="556F8B80" w14:textId="3E3DB88D" w:rsidR="00225A1E" w:rsidRDefault="000D1D4B" w:rsidP="00225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>6)</w:t>
      </w:r>
      <w:r w:rsidR="00225A1E" w:rsidRPr="00225A1E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225A1E">
        <w:rPr>
          <w:rFonts w:ascii="Times New Roman" w:hAnsi="Times New Roman" w:cs="Times New Roman"/>
          <w:color w:val="000000"/>
          <w:highlight w:val="white"/>
        </w:rPr>
        <w:t>SQL statement showing data entry for the marriage data.</w:t>
      </w:r>
    </w:p>
    <w:p w14:paraId="60DDCF50" w14:textId="386724F4" w:rsidR="00225A1E" w:rsidRDefault="00225A1E" w:rsidP="00225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</w:p>
    <w:p w14:paraId="5047C361" w14:textId="18993993" w:rsidR="00225A1E" w:rsidRDefault="00225A1E" w:rsidP="00225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>ALTER the table to add two columns and one foreign key constraint.</w:t>
      </w:r>
    </w:p>
    <w:p w14:paraId="49427AE4" w14:textId="77777777" w:rsidR="00225A1E" w:rsidRPr="00225A1E" w:rsidRDefault="00225A1E" w:rsidP="00225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</w:p>
    <w:p w14:paraId="71070782" w14:textId="1EA9069E" w:rsidR="00225A1E" w:rsidRDefault="00225A1E" w:rsidP="0022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5B7EA2F" w14:textId="77777777" w:rsidR="00225A1E" w:rsidRDefault="00225A1E" w:rsidP="0022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9FCC89" w14:textId="77777777" w:rsidR="00225A1E" w:rsidRDefault="00225A1E" w:rsidP="0022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MarriedTo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MarriageDate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DateD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>om60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A10C6CB" w14:textId="16716967" w:rsidR="000D1D4B" w:rsidRDefault="00225A1E" w:rsidP="00225A1E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MarriedTo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7E54F77" w14:textId="532640CD" w:rsidR="00225A1E" w:rsidRDefault="00225A1E" w:rsidP="00225A1E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7D90D7A1" w14:textId="396009DE" w:rsidR="00225A1E" w:rsidRDefault="00225A1E" w:rsidP="00225A1E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>Updating the columns to add marriage data.</w:t>
      </w:r>
    </w:p>
    <w:p w14:paraId="5CFCDF6F" w14:textId="77777777" w:rsidR="00225A1E" w:rsidRDefault="00225A1E" w:rsidP="0022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14:paraId="6C148E73" w14:textId="77777777" w:rsidR="00225A1E" w:rsidRDefault="00225A1E" w:rsidP="0022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MarriedTo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#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'Mary Manager'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MarriageDate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'2014-08-01'</w:t>
      </w:r>
    </w:p>
    <w:p w14:paraId="6BA9B3EE" w14:textId="77777777" w:rsidR="00225A1E" w:rsidRDefault="00225A1E" w:rsidP="0022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'Matt Lite'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868AFDD" w14:textId="77777777" w:rsidR="00225A1E" w:rsidRDefault="00225A1E" w:rsidP="0022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2F9B9D" w14:textId="77777777" w:rsidR="00225A1E" w:rsidRDefault="00225A1E" w:rsidP="0022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14:paraId="24717FD9" w14:textId="77777777" w:rsidR="00225A1E" w:rsidRDefault="00225A1E" w:rsidP="00225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MarriedTo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#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'Matt Lite'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MarriageDate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'2014-08-01'</w:t>
      </w:r>
    </w:p>
    <w:p w14:paraId="5DA67DAB" w14:textId="34676224" w:rsidR="00225A1E" w:rsidRDefault="00225A1E" w:rsidP="00225A1E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'Mary Manager'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D2CC668" w14:textId="39C480FD" w:rsidR="00225A1E" w:rsidRDefault="00225A1E" w:rsidP="00225A1E">
      <w:pPr>
        <w:rPr>
          <w:rFonts w:ascii="Times New Roman" w:hAnsi="Times New Roman" w:cs="Times New Roman"/>
          <w:color w:val="000000"/>
          <w:highlight w:val="white"/>
        </w:rPr>
      </w:pPr>
    </w:p>
    <w:p w14:paraId="42953178" w14:textId="1128784A" w:rsidR="00225A1E" w:rsidRPr="00B23366" w:rsidRDefault="00225A1E" w:rsidP="00225A1E">
      <w:pPr>
        <w:rPr>
          <w:rFonts w:ascii="Times New Roman" w:hAnsi="Times New Roman" w:cs="Times New Roman"/>
          <w:color w:val="000000"/>
          <w:highlight w:val="white"/>
        </w:rPr>
      </w:pPr>
    </w:p>
    <w:sectPr w:rsidR="00225A1E" w:rsidRPr="00B2336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54D2B4" w14:textId="77777777" w:rsidR="00F15894" w:rsidRDefault="00F15894" w:rsidP="00603914">
      <w:pPr>
        <w:spacing w:after="0" w:line="240" w:lineRule="auto"/>
      </w:pPr>
      <w:r>
        <w:separator/>
      </w:r>
    </w:p>
  </w:endnote>
  <w:endnote w:type="continuationSeparator" w:id="0">
    <w:p w14:paraId="0C566602" w14:textId="77777777" w:rsidR="00F15894" w:rsidRDefault="00F15894" w:rsidP="00603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971BBC" w14:textId="77777777" w:rsidR="00F15894" w:rsidRDefault="00F15894" w:rsidP="00603914">
      <w:pPr>
        <w:spacing w:after="0" w:line="240" w:lineRule="auto"/>
      </w:pPr>
      <w:r>
        <w:separator/>
      </w:r>
    </w:p>
  </w:footnote>
  <w:footnote w:type="continuationSeparator" w:id="0">
    <w:p w14:paraId="626A8649" w14:textId="77777777" w:rsidR="00F15894" w:rsidRDefault="00F15894" w:rsidP="006039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A2182" w14:textId="0A19EA65" w:rsidR="00A447D0" w:rsidRPr="00A447D0" w:rsidRDefault="00A447D0" w:rsidP="00A447D0">
    <w:pPr>
      <w:pStyle w:val="Header"/>
      <w:jc w:val="right"/>
      <w:rPr>
        <w:b/>
      </w:rPr>
    </w:pPr>
    <w:r w:rsidRPr="00A447D0">
      <w:rPr>
        <w:b/>
      </w:rPr>
      <w:t xml:space="preserve">Name: </w:t>
    </w:r>
    <w:proofErr w:type="spellStart"/>
    <w:r w:rsidRPr="00A447D0">
      <w:rPr>
        <w:b/>
      </w:rPr>
      <w:t>Avanigadda,</w:t>
    </w:r>
    <w:proofErr w:type="spellEnd"/>
    <w:r w:rsidRPr="00A447D0">
      <w:rPr>
        <w:b/>
      </w:rPr>
      <w:t xml:space="preserve"> </w:t>
    </w:r>
    <w:proofErr w:type="spellStart"/>
    <w:r w:rsidRPr="00A447D0">
      <w:rPr>
        <w:b/>
      </w:rPr>
      <w:t>Prem</w:t>
    </w:r>
    <w:proofErr w:type="spellEnd"/>
    <w:r w:rsidRPr="00A447D0">
      <w:rPr>
        <w:b/>
      </w:rPr>
      <w:t xml:space="preserve"> Chand NN:60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F6DED"/>
    <w:multiLevelType w:val="hybridMultilevel"/>
    <w:tmpl w:val="90242C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50776"/>
    <w:multiLevelType w:val="hybridMultilevel"/>
    <w:tmpl w:val="C8C4B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914"/>
    <w:rsid w:val="000D1D4B"/>
    <w:rsid w:val="00225A1E"/>
    <w:rsid w:val="002542EC"/>
    <w:rsid w:val="00603914"/>
    <w:rsid w:val="007D09C1"/>
    <w:rsid w:val="008251DA"/>
    <w:rsid w:val="00A447D0"/>
    <w:rsid w:val="00B23366"/>
    <w:rsid w:val="00F15894"/>
    <w:rsid w:val="00F7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59F3E"/>
  <w15:chartTrackingRefBased/>
  <w15:docId w15:val="{E28F9806-9358-4CA8-992E-785E354F0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3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914"/>
  </w:style>
  <w:style w:type="paragraph" w:styleId="Footer">
    <w:name w:val="footer"/>
    <w:basedOn w:val="Normal"/>
    <w:link w:val="FooterChar"/>
    <w:uiPriority w:val="99"/>
    <w:unhideWhenUsed/>
    <w:rsid w:val="00603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914"/>
  </w:style>
  <w:style w:type="paragraph" w:styleId="ListParagraph">
    <w:name w:val="List Paragraph"/>
    <w:basedOn w:val="Normal"/>
    <w:uiPriority w:val="34"/>
    <w:qFormat/>
    <w:rsid w:val="00225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09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9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technet.microsoft.com/en-us/library/ms189862(v=sql.105).asp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AVANIGADDA, PREM CHAND</dc:creator>
  <cp:keywords/>
  <dc:description/>
  <cp:lastModifiedBy>AVANIGADDA, PREM CHAND</cp:lastModifiedBy>
  <cp:revision>3</cp:revision>
  <dcterms:created xsi:type="dcterms:W3CDTF">2018-03-17T14:45:00Z</dcterms:created>
  <dcterms:modified xsi:type="dcterms:W3CDTF">2018-03-17T15:53:00Z</dcterms:modified>
</cp:coreProperties>
</file>