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33" w:val="clear"/>
            <w:tcMar>
              <w:top w:type="dxa" w:w="700"/>
              <w:left w:type="dxa" w:w="560"/>
              <w:bottom w:type="dxa" w:w="700"/>
              <w:right w:type="dxa" w:w="560"/>
            </w:tcMar>
          </w:tcPr>
          <w:p>
            <w:pPr>
              <w:spacing w:after="100"/>
            </w:pPr>
            <w:r>
              <w:rPr>
                <w:rFonts w:ascii="Arial" w:cs="Arial" w:eastAsia="Arial" w:hAnsi="Arial"/>
                <w:b/>
                <w:bCs/>
                <w:color w:val="7F77DD"/>
                <w:sz w:val="18"/>
                <w:szCs w:val="18"/>
              </w:rPr>
              <w:t xml:space="preserve">PILOT PROGRAMME</w:t>
            </w:r>
          </w:p>
          <w:p>
            <w:pPr>
              <w:spacing w:after="140"/>
            </w:pPr>
            <w:r>
              <w:rPr>
                <w:rFonts w:ascii="Arial" w:cs="Arial" w:eastAsia="Arial" w:hAnsi="Arial"/>
                <w:b/>
                <w:bCs/>
                <w:color w:val="FFFFFF"/>
                <w:sz w:val="56"/>
                <w:szCs w:val="56"/>
              </w:rPr>
              <w:t xml:space="preserve">Prompt League</w:t>
            </w:r>
          </w:p>
          <w:p>
            <w:pPr>
              <w:spacing w:after="60"/>
            </w:pPr>
            <w:r>
              <w:rPr>
                <w:rFonts w:ascii="Arial" w:cs="Arial" w:eastAsia="Arial" w:hAnsi="Arial"/>
                <w:color w:val="AFA9EC"/>
                <w:sz w:val="32"/>
                <w:szCs w:val="32"/>
              </w:rPr>
              <w:t xml:space="preserve">Run guide &amp; facilitator script</w:t>
            </w:r>
          </w:p>
          <w:p>
            <w:pPr>
              <w:spacing w:after="0" w:before="280"/>
            </w:pPr>
            <w:r>
              <w:rPr>
                <w:rFonts w:ascii="Arial" w:cs="Arial" w:eastAsia="Arial" w:hAnsi="Arial"/>
                <w:color w:val="888780"/>
                <w:sz w:val="20"/>
                <w:szCs w:val="20"/>
              </w:rPr>
              <w:t xml:space="preserve">2-week pilot · 8–12 participants · Microsoft Teams</w:t>
            </w:r>
          </w:p>
        </w:tc>
      </w:tr>
    </w:tbl>
    <w:p>
      <w:pPr>
        <w:spacing w:after="0" w:before="240"/>
      </w:pPr>
    </w:p>
    <w:p>
      <w:pPr>
        <w:pStyle w:val="Heading1"/>
        <w:spacing w:after="160" w:before="400"/>
      </w:pPr>
      <w:r>
        <w:rPr>
          <w:rFonts w:ascii="Arial" w:cs="Arial" w:eastAsia="Arial" w:hAnsi="Arial"/>
          <w:b/>
          <w:bCs/>
          <w:color w:val="111111"/>
          <w:sz w:val="34"/>
          <w:szCs w:val="34"/>
        </w:rPr>
        <w:t xml:space="preserve">Overview</w:t>
      </w:r>
    </w:p>
    <w:p>
      <w:pPr>
        <w:spacing w:after="80" w:before="60"/>
      </w:pPr>
      <w:r>
        <w:rPr>
          <w:rFonts w:ascii="Arial" w:cs="Arial" w:eastAsia="Arial" w:hAnsi="Arial"/>
          <w:color w:val="333333"/>
          <w:sz w:val="22"/>
          <w:szCs w:val="22"/>
        </w:rPr>
        <w:t xml:space="preserve">This document gives a facilitator everything needed to run a two-week internal pilot of the Prompt League competition. It covers participant selection, the pre-pilot briefing, day-by-day facilitation notes, how to handle questions, and how to gather the feedback that will shape the full rollout.</w:t>
      </w:r>
    </w:p>
    <w:p>
      <w:pPr>
        <w:spacing w:after="80" w:before="60"/>
      </w:pPr>
      <w:r>
        <w:rPr>
          <w:rFonts w:ascii="Arial" w:cs="Arial" w:eastAsia="Arial" w:hAnsi="Arial"/>
          <w:color w:val="333333"/>
          <w:sz w:val="22"/>
          <w:szCs w:val="22"/>
        </w:rPr>
        <w:t xml:space="preserve">The goal of the pilot is not to run a perfect competition — it is to validate three things: (1) the scoring rubric produces scores that feel fair and motivating to participants, (2) the submission flow is simple enough that people do it without hand-holding, and (3) the leaderboard drives the kind of engagement you want to scale company-wide.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2C8C" w:val="clear"/>
            <w:tcMar>
              <w:top w:type="dxa" w:w="90"/>
              <w:left w:type="dxa" w:w="120"/>
              <w:bottom w:type="dxa" w:w="9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2C2C8C" w:val="clear"/>
            <w:tcMar>
              <w:top w:type="dxa" w:w="90"/>
              <w:left w:type="dxa" w:w="120"/>
              <w:bottom w:type="dxa" w:w="9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Duration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444444"/>
                <w:sz w:val="20"/>
                <w:szCs w:val="20"/>
              </w:rPr>
              <w:t xml:space="preserve">2 weeks (Monday kick-off to Friday debrief)</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Participants</w:t>
            </w:r>
          </w:p>
        </w:tc>
        <w:tc>
          <w:tcPr>
            <w:tcW w:type="dxa" w:w="656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b w:val="false"/>
                <w:bCs w:val="false"/>
                <w:color w:val="444444"/>
                <w:sz w:val="20"/>
                <w:szCs w:val="20"/>
              </w:rPr>
              <w:t xml:space="preserve">8–12 people across at least 3 departments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Facilitator time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444444"/>
                <w:sz w:val="20"/>
                <w:szCs w:val="20"/>
              </w:rPr>
              <w:t xml:space="preserve">~2 hours total across the two weeks</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 required</w:t>
            </w:r>
          </w:p>
        </w:tc>
        <w:tc>
          <w:tcPr>
            <w:tcW w:type="dxa" w:w="656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b w:val="false"/>
                <w:bCs w:val="false"/>
                <w:color w:val="444444"/>
                <w:sz w:val="20"/>
                <w:szCs w:val="20"/>
              </w:rPr>
              <w:t xml:space="preserve">Prompt League POC running on local proxy (see setup guide)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Comms channel</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444444"/>
                <w:sz w:val="20"/>
                <w:szCs w:val="20"/>
              </w:rPr>
              <w:t xml:space="preserve">A dedicated Teams channel: #prompt-league-pilot</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b w:val="false"/>
                <w:bCs w:val="false"/>
                <w:color w:val="333333"/>
                <w:sz w:val="20"/>
                <w:szCs w:val="20"/>
              </w:rPr>
              <w:t xml:space="preserve">Prizes (pilot)</w:t>
            </w:r>
          </w:p>
        </w:tc>
        <w:tc>
          <w:tcPr>
            <w:tcW w:type="dxa" w:w="656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b w:val="false"/>
                <w:bCs w:val="false"/>
                <w:color w:val="444444"/>
                <w:sz w:val="20"/>
                <w:szCs w:val="20"/>
              </w:rPr>
              <w:t xml:space="preserve">Optional — coffee vouchers or public recognition work well</w:t>
            </w:r>
          </w:p>
        </w:tc>
      </w:tr>
    </w:tbl>
    <w:p>
      <w:pPr>
        <w:spacing w:after="0" w:before="180"/>
      </w:pPr>
    </w:p>
    <w:p>
      <w:pPr>
        <w:pBdr>
          <w:bottom w:val="single" w:color="DDDDDD" w:sz="1"/>
        </w:pBdr>
        <w:spacing w:after="200" w:before="200"/>
      </w:pPr>
    </w:p>
    <w:p>
      <w:pPr>
        <w:pStyle w:val="Heading1"/>
        <w:spacing w:after="160" w:before="400"/>
      </w:pPr>
      <w:r>
        <w:rPr>
          <w:rFonts w:ascii="Arial" w:cs="Arial" w:eastAsia="Arial" w:hAnsi="Arial"/>
          <w:b/>
          <w:bCs/>
          <w:color w:val="111111"/>
          <w:sz w:val="34"/>
          <w:szCs w:val="34"/>
        </w:rPr>
        <w:t xml:space="preserve">1. Participant Selection</w:t>
      </w:r>
    </w:p>
    <w:p>
      <w:pPr>
        <w:spacing w:after="80" w:before="60"/>
      </w:pPr>
      <w:r>
        <w:rPr>
          <w:rFonts w:ascii="Arial" w:cs="Arial" w:eastAsia="Arial" w:hAnsi="Arial"/>
          <w:color w:val="333333"/>
          <w:sz w:val="22"/>
          <w:szCs w:val="22"/>
        </w:rPr>
        <w:t xml:space="preserve">Aim for 8–12 people. The mix matters more than the number. You want the pilot group to surface issues across different technical backgrounds and comfort levels with AI, not just confirm it works for power users.</w:t>
      </w:r>
    </w:p>
    <w:p>
      <w:pPr>
        <w:spacing w:after="0" w:before="120"/>
      </w:pPr>
    </w:p>
    <w:p>
      <w:pPr>
        <w:pStyle w:val="Heading2"/>
        <w:spacing w:after="120" w:before="280"/>
      </w:pPr>
      <w:r>
        <w:rPr>
          <w:rFonts w:ascii="Arial" w:cs="Arial" w:eastAsia="Arial" w:hAnsi="Arial"/>
          <w:b/>
          <w:bCs/>
          <w:color w:val="2C2C8C"/>
          <w:sz w:val="26"/>
          <w:szCs w:val="26"/>
        </w:rPr>
        <w:t xml:space="preserve">1.1 Selection criteria</w:t>
      </w:r>
    </w:p>
    <w:p>
      <w:pPr>
        <w:pStyle w:val="ListParagraph"/>
        <w:numPr>
          <w:ilvl w:val="0"/>
          <w:numId w:val="2"/>
        </w:numPr>
        <w:spacing w:after="40" w:before="40"/>
      </w:pPr>
      <w:r>
        <w:rPr>
          <w:rFonts w:ascii="Arial" w:cs="Arial" w:eastAsia="Arial" w:hAnsi="Arial"/>
          <w:color w:val="333333"/>
          <w:sz w:val="22"/>
          <w:szCs w:val="22"/>
        </w:rPr>
        <w:t xml:space="preserve">At least 3 departments represented (e.g. sales, engineering, marketing, operations).</w:t>
      </w:r>
    </w:p>
    <w:p>
      <w:pPr>
        <w:pStyle w:val="ListParagraph"/>
        <w:numPr>
          <w:ilvl w:val="0"/>
          <w:numId w:val="2"/>
        </w:numPr>
        <w:spacing w:after="40" w:before="40"/>
      </w:pPr>
      <w:r>
        <w:rPr>
          <w:rFonts w:ascii="Arial" w:cs="Arial" w:eastAsia="Arial" w:hAnsi="Arial"/>
          <w:color w:val="333333"/>
          <w:sz w:val="22"/>
          <w:szCs w:val="22"/>
        </w:rPr>
        <w:t xml:space="preserve">At least 2 people who describe themselves as "not very technical."</w:t>
      </w:r>
    </w:p>
    <w:p>
      <w:pPr>
        <w:pStyle w:val="ListParagraph"/>
        <w:numPr>
          <w:ilvl w:val="0"/>
          <w:numId w:val="2"/>
        </w:numPr>
        <w:spacing w:after="40" w:before="40"/>
      </w:pPr>
      <w:r>
        <w:rPr>
          <w:rFonts w:ascii="Arial" w:cs="Arial" w:eastAsia="Arial" w:hAnsi="Arial"/>
          <w:color w:val="333333"/>
          <w:sz w:val="22"/>
          <w:szCs w:val="22"/>
        </w:rPr>
        <w:t xml:space="preserve">At least 1 manager and at least 1 individual contributor.</w:t>
      </w:r>
    </w:p>
    <w:p>
      <w:pPr>
        <w:pStyle w:val="ListParagraph"/>
        <w:numPr>
          <w:ilvl w:val="0"/>
          <w:numId w:val="2"/>
        </w:numPr>
        <w:spacing w:after="40" w:before="40"/>
      </w:pPr>
      <w:r>
        <w:rPr>
          <w:rFonts w:ascii="Arial" w:cs="Arial" w:eastAsia="Arial" w:hAnsi="Arial"/>
          <w:color w:val="333333"/>
          <w:sz w:val="22"/>
          <w:szCs w:val="22"/>
        </w:rPr>
        <w:t xml:space="preserve">A mix of Claude experience — include 2–3 people who have never used Claude before.</w:t>
      </w:r>
    </w:p>
    <w:p>
      <w:pPr>
        <w:pStyle w:val="ListParagraph"/>
        <w:numPr>
          <w:ilvl w:val="0"/>
          <w:numId w:val="2"/>
        </w:numPr>
        <w:spacing w:after="40" w:before="40"/>
      </w:pPr>
      <w:r>
        <w:rPr>
          <w:rFonts w:ascii="Arial" w:cs="Arial" w:eastAsia="Arial" w:hAnsi="Arial"/>
          <w:color w:val="333333"/>
          <w:sz w:val="22"/>
          <w:szCs w:val="22"/>
        </w:rPr>
        <w:t xml:space="preserve">People who are reasonably likely to complete both weeks (avoid known time-out-of-office conflicts).</w:t>
      </w:r>
    </w:p>
    <w:p>
      <w:pPr>
        <w:spacing w:after="0" w:before="120"/>
      </w:pPr>
    </w:p>
    <w:p>
      <w:pPr>
        <w:pStyle w:val="Heading2"/>
        <w:spacing w:after="120" w:before="280"/>
      </w:pPr>
      <w:r>
        <w:rPr>
          <w:rFonts w:ascii="Arial" w:cs="Arial" w:eastAsia="Arial" w:hAnsi="Arial"/>
          <w:b/>
          <w:bCs/>
          <w:color w:val="2C2C8C"/>
          <w:sz w:val="26"/>
          <w:szCs w:val="26"/>
        </w:rPr>
        <w:t xml:space="preserve">1.2 How to recruit them</w:t>
      </w:r>
    </w:p>
    <w:p>
      <w:pPr>
        <w:spacing w:after="80" w:before="60"/>
      </w:pPr>
      <w:r>
        <w:rPr>
          <w:rFonts w:ascii="Arial" w:cs="Arial" w:eastAsia="Arial" w:hAnsi="Arial"/>
          <w:color w:val="333333"/>
          <w:sz w:val="22"/>
          <w:szCs w:val="22"/>
        </w:rPr>
        <w:t xml:space="preserve">Send a short personal message — not a mass email. The message below takes 30 seconds to read and has a clear ask: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20"/>
              <w:bottom w:type="dxa" w:w="140"/>
              <w:right w:type="dxa" w:w="220"/>
            </w:tcMar>
          </w:tcPr>
          <w:p>
            <w:pPr>
              <w:spacing w:after="20" w:before="20"/>
            </w:pPr>
            <w:r>
              <w:rPr>
                <w:rFonts w:ascii="Courier New" w:cs="Courier New" w:eastAsia="Courier New" w:hAnsi="Courier New"/>
                <w:i w:val="false"/>
                <w:iCs w:val="false"/>
                <w:color w:val="1A3A5C"/>
                <w:sz w:val="20"/>
                <w:szCs w:val="20"/>
              </w:rPr>
              <w:t xml:space="preserve">Hi [name],</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I'm piloting a fun new internal initiative — a weekly prompt engineering competition</w:t>
            </w:r>
          </w:p>
          <w:p>
            <w:pPr>
              <w:spacing w:after="20" w:before="20"/>
            </w:pPr>
            <w:r>
              <w:rPr>
                <w:rFonts w:ascii="Courier New" w:cs="Courier New" w:eastAsia="Courier New" w:hAnsi="Courier New"/>
                <w:i w:val="false"/>
                <w:iCs w:val="false"/>
                <w:color w:val="1A3A5C"/>
                <w:sz w:val="20"/>
                <w:szCs w:val="20"/>
              </w:rPr>
              <w:t xml:space="preserve">where people submit prompts to Claude on a theme and get an instant score + coaching.</w:t>
            </w:r>
          </w:p>
          <w:p>
            <w:pPr>
              <w:spacing w:after="20" w:before="20"/>
            </w:pPr>
            <w:r>
              <w:rPr>
                <w:rFonts w:ascii="Courier New" w:cs="Courier New" w:eastAsia="Courier New" w:hAnsi="Courier New"/>
                <w:i w:val="false"/>
                <w:iCs w:val="false"/>
                <w:color w:val="1A3A5C"/>
                <w:sz w:val="20"/>
                <w:szCs w:val="20"/>
              </w:rPr>
              <w:t xml:space="preserve">Takes about 10 minutes a week.</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I'd love to have you in the first cohort (8–12 people) since I'm keen to get feedback</w:t>
            </w:r>
          </w:p>
          <w:p>
            <w:pPr>
              <w:spacing w:after="20" w:before="20"/>
            </w:pPr>
            <w:r>
              <w:rPr>
                <w:rFonts w:ascii="Courier New" w:cs="Courier New" w:eastAsia="Courier New" w:hAnsi="Courier New"/>
                <w:i w:val="false"/>
                <w:iCs w:val="false"/>
                <w:color w:val="1A3A5C"/>
                <w:sz w:val="20"/>
                <w:szCs w:val="20"/>
              </w:rPr>
              <w:t xml:space="preserve">from someone in [their team]. Two-week pilot starting [date]. Are you in?</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iCs/>
                <w:color w:val="1A3A5C"/>
                <w:sz w:val="20"/>
                <w:szCs w:val="20"/>
              </w:rPr>
              <w:t xml:space="preserve">[Your name]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8F4FD" w:val="clear"/>
            <w:tcMar>
              <w:top w:type="dxa" w:w="120"/>
              <w:left w:type="dxa" w:w="160"/>
              <w:bottom w:type="dxa" w:w="120"/>
              <w:right w:type="dxa" w:w="100"/>
            </w:tcMar>
            <w:vAlign w:val="center"/>
          </w:tcPr>
          <w:p>
            <w:r>
              <w:rPr>
                <w:rFonts w:ascii="Arial" w:cs="Arial" w:eastAsia="Arial" w:hAnsi="Arial"/>
                <w:b/>
                <w:bCs/>
                <w:color w:val="185FA5"/>
                <w:sz w:val="20"/>
                <w:szCs w:val="20"/>
              </w:rPr>
              <w:t xml:space="preserve">Tip</w:t>
            </w:r>
          </w:p>
        </w:tc>
        <w:tc>
          <w:tcPr>
            <w:tcW w:type="dxa" w:w="8060"/>
            <w:tcBorders>
              <w:top w:val="none" w:color="FFFFFF" w:sz="0"/>
              <w:left w:val="none" w:color="FFFFFF" w:sz="0"/>
              <w:bottom w:val="none" w:color="FFFFFF" w:sz="0"/>
              <w:right w:val="none" w:color="FFFFFF" w:sz="0"/>
            </w:tcBorders>
            <w:shd w:fill="E8F4FD" w:val="clear"/>
            <w:tcMar>
              <w:top w:type="dxa" w:w="120"/>
              <w:left w:type="dxa" w:w="160"/>
              <w:bottom w:type="dxa" w:w="120"/>
              <w:right w:type="dxa" w:w="160"/>
            </w:tcMar>
          </w:tcPr>
          <w:p>
            <w:r>
              <w:rPr>
                <w:rFonts w:ascii="Arial" w:cs="Arial" w:eastAsia="Arial" w:hAnsi="Arial"/>
                <w:color w:val="333333"/>
                <w:sz w:val="20"/>
                <w:szCs w:val="20"/>
              </w:rPr>
              <w:t xml:space="preserve">Personal recruitment beats group announcements for pilots. One direct ask gets better take-up than a channel post, and it signals the pilot is curated, not a mass experiment.</w:t>
            </w:r>
          </w:p>
        </w:tc>
      </w:tr>
    </w:tbl>
    <w:p>
      <w:pPr>
        <w:spacing w:after="0" w:before="180"/>
      </w:pPr>
    </w:p>
    <w:p>
      <w:pPr>
        <w:pBdr>
          <w:bottom w:val="single" w:color="DDDDDD" w:sz="1"/>
        </w:pBdr>
        <w:spacing w:after="200" w:before="200"/>
      </w:pPr>
    </w:p>
    <w:p>
      <w:pPr>
        <w:pStyle w:val="Heading1"/>
        <w:spacing w:after="160" w:before="400"/>
      </w:pPr>
      <w:r>
        <w:rPr>
          <w:rFonts w:ascii="Arial" w:cs="Arial" w:eastAsia="Arial" w:hAnsi="Arial"/>
          <w:b/>
          <w:bCs/>
          <w:color w:val="111111"/>
          <w:sz w:val="34"/>
          <w:szCs w:val="34"/>
        </w:rPr>
        <w:t xml:space="preserve">2. Pre-Pilot Setup (Day −2)</w:t>
      </w:r>
    </w:p>
    <w:p>
      <w:pPr>
        <w:spacing w:after="80" w:before="60"/>
      </w:pPr>
      <w:r>
        <w:rPr>
          <w:rFonts w:ascii="Arial" w:cs="Arial" w:eastAsia="Arial" w:hAnsi="Arial"/>
          <w:color w:val="333333"/>
          <w:sz w:val="22"/>
          <w:szCs w:val="22"/>
        </w:rPr>
        <w:t xml:space="preserve">Complete these steps two days before the pilot kick-off. Budget about 45 minutes.</w:t>
      </w:r>
    </w:p>
    <w:p>
      <w:pPr>
        <w:spacing w:after="0" w:before="120"/>
      </w:pPr>
    </w:p>
    <w:p>
      <w:pPr>
        <w:pStyle w:val="Heading2"/>
        <w:spacing w:after="120" w:before="280"/>
      </w:pPr>
      <w:r>
        <w:rPr>
          <w:rFonts w:ascii="Arial" w:cs="Arial" w:eastAsia="Arial" w:hAnsi="Arial"/>
          <w:b/>
          <w:bCs/>
          <w:color w:val="2C2C8C"/>
          <w:sz w:val="26"/>
          <w:szCs w:val="26"/>
        </w:rPr>
        <w:t xml:space="preserve">2.1 Technical setup</w:t>
      </w:r>
    </w:p>
    <w:p>
      <w:pPr>
        <w:pStyle w:val="ListParagraph"/>
        <w:numPr>
          <w:ilvl w:val="0"/>
          <w:numId w:val="3"/>
        </w:numPr>
        <w:spacing w:after="40" w:before="40"/>
      </w:pPr>
      <w:r>
        <w:rPr>
          <w:rFonts w:ascii="Arial" w:cs="Arial" w:eastAsia="Arial" w:hAnsi="Arial"/>
          <w:color w:val="333333"/>
          <w:sz w:val="22"/>
          <w:szCs w:val="22"/>
        </w:rPr>
        <w:t xml:space="preserve">Install Node.js (v18+) if not already installed: https://nodejs.org</w:t>
      </w:r>
    </w:p>
    <w:p>
      <w:pPr>
        <w:pStyle w:val="ListParagraph"/>
        <w:numPr>
          <w:ilvl w:val="0"/>
          <w:numId w:val="3"/>
        </w:numPr>
        <w:spacing w:after="40" w:before="40"/>
      </w:pPr>
      <w:r>
        <w:rPr>
          <w:rFonts w:ascii="Arial" w:cs="Arial" w:eastAsia="Arial" w:hAnsi="Arial"/>
          <w:color w:val="333333"/>
          <w:sz w:val="22"/>
          <w:szCs w:val="22"/>
        </w:rPr>
        <w:t xml:space="preserve">Unzip the prompt-league-proxy folder on your machine.</w:t>
      </w:r>
    </w:p>
    <w:p>
      <w:pPr>
        <w:pStyle w:val="ListParagraph"/>
        <w:numPr>
          <w:ilvl w:val="0"/>
          <w:numId w:val="3"/>
        </w:numPr>
        <w:spacing w:after="40" w:before="40"/>
      </w:pPr>
      <w:r>
        <w:rPr>
          <w:rFonts w:ascii="Arial" w:cs="Arial" w:eastAsia="Arial" w:hAnsi="Arial"/>
          <w:color w:val="333333"/>
          <w:sz w:val="22"/>
          <w:szCs w:val="22"/>
        </w:rPr>
        <w:t xml:space="preserve">Open a terminal, navigate to the folder, run: npm install</w:t>
      </w:r>
    </w:p>
    <w:p>
      <w:pPr>
        <w:pStyle w:val="ListParagraph"/>
        <w:numPr>
          <w:ilvl w:val="0"/>
          <w:numId w:val="3"/>
        </w:numPr>
        <w:spacing w:after="40" w:before="40"/>
      </w:pPr>
      <w:r>
        <w:rPr>
          <w:rFonts w:ascii="Arial" w:cs="Arial" w:eastAsia="Arial" w:hAnsi="Arial"/>
          <w:color w:val="333333"/>
          <w:sz w:val="22"/>
          <w:szCs w:val="22"/>
        </w:rPr>
        <w:t xml:space="preserve">Get your Anthropic API key from console.anthropic.com (takes 2 minutes to create one).</w:t>
      </w:r>
    </w:p>
    <w:p>
      <w:pPr>
        <w:pStyle w:val="ListParagraph"/>
        <w:numPr>
          <w:ilvl w:val="0"/>
          <w:numId w:val="3"/>
        </w:numPr>
        <w:spacing w:after="40" w:before="40"/>
      </w:pPr>
      <w:r>
        <w:rPr>
          <w:rFonts w:ascii="Arial" w:cs="Arial" w:eastAsia="Arial" w:hAnsi="Arial"/>
          <w:color w:val="333333"/>
          <w:sz w:val="22"/>
          <w:szCs w:val="22"/>
        </w:rPr>
        <w:t xml:space="preserve">Start the proxy: ANTHROPIC_API_KEY=sk-ant-... node server.js</w:t>
      </w:r>
    </w:p>
    <w:p>
      <w:pPr>
        <w:pStyle w:val="ListParagraph"/>
        <w:numPr>
          <w:ilvl w:val="0"/>
          <w:numId w:val="3"/>
        </w:numPr>
        <w:spacing w:after="40" w:before="40"/>
      </w:pPr>
      <w:r>
        <w:rPr>
          <w:rFonts w:ascii="Arial" w:cs="Arial" w:eastAsia="Arial" w:hAnsi="Arial"/>
          <w:color w:val="333333"/>
          <w:sz w:val="22"/>
          <w:szCs w:val="22"/>
        </w:rPr>
        <w:t xml:space="preserve">Open http://localhost:3001 and test a submission yourself — confirm you get a score back.</w:t>
      </w:r>
    </w:p>
    <w:p>
      <w:pPr>
        <w:pStyle w:val="ListParagraph"/>
        <w:numPr>
          <w:ilvl w:val="0"/>
          <w:numId w:val="3"/>
        </w:numPr>
        <w:spacing w:after="40" w:before="40"/>
      </w:pPr>
      <w:r>
        <w:rPr>
          <w:rFonts w:ascii="Arial" w:cs="Arial" w:eastAsia="Arial" w:hAnsi="Arial"/>
          <w:color w:val="333333"/>
          <w:sz w:val="22"/>
          <w:szCs w:val="22"/>
        </w:rPr>
        <w:t xml:space="preserve">If participants are remote, run: npx ngrok http 3001 and use the https URL it gives you.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FAEEDA" w:val="clear"/>
            <w:tcMar>
              <w:top w:type="dxa" w:w="120"/>
              <w:left w:type="dxa" w:w="160"/>
              <w:bottom w:type="dxa" w:w="120"/>
              <w:right w:type="dxa" w:w="100"/>
            </w:tcMar>
            <w:vAlign w:val="center"/>
          </w:tcPr>
          <w:p>
            <w:r>
              <w:rPr>
                <w:rFonts w:ascii="Arial" w:cs="Arial" w:eastAsia="Arial" w:hAnsi="Arial"/>
                <w:b/>
                <w:bCs/>
                <w:color w:val="854F0B"/>
                <w:sz w:val="20"/>
                <w:szCs w:val="20"/>
              </w:rPr>
              <w:t xml:space="preserve">Important</w:t>
            </w:r>
          </w:p>
        </w:tc>
        <w:tc>
          <w:tcPr>
            <w:tcW w:type="dxa" w:w="8060"/>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color w:val="333333"/>
                <w:sz w:val="20"/>
                <w:szCs w:val="20"/>
              </w:rPr>
              <w:t xml:space="preserve">Keep the terminal running throughout the pilot. If the machine sleeps or the terminal closes, the proxy stops and submissions will fail. Consider running it on a machine that stays on, or a cheap cloud VM.</w:t>
            </w:r>
          </w:p>
        </w:tc>
      </w:tr>
    </w:tbl>
    <w:p>
      <w:pPr>
        <w:spacing w:after="0" w:before="120"/>
      </w:pPr>
    </w:p>
    <w:p>
      <w:pPr>
        <w:pStyle w:val="Heading2"/>
        <w:spacing w:after="120" w:before="280"/>
      </w:pPr>
      <w:r>
        <w:rPr>
          <w:rFonts w:ascii="Arial" w:cs="Arial" w:eastAsia="Arial" w:hAnsi="Arial"/>
          <w:b/>
          <w:bCs/>
          <w:color w:val="2C2C8C"/>
          <w:sz w:val="26"/>
          <w:szCs w:val="26"/>
        </w:rPr>
        <w:t xml:space="preserve">2.2 Teams channel setup</w:t>
      </w:r>
    </w:p>
    <w:p>
      <w:pPr>
        <w:pStyle w:val="ListParagraph"/>
        <w:numPr>
          <w:ilvl w:val="0"/>
          <w:numId w:val="3"/>
        </w:numPr>
        <w:spacing w:after="40" w:before="40"/>
      </w:pPr>
      <w:r>
        <w:rPr>
          <w:rFonts w:ascii="Arial" w:cs="Arial" w:eastAsia="Arial" w:hAnsi="Arial"/>
          <w:color w:val="333333"/>
          <w:sz w:val="22"/>
          <w:szCs w:val="22"/>
        </w:rPr>
        <w:t xml:space="preserve">Create a new Teams channel: #prompt-league-pilot</w:t>
      </w:r>
    </w:p>
    <w:p>
      <w:pPr>
        <w:pStyle w:val="ListParagraph"/>
        <w:numPr>
          <w:ilvl w:val="0"/>
          <w:numId w:val="3"/>
        </w:numPr>
        <w:spacing w:after="40" w:before="40"/>
      </w:pPr>
      <w:r>
        <w:rPr>
          <w:rFonts w:ascii="Arial" w:cs="Arial" w:eastAsia="Arial" w:hAnsi="Arial"/>
          <w:color w:val="333333"/>
          <w:sz w:val="22"/>
          <w:szCs w:val="22"/>
        </w:rPr>
        <w:t xml:space="preserve">Add all participants.</w:t>
      </w:r>
    </w:p>
    <w:p>
      <w:pPr>
        <w:pStyle w:val="ListParagraph"/>
        <w:numPr>
          <w:ilvl w:val="0"/>
          <w:numId w:val="3"/>
        </w:numPr>
        <w:spacing w:after="40" w:before="40"/>
      </w:pPr>
      <w:r>
        <w:rPr>
          <w:rFonts w:ascii="Arial" w:cs="Arial" w:eastAsia="Arial" w:hAnsi="Arial"/>
          <w:color w:val="333333"/>
          <w:sz w:val="22"/>
          <w:szCs w:val="22"/>
        </w:rPr>
        <w:t xml:space="preserve">Post the pinned message (see Section 3 — the kick-off message) so it's ready to go.</w:t>
      </w:r>
    </w:p>
    <w:p>
      <w:pPr>
        <w:pStyle w:val="ListParagraph"/>
        <w:numPr>
          <w:ilvl w:val="0"/>
          <w:numId w:val="3"/>
        </w:numPr>
        <w:spacing w:after="40" w:before="40"/>
      </w:pPr>
      <w:r>
        <w:rPr>
          <w:rFonts w:ascii="Arial" w:cs="Arial" w:eastAsia="Arial" w:hAnsi="Arial"/>
          <w:color w:val="333333"/>
          <w:sz w:val="22"/>
          <w:szCs w:val="22"/>
        </w:rPr>
        <w:t xml:space="preserve">Pin the POC URL to the channel as a tab or in the channel description.</w:t>
      </w:r>
    </w:p>
    <w:p>
      <w:pPr>
        <w:spacing w:after="0" w:before="120"/>
      </w:pPr>
    </w:p>
    <w:p>
      <w:pPr>
        <w:pStyle w:val="Heading2"/>
        <w:spacing w:after="120" w:before="280"/>
      </w:pPr>
      <w:r>
        <w:rPr>
          <w:rFonts w:ascii="Arial" w:cs="Arial" w:eastAsia="Arial" w:hAnsi="Arial"/>
          <w:b/>
          <w:bCs/>
          <w:color w:val="2C2C8C"/>
          <w:sz w:val="26"/>
          <w:szCs w:val="26"/>
        </w:rPr>
        <w:t xml:space="preserve">2.3 Your own dry run</w:t>
      </w:r>
    </w:p>
    <w:p>
      <w:pPr>
        <w:spacing w:after="80" w:before="60"/>
      </w:pPr>
      <w:r>
        <w:rPr>
          <w:rFonts w:ascii="Arial" w:cs="Arial" w:eastAsia="Arial" w:hAnsi="Arial"/>
          <w:color w:val="333333"/>
          <w:sz w:val="22"/>
          <w:szCs w:val="22"/>
        </w:rPr>
        <w:t xml:space="preserve">Before the pilot starts, run through the full experience as a participant:</w:t>
      </w:r>
    </w:p>
    <w:p>
      <w:pPr>
        <w:pStyle w:val="ListParagraph"/>
        <w:numPr>
          <w:ilvl w:val="0"/>
          <w:numId w:val="2"/>
        </w:numPr>
        <w:spacing w:after="40" w:before="40"/>
      </w:pPr>
      <w:r>
        <w:rPr>
          <w:rFonts w:ascii="Arial" w:cs="Arial" w:eastAsia="Arial" w:hAnsi="Arial"/>
          <w:color w:val="333333"/>
          <w:sz w:val="22"/>
          <w:szCs w:val="22"/>
        </w:rPr>
        <w:t xml:space="preserve">Read the Week 1 challenge as if seeing it for the first time.</w:t>
      </w:r>
    </w:p>
    <w:p>
      <w:pPr>
        <w:pStyle w:val="ListParagraph"/>
        <w:numPr>
          <w:ilvl w:val="0"/>
          <w:numId w:val="2"/>
        </w:numPr>
        <w:spacing w:after="40" w:before="40"/>
      </w:pPr>
      <w:r>
        <w:rPr>
          <w:rFonts w:ascii="Arial" w:cs="Arial" w:eastAsia="Arial" w:hAnsi="Arial"/>
          <w:color w:val="333333"/>
          <w:sz w:val="22"/>
          <w:szCs w:val="22"/>
        </w:rPr>
        <w:t xml:space="preserve">Write a prompt, submit it, read the feedback.</w:t>
      </w:r>
    </w:p>
    <w:p>
      <w:pPr>
        <w:pStyle w:val="ListParagraph"/>
        <w:numPr>
          <w:ilvl w:val="0"/>
          <w:numId w:val="2"/>
        </w:numPr>
        <w:spacing w:after="40" w:before="40"/>
      </w:pPr>
      <w:r>
        <w:rPr>
          <w:rFonts w:ascii="Arial" w:cs="Arial" w:eastAsia="Arial" w:hAnsi="Arial"/>
          <w:color w:val="333333"/>
          <w:sz w:val="22"/>
          <w:szCs w:val="22"/>
        </w:rPr>
        <w:t xml:space="preserve">Note anything confusing, any errors, any feedback that feels unfair.</w:t>
      </w:r>
    </w:p>
    <w:p>
      <w:pPr>
        <w:pStyle w:val="ListParagraph"/>
        <w:numPr>
          <w:ilvl w:val="0"/>
          <w:numId w:val="2"/>
        </w:numPr>
        <w:spacing w:after="40" w:before="40"/>
      </w:pPr>
      <w:r>
        <w:rPr>
          <w:rFonts w:ascii="Arial" w:cs="Arial" w:eastAsia="Arial" w:hAnsi="Arial"/>
          <w:color w:val="333333"/>
          <w:sz w:val="22"/>
          <w:szCs w:val="22"/>
        </w:rPr>
        <w:t xml:space="preserve">Adjust the challenge description or rubric notes if anything feels off.</w:t>
      </w:r>
    </w:p>
    <w:p>
      <w:pPr>
        <w:spacing w:after="0" w:before="180"/>
      </w:pPr>
    </w:p>
    <w:p>
      <w:pPr>
        <w:pBdr>
          <w:bottom w:val="single" w:color="DDDDDD" w:sz="1"/>
        </w:pBdr>
        <w:spacing w:after="200" w:before="200"/>
      </w:pPr>
    </w:p>
    <w:p>
      <w:pPr>
        <w:pStyle w:val="Heading1"/>
        <w:spacing w:after="160" w:before="400"/>
      </w:pPr>
      <w:r>
        <w:rPr>
          <w:rFonts w:ascii="Arial" w:cs="Arial" w:eastAsia="Arial" w:hAnsi="Arial"/>
          <w:b/>
          <w:bCs/>
          <w:color w:val="111111"/>
          <w:sz w:val="34"/>
          <w:szCs w:val="34"/>
        </w:rPr>
        <w:t xml:space="preserve">3. Week 1 — Kick-off &amp; First Challenge</w:t>
      </w:r>
    </w:p>
    <w:p>
      <w:pPr>
        <w:spacing w:after="0" w:before="60"/>
      </w:pPr>
    </w:p>
    <w:p>
      <w:pPr>
        <w:pStyle w:val="Heading2"/>
        <w:spacing w:after="120" w:before="280"/>
      </w:pPr>
      <w:r>
        <w:rPr>
          <w:rFonts w:ascii="Arial" w:cs="Arial" w:eastAsia="Arial" w:hAnsi="Arial"/>
          <w:b/>
          <w:bCs/>
          <w:color w:val="2C2C8C"/>
          <w:sz w:val="26"/>
          <w:szCs w:val="26"/>
        </w:rPr>
        <w:t xml:space="preserve">Monday kick-off message</w:t>
      </w:r>
    </w:p>
    <w:p>
      <w:pPr>
        <w:spacing w:after="80" w:before="60"/>
      </w:pPr>
      <w:r>
        <w:rPr>
          <w:rFonts w:ascii="Arial" w:cs="Arial" w:eastAsia="Arial" w:hAnsi="Arial"/>
          <w:color w:val="333333"/>
          <w:sz w:val="22"/>
          <w:szCs w:val="22"/>
        </w:rPr>
        <w:t xml:space="preserve">Post this in #prompt-league-pilot on Monday morning. Keep it short — the goal is to get people to click the link, not read a wall of text.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20"/>
              <w:bottom w:type="dxa" w:w="140"/>
              <w:right w:type="dxa" w:w="220"/>
            </w:tcMar>
          </w:tcPr>
          <w:p>
            <w:pPr>
              <w:spacing w:after="20" w:before="20"/>
            </w:pPr>
            <w:r>
              <w:rPr>
                <w:rFonts w:ascii="Courier New" w:cs="Courier New" w:eastAsia="Courier New" w:hAnsi="Courier New"/>
                <w:i w:val="false"/>
                <w:iCs w:val="false"/>
                <w:color w:val="1A3A5C"/>
                <w:sz w:val="20"/>
                <w:szCs w:val="20"/>
              </w:rPr>
              <w:t xml:space="preserve">👋 Welcome to Prompt League — our 2-week pilot!</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Here's how it works:</w:t>
            </w:r>
          </w:p>
          <w:p>
            <w:pPr>
              <w:spacing w:after="20" w:before="20"/>
            </w:pPr>
            <w:r>
              <w:rPr>
                <w:rFonts w:ascii="Courier New" w:cs="Courier New" w:eastAsia="Courier New" w:hAnsi="Courier New"/>
                <w:i w:val="false"/>
                <w:iCs w:val="false"/>
                <w:color w:val="1A3A5C"/>
                <w:sz w:val="20"/>
                <w:szCs w:val="20"/>
              </w:rPr>
              <w:t xml:space="preserve">→ Each week I'll post a challenge prompt scenario</w:t>
            </w:r>
          </w:p>
          <w:p>
            <w:pPr>
              <w:spacing w:after="20" w:before="20"/>
            </w:pPr>
            <w:r>
              <w:rPr>
                <w:rFonts w:ascii="Courier New" w:cs="Courier New" w:eastAsia="Courier New" w:hAnsi="Courier New"/>
                <w:i w:val="false"/>
                <w:iCs w:val="false"/>
                <w:color w:val="1A3A5C"/>
                <w:sz w:val="20"/>
                <w:szCs w:val="20"/>
              </w:rPr>
              <w:t xml:space="preserve">→ You write the best version of that prompt you can</w:t>
            </w:r>
          </w:p>
          <w:p>
            <w:pPr>
              <w:spacing w:after="20" w:before="20"/>
            </w:pPr>
            <w:r>
              <w:rPr>
                <w:rFonts w:ascii="Courier New" w:cs="Courier New" w:eastAsia="Courier New" w:hAnsi="Courier New"/>
                <w:i w:val="false"/>
                <w:iCs w:val="false"/>
                <w:color w:val="1A3A5C"/>
                <w:sz w:val="20"/>
                <w:szCs w:val="20"/>
              </w:rPr>
              <w:t xml:space="preserve">→ Submit it at [POC URL] and you'll get an instant score out of 100</w:t>
            </w:r>
          </w:p>
          <w:p>
            <w:pPr>
              <w:spacing w:after="20" w:before="20"/>
            </w:pPr>
            <w:r>
              <w:rPr>
                <w:rFonts w:ascii="Courier New" w:cs="Courier New" w:eastAsia="Courier New" w:hAnsi="Courier New"/>
                <w:i w:val="false"/>
                <w:iCs w:val="false"/>
                <w:color w:val="1A3A5C"/>
                <w:sz w:val="20"/>
                <w:szCs w:val="20"/>
              </w:rPr>
              <w:t xml:space="preserve">   with specific coaching on how to improve</w:t>
            </w:r>
          </w:p>
          <w:p>
            <w:pPr>
              <w:spacing w:after="20" w:before="20"/>
            </w:pPr>
            <w:r>
              <w:rPr>
                <w:rFonts w:ascii="Courier New" w:cs="Courier New" w:eastAsia="Courier New" w:hAnsi="Courier New"/>
                <w:i w:val="false"/>
                <w:iCs w:val="false"/>
                <w:color w:val="1A3A5C"/>
                <w:sz w:val="20"/>
                <w:szCs w:val="20"/>
              </w:rPr>
              <w:t xml:space="preserve">→ Top scores go on the leaderboard</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 WEEK 1 CHALLENGE: "Prepare for your 1:1"</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Your 1:1 with your manager is tomorrow. Write a Claude prompt that helps</w:t>
            </w:r>
          </w:p>
          <w:p>
            <w:pPr>
              <w:spacing w:after="20" w:before="20"/>
            </w:pPr>
            <w:r>
              <w:rPr>
                <w:rFonts w:ascii="Courier New" w:cs="Courier New" w:eastAsia="Courier New" w:hAnsi="Courier New"/>
                <w:i w:val="false"/>
                <w:iCs w:val="false"/>
                <w:color w:val="1A3A5C"/>
                <w:sz w:val="20"/>
                <w:szCs w:val="20"/>
              </w:rPr>
              <w:t xml:space="preserve">you prepare — what to update them on, what blockers to raise, how to make</w:t>
            </w:r>
          </w:p>
          <w:p>
            <w:pPr>
              <w:spacing w:after="20" w:before="20"/>
            </w:pPr>
            <w:r>
              <w:rPr>
                <w:rFonts w:ascii="Courier New" w:cs="Courier New" w:eastAsia="Courier New" w:hAnsi="Courier New"/>
                <w:i w:val="false"/>
                <w:iCs w:val="false"/>
                <w:color w:val="1A3A5C"/>
                <w:sz w:val="20"/>
                <w:szCs w:val="20"/>
              </w:rPr>
              <w:t xml:space="preserve">the most of the 30 minutes.</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Starter prompt (feel free to use or improve):</w:t>
            </w:r>
          </w:p>
          <w:p>
            <w:pPr>
              <w:spacing w:after="20" w:before="20"/>
            </w:pPr>
            <w:r>
              <w:rPr>
                <w:rFonts w:ascii="Courier New" w:cs="Courier New" w:eastAsia="Courier New" w:hAnsi="Courier New"/>
                <w:i w:val="false"/>
                <w:iCs w:val="false"/>
                <w:color w:val="1A3A5C"/>
                <w:sz w:val="20"/>
                <w:szCs w:val="20"/>
              </w:rPr>
              <w:t xml:space="preserve">"Help me prepare for my 1:1 with my manager tomorrow."</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Submit at: [YOUR POC URL]</w:t>
            </w:r>
          </w:p>
          <w:p>
            <w:pPr>
              <w:spacing w:after="20" w:before="20"/>
            </w:pPr>
            <w:r>
              <w:rPr>
                <w:rFonts w:ascii="Courier New" w:cs="Courier New" w:eastAsia="Courier New" w:hAnsi="Courier New"/>
                <w:i w:val="false"/>
                <w:iCs w:val="false"/>
                <w:color w:val="1A3A5C"/>
                <w:sz w:val="20"/>
                <w:szCs w:val="20"/>
              </w:rPr>
              <w:t xml:space="preserve">Deadline: Sunday 11:59pm</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You can resubmit as many times as you like before the deadline —</w:t>
            </w:r>
          </w:p>
          <w:p>
            <w:pPr>
              <w:spacing w:after="20" w:before="20"/>
            </w:pPr>
            <w:r>
              <w:rPr>
                <w:rFonts w:ascii="Courier New" w:cs="Courier New" w:eastAsia="Courier New" w:hAnsi="Courier New"/>
                <w:i w:val="false"/>
                <w:iCs w:val="false"/>
                <w:color w:val="1A3A5C"/>
                <w:sz w:val="20"/>
                <w:szCs w:val="20"/>
              </w:rPr>
              <w:t xml:space="preserve">only your best score counts. The scoring takes about 10 seconds.</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Good luck! 🚀</w:t>
            </w:r>
          </w:p>
        </w:tc>
      </w:tr>
    </w:tbl>
    <w:p>
      <w:pPr>
        <w:spacing w:after="0" w:before="180"/>
      </w:pPr>
    </w:p>
    <w:p>
      <w:pPr>
        <w:pStyle w:val="Heading2"/>
        <w:spacing w:after="120" w:before="280"/>
      </w:pPr>
      <w:r>
        <w:rPr>
          <w:rFonts w:ascii="Arial" w:cs="Arial" w:eastAsia="Arial" w:hAnsi="Arial"/>
          <w:b/>
          <w:bCs/>
          <w:color w:val="2C2C8C"/>
          <w:sz w:val="26"/>
          <w:szCs w:val="26"/>
        </w:rPr>
        <w:t xml:space="preserve">Wednesday mid-week nudge</w:t>
      </w:r>
    </w:p>
    <w:p>
      <w:pPr>
        <w:spacing w:after="80" w:before="60"/>
      </w:pPr>
      <w:r>
        <w:rPr>
          <w:rFonts w:ascii="Arial" w:cs="Arial" w:eastAsia="Arial" w:hAnsi="Arial"/>
          <w:color w:val="333333"/>
          <w:sz w:val="22"/>
          <w:szCs w:val="22"/>
        </w:rPr>
        <w:t xml:space="preserve">If fewer than half the group has submitted by Wednesday afternoon, send a brief nudge. Keep it light — no pressure, just a reminder: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20"/>
              <w:bottom w:type="dxa" w:w="140"/>
              <w:right w:type="dxa" w:w="220"/>
            </w:tcMar>
          </w:tcPr>
          <w:p>
            <w:pPr>
              <w:spacing w:after="20" w:before="20"/>
            </w:pPr>
            <w:r>
              <w:rPr>
                <w:rFonts w:ascii="Courier New" w:cs="Courier New" w:eastAsia="Courier New" w:hAnsi="Courier New"/>
                <w:i w:val="false"/>
                <w:iCs w:val="false"/>
                <w:color w:val="1A3A5C"/>
                <w:sz w:val="20"/>
                <w:szCs w:val="20"/>
              </w:rPr>
              <w:t xml:space="preserve">Quick reminder — Prompt League Week 1 deadline is Sunday.</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A few scores already up on the leaderboard... no pressure 👀</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Submissions so far: [X] / [total participants]</w:t>
            </w:r>
          </w:p>
          <w:p>
            <w:pPr>
              <w:spacing w:after="20" w:before="20"/>
            </w:pPr>
            <w:r>
              <w:rPr>
                <w:rFonts w:ascii="Courier New" w:cs="Courier New" w:eastAsia="Courier New" w:hAnsi="Courier New"/>
                <w:i w:val="false"/>
                <w:iCs w:val="false"/>
                <w:color w:val="1A3A5C"/>
                <w:sz w:val="20"/>
                <w:szCs w:val="20"/>
              </w:rPr>
              <w:t xml:space="preserve">Current top score: [score] by [name]</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iCs/>
                <w:color w:val="1A3A5C"/>
                <w:sz w:val="20"/>
                <w:szCs w:val="20"/>
              </w:rPr>
              <w:t xml:space="preserve">[POC URL]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AF3DE" w:val="clear"/>
            <w:tcMar>
              <w:top w:type="dxa" w:w="120"/>
              <w:left w:type="dxa" w:w="160"/>
              <w:bottom w:type="dxa" w:w="120"/>
              <w:right w:type="dxa" w:w="100"/>
            </w:tcMar>
            <w:vAlign w:val="center"/>
          </w:tcPr>
          <w:p>
            <w:r>
              <w:rPr>
                <w:rFonts w:ascii="Arial" w:cs="Arial" w:eastAsia="Arial" w:hAnsi="Arial"/>
                <w:b/>
                <w:bCs/>
                <w:color w:val="27500A"/>
                <w:sz w:val="20"/>
                <w:szCs w:val="20"/>
              </w:rPr>
              <w:t xml:space="preserve">Facilitator note</w:t>
            </w:r>
          </w:p>
        </w:tc>
        <w:tc>
          <w:tcPr>
            <w:tcW w:type="dxa" w:w="8060"/>
            <w:tcBorders>
              <w:top w:val="none" w:color="FFFFFF" w:sz="0"/>
              <w:left w:val="none" w:color="FFFFFF" w:sz="0"/>
              <w:bottom w:val="none" w:color="FFFFFF" w:sz="0"/>
              <w:right w:val="none" w:color="FFFFFF" w:sz="0"/>
            </w:tcBorders>
            <w:shd w:fill="EAF3DE" w:val="clear"/>
            <w:tcMar>
              <w:top w:type="dxa" w:w="120"/>
              <w:left w:type="dxa" w:w="160"/>
              <w:bottom w:type="dxa" w:w="120"/>
              <w:right w:type="dxa" w:w="160"/>
            </w:tcMar>
          </w:tcPr>
          <w:p>
            <w:r>
              <w:rPr>
                <w:rFonts w:ascii="Arial" w:cs="Arial" w:eastAsia="Arial" w:hAnsi="Arial"/>
                <w:color w:val="333333"/>
                <w:sz w:val="20"/>
                <w:szCs w:val="20"/>
              </w:rPr>
              <w:t xml:space="preserve">Revealing the current top score in the nudge is the single highest-leverage thing you can do for participation. It triggers the "I can beat that" response and usually drives a second wave of submissions within hours.</w:t>
            </w:r>
          </w:p>
        </w:tc>
      </w:tr>
    </w:tbl>
    <w:p>
      <w:pPr>
        <w:spacing w:after="0" w:before="120"/>
      </w:pPr>
    </w:p>
    <w:p>
      <w:pPr>
        <w:pStyle w:val="Heading2"/>
        <w:spacing w:after="120" w:before="280"/>
      </w:pPr>
      <w:r>
        <w:rPr>
          <w:rFonts w:ascii="Arial" w:cs="Arial" w:eastAsia="Arial" w:hAnsi="Arial"/>
          <w:b/>
          <w:bCs/>
          <w:color w:val="2C2C8C"/>
          <w:sz w:val="26"/>
          <w:szCs w:val="26"/>
        </w:rPr>
        <w:t xml:space="preserve">Friday end-of-week recap</w:t>
      </w:r>
    </w:p>
    <w:p>
      <w:pPr>
        <w:spacing w:after="80" w:before="60"/>
      </w:pPr>
      <w:r>
        <w:rPr>
          <w:rFonts w:ascii="Arial" w:cs="Arial" w:eastAsia="Arial" w:hAnsi="Arial"/>
          <w:color w:val="333333"/>
          <w:sz w:val="22"/>
          <w:szCs w:val="22"/>
        </w:rPr>
        <w:t xml:space="preserve">Post the Week 1 results on Friday afternoon. Make it feel like a moment — not just a data dump: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20"/>
              <w:bottom w:type="dxa" w:w="140"/>
              <w:right w:type="dxa" w:w="220"/>
            </w:tcMar>
          </w:tcPr>
          <w:p>
            <w:pPr>
              <w:spacing w:after="20" w:before="20"/>
            </w:pPr>
            <w:r>
              <w:rPr>
                <w:rFonts w:ascii="Courier New" w:cs="Courier New" w:eastAsia="Courier New" w:hAnsi="Courier New"/>
                <w:i w:val="false"/>
                <w:iCs w:val="false"/>
                <w:color w:val="1A3A5C"/>
                <w:sz w:val="20"/>
                <w:szCs w:val="20"/>
              </w:rPr>
              <w:t xml:space="preserve">🏆 WEEK 1 RESULTS — Prompt League</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1st place: [name] — [score]/100 ([grade])</w:t>
            </w:r>
          </w:p>
          <w:p>
            <w:pPr>
              <w:spacing w:after="20" w:before="20"/>
            </w:pPr>
            <w:r>
              <w:rPr>
                <w:rFonts w:ascii="Courier New" w:cs="Courier New" w:eastAsia="Courier New" w:hAnsi="Courier New"/>
                <w:i w:val="false"/>
                <w:iCs w:val="false"/>
                <w:color w:val="1A3A5C"/>
                <w:sz w:val="20"/>
                <w:szCs w:val="20"/>
              </w:rPr>
              <w:t xml:space="preserve">2nd place: [name] — [score]/100</w:t>
            </w:r>
          </w:p>
          <w:p>
            <w:pPr>
              <w:spacing w:after="20" w:before="20"/>
            </w:pPr>
            <w:r>
              <w:rPr>
                <w:rFonts w:ascii="Courier New" w:cs="Courier New" w:eastAsia="Courier New" w:hAnsi="Courier New"/>
                <w:i w:val="false"/>
                <w:iCs w:val="false"/>
                <w:color w:val="1A3A5C"/>
                <w:sz w:val="20"/>
                <w:szCs w:val="20"/>
              </w:rPr>
              <w:t xml:space="preserve">3rd place: [name] — [score]/100</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Most improved: [name] — jumped from [score] to [score] on resubmission</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Average score this week: [avg]</w:t>
            </w:r>
          </w:p>
          <w:p>
            <w:pPr>
              <w:spacing w:after="20" w:before="20"/>
            </w:pPr>
            <w:r>
              <w:rPr>
                <w:rFonts w:ascii="Courier New" w:cs="Courier New" w:eastAsia="Courier New" w:hAnsi="Courier New"/>
                <w:i w:val="false"/>
                <w:iCs w:val="false"/>
                <w:color w:val="1A3A5C"/>
                <w:sz w:val="20"/>
                <w:szCs w:val="20"/>
              </w:rPr>
              <w:t xml:space="preserve">Total submissions: [n]</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 Top technique spotted this week: [observation — e.g. "Three people</w:t>
            </w:r>
          </w:p>
          <w:p>
            <w:pPr>
              <w:spacing w:after="20" w:before="20"/>
            </w:pPr>
            <w:r>
              <w:rPr>
                <w:rFonts w:ascii="Courier New" w:cs="Courier New" w:eastAsia="Courier New" w:hAnsi="Courier New"/>
                <w:i w:val="false"/>
                <w:iCs w:val="false"/>
                <w:color w:val="1A3A5C"/>
                <w:sz w:val="20"/>
                <w:szCs w:val="20"/>
              </w:rPr>
              <w:t xml:space="preserve">assigned Claude a specific role and scored 15+ pts higher on Technique"]</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Week 2 challenge drops Monday. 👀</w:t>
            </w:r>
          </w:p>
        </w:tc>
      </w:tr>
    </w:tbl>
    <w:p>
      <w:pPr>
        <w:spacing w:after="0" w:before="180"/>
      </w:pPr>
    </w:p>
    <w:p>
      <w:pPr>
        <w:pBdr>
          <w:bottom w:val="single" w:color="DDDDDD" w:sz="1"/>
        </w:pBdr>
        <w:spacing w:after="200" w:before="200"/>
      </w:pPr>
    </w:p>
    <w:p>
      <w:pPr>
        <w:pStyle w:val="Heading1"/>
        <w:spacing w:after="160" w:before="400"/>
      </w:pPr>
      <w:r>
        <w:rPr>
          <w:rFonts w:ascii="Arial" w:cs="Arial" w:eastAsia="Arial" w:hAnsi="Arial"/>
          <w:b/>
          <w:bCs/>
          <w:color w:val="111111"/>
          <w:sz w:val="34"/>
          <w:szCs w:val="34"/>
        </w:rPr>
        <w:t xml:space="preserve">4. Week 2 — Second Challenge &amp; Debrief Prep</w:t>
      </w:r>
    </w:p>
    <w:p>
      <w:pPr>
        <w:spacing w:after="0" w:before="60"/>
      </w:pPr>
    </w:p>
    <w:p>
      <w:pPr>
        <w:pStyle w:val="Heading2"/>
        <w:spacing w:after="120" w:before="280"/>
      </w:pPr>
      <w:r>
        <w:rPr>
          <w:rFonts w:ascii="Arial" w:cs="Arial" w:eastAsia="Arial" w:hAnsi="Arial"/>
          <w:b/>
          <w:bCs/>
          <w:color w:val="2C2C8C"/>
          <w:sz w:val="26"/>
          <w:szCs w:val="26"/>
        </w:rPr>
        <w:t xml:space="preserve">Monday Week 2 challenge message</w:t>
      </w:r>
    </w:p>
    <w:p>
      <w:pPr>
        <w:spacing w:after="80" w:before="60"/>
      </w:pPr>
      <w:r>
        <w:rPr>
          <w:rFonts w:ascii="Arial" w:cs="Arial" w:eastAsia="Arial" w:hAnsi="Arial"/>
          <w:color w:val="333333"/>
          <w:sz w:val="22"/>
          <w:szCs w:val="22"/>
        </w:rPr>
        <w:t xml:space="preserve">Use the same format as Week 1. A suggested Week 2 challenge that tests different skills: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20"/>
              <w:bottom w:type="dxa" w:w="140"/>
              <w:right w:type="dxa" w:w="220"/>
            </w:tcMar>
          </w:tcPr>
          <w:p>
            <w:pPr>
              <w:spacing w:after="20" w:before="20"/>
            </w:pPr>
            <w:r>
              <w:rPr>
                <w:rFonts w:ascii="Courier New" w:cs="Courier New" w:eastAsia="Courier New" w:hAnsi="Courier New"/>
                <w:i w:val="false"/>
                <w:iCs w:val="false"/>
                <w:color w:val="1A3A5C"/>
                <w:sz w:val="20"/>
                <w:szCs w:val="20"/>
              </w:rPr>
              <w:t xml:space="preserve">⚡ WEEK 2 CHALLENGE: "Write a project update email"</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You need to send a project status update to a senior stakeholder who</w:t>
            </w:r>
          </w:p>
          <w:p>
            <w:pPr>
              <w:spacing w:after="20" w:before="20"/>
            </w:pPr>
            <w:r>
              <w:rPr>
                <w:rFonts w:ascii="Courier New" w:cs="Courier New" w:eastAsia="Courier New" w:hAnsi="Courier New"/>
                <w:i w:val="false"/>
                <w:iCs w:val="false"/>
                <w:color w:val="1A3A5C"/>
                <w:sz w:val="20"/>
                <w:szCs w:val="20"/>
              </w:rPr>
              <w:t xml:space="preserve">is time-poor and only skims emails. The project is on track but one</w:t>
            </w:r>
          </w:p>
          <w:p>
            <w:pPr>
              <w:spacing w:after="20" w:before="20"/>
            </w:pPr>
            <w:r>
              <w:rPr>
                <w:rFonts w:ascii="Courier New" w:cs="Courier New" w:eastAsia="Courier New" w:hAnsi="Courier New"/>
                <w:i w:val="false"/>
                <w:iCs w:val="false"/>
                <w:color w:val="1A3A5C"/>
                <w:sz w:val="20"/>
                <w:szCs w:val="20"/>
              </w:rPr>
              <w:t xml:space="preserve">dependency is at risk of slipping.</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Write a Claude prompt that helps you draft this email.</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Starter prompt:</w:t>
            </w:r>
          </w:p>
          <w:p>
            <w:pPr>
              <w:spacing w:after="20" w:before="20"/>
            </w:pPr>
            <w:r>
              <w:rPr>
                <w:rFonts w:ascii="Courier New" w:cs="Courier New" w:eastAsia="Courier New" w:hAnsi="Courier New"/>
                <w:i w:val="false"/>
                <w:iCs w:val="false"/>
                <w:color w:val="1A3A5C"/>
                <w:sz w:val="20"/>
                <w:szCs w:val="20"/>
              </w:rPr>
              <w:t xml:space="preserve">"Help me write a project update email to my VP."</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Submit at: [POC URL] | Deadline: Sunday 11:59pm</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Week 1 winner [name] is defending their title — can you knock them off? 👑</w:t>
            </w:r>
          </w:p>
        </w:tc>
      </w:tr>
    </w:tbl>
    <w:p>
      <w:pPr>
        <w:spacing w:after="0" w:before="120"/>
      </w:pPr>
    </w:p>
    <w:p>
      <w:pPr>
        <w:pStyle w:val="Heading2"/>
        <w:spacing w:after="120" w:before="280"/>
      </w:pPr>
      <w:r>
        <w:rPr>
          <w:rFonts w:ascii="Arial" w:cs="Arial" w:eastAsia="Arial" w:hAnsi="Arial"/>
          <w:b/>
          <w:bCs/>
          <w:color w:val="2C2C8C"/>
          <w:sz w:val="26"/>
          <w:szCs w:val="26"/>
        </w:rPr>
        <w:t xml:space="preserve">During Week 2 — watch for these signals</w:t>
      </w:r>
    </w:p>
    <w:p>
      <w:pPr>
        <w:spacing w:after="80" w:before="60"/>
      </w:pPr>
      <w:r>
        <w:rPr>
          <w:rFonts w:ascii="Arial" w:cs="Arial" w:eastAsia="Arial" w:hAnsi="Arial"/>
          <w:color w:val="333333"/>
          <w:sz w:val="22"/>
          <w:szCs w:val="22"/>
        </w:rPr>
        <w:t xml:space="preserve">Week 2 behaviour tells you more than Week 1 about whether the programme will sustain. Watch for:</w:t>
      </w:r>
    </w:p>
    <w:p>
      <w:pPr>
        <w:spacing w:after="0" w:before="60"/>
      </w:pPr>
    </w:p>
    <w:p>
      <w:pPr>
        <w:pStyle w:val="ListParagraph"/>
        <w:numPr>
          <w:ilvl w:val="0"/>
          <w:numId w:val="2"/>
        </w:numPr>
        <w:spacing w:after="40" w:before="40"/>
      </w:pPr>
      <w:r>
        <w:rPr>
          <w:rFonts w:ascii="Arial" w:cs="Arial" w:eastAsia="Arial" w:hAnsi="Arial"/>
          <w:color w:val="333333"/>
          <w:sz w:val="22"/>
          <w:szCs w:val="22"/>
        </w:rPr>
        <w:t xml:space="preserve">Did people who scored low in Week 1 come back? High retention = strong programme signal.</w:t>
      </w:r>
    </w:p>
    <w:p>
      <w:pPr>
        <w:pStyle w:val="ListParagraph"/>
        <w:numPr>
          <w:ilvl w:val="0"/>
          <w:numId w:val="2"/>
        </w:numPr>
        <w:spacing w:after="40" w:before="40"/>
      </w:pPr>
      <w:r>
        <w:rPr>
          <w:rFonts w:ascii="Arial" w:cs="Arial" w:eastAsia="Arial" w:hAnsi="Arial"/>
          <w:color w:val="333333"/>
          <w:sz w:val="22"/>
          <w:szCs w:val="22"/>
        </w:rPr>
        <w:t xml:space="preserve">Are scores going up overall? Improvement week-on-week validates that the feedback is working.</w:t>
      </w:r>
    </w:p>
    <w:p>
      <w:pPr>
        <w:pStyle w:val="ListParagraph"/>
        <w:numPr>
          <w:ilvl w:val="0"/>
          <w:numId w:val="2"/>
        </w:numPr>
        <w:spacing w:after="40" w:before="40"/>
      </w:pPr>
      <w:r>
        <w:rPr>
          <w:rFonts w:ascii="Arial" w:cs="Arial" w:eastAsia="Arial" w:hAnsi="Arial"/>
          <w:color w:val="333333"/>
          <w:sz w:val="22"/>
          <w:szCs w:val="22"/>
        </w:rPr>
        <w:t xml:space="preserve">Is anyone sharing their improved_prompt example in the channel? That's the organic behaviour you want.</w:t>
      </w:r>
    </w:p>
    <w:p>
      <w:pPr>
        <w:pStyle w:val="ListParagraph"/>
        <w:numPr>
          <w:ilvl w:val="0"/>
          <w:numId w:val="2"/>
        </w:numPr>
        <w:spacing w:after="40" w:before="40"/>
      </w:pPr>
      <w:r>
        <w:rPr>
          <w:rFonts w:ascii="Arial" w:cs="Arial" w:eastAsia="Arial" w:hAnsi="Arial"/>
          <w:color w:val="333333"/>
          <w:sz w:val="22"/>
          <w:szCs w:val="22"/>
        </w:rPr>
        <w:t xml:space="preserve">Any complaints about scores feeling unfair? Note them — these are rubric calibration issues to fix.</w:t>
      </w:r>
    </w:p>
    <w:p>
      <w:pPr>
        <w:spacing w:after="0" w:before="180"/>
      </w:pPr>
    </w:p>
    <w:p>
      <w:pPr>
        <w:pBdr>
          <w:bottom w:val="single" w:color="DDDDDD" w:sz="1"/>
        </w:pBdr>
        <w:spacing w:after="200" w:before="200"/>
      </w:pPr>
    </w:p>
    <w:p>
      <w:pPr>
        <w:pStyle w:val="Heading1"/>
        <w:spacing w:after="160" w:before="400"/>
      </w:pPr>
      <w:r>
        <w:rPr>
          <w:rFonts w:ascii="Arial" w:cs="Arial" w:eastAsia="Arial" w:hAnsi="Arial"/>
          <w:b/>
          <w:bCs/>
          <w:color w:val="111111"/>
          <w:sz w:val="34"/>
          <w:szCs w:val="34"/>
        </w:rPr>
        <w:t xml:space="preserve">5. End-of-Pilot Debrief (Day 14)</w:t>
      </w:r>
    </w:p>
    <w:p>
      <w:pPr>
        <w:spacing w:after="80" w:before="60"/>
      </w:pPr>
      <w:r>
        <w:rPr>
          <w:rFonts w:ascii="Arial" w:cs="Arial" w:eastAsia="Arial" w:hAnsi="Arial"/>
          <w:color w:val="333333"/>
          <w:sz w:val="22"/>
          <w:szCs w:val="22"/>
        </w:rPr>
        <w:t xml:space="preserve">Run a 20-minute async debrief in the Teams channel, or a 30-minute live call if you can get the group together. Either way, gather structured feedback before the energy dissipates.</w:t>
      </w:r>
    </w:p>
    <w:p>
      <w:pPr>
        <w:spacing w:after="0" w:before="120"/>
      </w:pPr>
    </w:p>
    <w:p>
      <w:pPr>
        <w:pStyle w:val="Heading2"/>
        <w:spacing w:after="120" w:before="280"/>
      </w:pPr>
      <w:r>
        <w:rPr>
          <w:rFonts w:ascii="Arial" w:cs="Arial" w:eastAsia="Arial" w:hAnsi="Arial"/>
          <w:b/>
          <w:bCs/>
          <w:color w:val="2C2C8C"/>
          <w:sz w:val="26"/>
          <w:szCs w:val="26"/>
        </w:rPr>
        <w:t xml:space="preserve">5.1 Async debrief (recommended for pilots)</w:t>
      </w:r>
    </w:p>
    <w:p>
      <w:pPr>
        <w:spacing w:after="80" w:before="60"/>
      </w:pPr>
      <w:r>
        <w:rPr>
          <w:rFonts w:ascii="Arial" w:cs="Arial" w:eastAsia="Arial" w:hAnsi="Arial"/>
          <w:color w:val="333333"/>
          <w:sz w:val="22"/>
          <w:szCs w:val="22"/>
        </w:rPr>
        <w:t xml:space="preserve">Post these four questions in the channel on the final Friday. Ask for responses by end of day: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20"/>
              <w:bottom w:type="dxa" w:w="140"/>
              <w:right w:type="dxa" w:w="220"/>
            </w:tcMar>
          </w:tcPr>
          <w:p>
            <w:pPr>
              <w:spacing w:after="20" w:before="20"/>
            </w:pPr>
            <w:r>
              <w:rPr>
                <w:rFonts w:ascii="Courier New" w:cs="Courier New" w:eastAsia="Courier New" w:hAnsi="Courier New"/>
                <w:i w:val="false"/>
                <w:iCs w:val="false"/>
                <w:color w:val="1A3A5C"/>
                <w:sz w:val="20"/>
                <w:szCs w:val="20"/>
              </w:rPr>
              <w:t xml:space="preserve">Quick debrief — 4 questions, honest answers very welcome:</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1. Did the scoring feel fair? Were there any scores that surprised you</w:t>
            </w:r>
          </w:p>
          <w:p>
            <w:pPr>
              <w:spacing w:after="20" w:before="20"/>
            </w:pPr>
            <w:r>
              <w:rPr>
                <w:rFonts w:ascii="Courier New" w:cs="Courier New" w:eastAsia="Courier New" w:hAnsi="Courier New"/>
                <w:i w:val="false"/>
                <w:iCs w:val="false"/>
                <w:color w:val="1A3A5C"/>
                <w:sz w:val="20"/>
                <w:szCs w:val="20"/>
              </w:rPr>
              <w:t xml:space="preserve">   (too high or too low)?</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2. How long did each submission take you? (including reading feedback</w:t>
            </w:r>
          </w:p>
          <w:p>
            <w:pPr>
              <w:spacing w:after="20" w:before="20"/>
            </w:pPr>
            <w:r>
              <w:rPr>
                <w:rFonts w:ascii="Courier New" w:cs="Courier New" w:eastAsia="Courier New" w:hAnsi="Courier New"/>
                <w:i w:val="false"/>
                <w:iCs w:val="false"/>
                <w:color w:val="1A3A5C"/>
                <w:sz w:val="20"/>
                <w:szCs w:val="20"/>
              </w:rPr>
              <w:t xml:space="preserve">   and any resubmissions)</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3. Did you actually learn something about prompting from the feedback?</w:t>
            </w:r>
          </w:p>
          <w:p>
            <w:pPr>
              <w:spacing w:after="20" w:before="20"/>
            </w:pPr>
            <w:r>
              <w:rPr>
                <w:rFonts w:ascii="Courier New" w:cs="Courier New" w:eastAsia="Courier New" w:hAnsi="Courier New"/>
                <w:i w:val="false"/>
                <w:iCs w:val="false"/>
                <w:color w:val="1A3A5C"/>
                <w:sz w:val="20"/>
                <w:szCs w:val="20"/>
              </w:rPr>
              <w:t xml:space="preserve">   Give an example if you can.</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4. Would you participate in a monthly version of this? What would make</w:t>
            </w:r>
          </w:p>
          <w:p>
            <w:pPr>
              <w:spacing w:after="20" w:before="20"/>
            </w:pPr>
            <w:r>
              <w:rPr>
                <w:rFonts w:ascii="Courier New" w:cs="Courier New" w:eastAsia="Courier New" w:hAnsi="Courier New"/>
                <w:i w:val="false"/>
                <w:iCs w:val="false"/>
                <w:color w:val="1A3A5C"/>
                <w:sz w:val="20"/>
                <w:szCs w:val="20"/>
              </w:rPr>
              <w:t xml:space="preserve">   you MORE likely to participate consistently?</w:t>
            </w:r>
          </w:p>
          <w:p>
            <w:pPr>
              <w:spacing w:after="20" w:before="20"/>
            </w:pPr>
            <w:r>
              <w:rPr>
                <w:rFonts w:ascii="Courier New" w:cs="Courier New" w:eastAsia="Courier New" w:hAnsi="Courier New"/>
                <w:i w:val="false"/>
                <w:iCs w:val="false"/>
                <w:color w:val="1A3A5C"/>
                <w:sz w:val="20"/>
                <w:szCs w:val="20"/>
              </w:rPr>
              <w:t xml:space="preserve"/>
            </w:r>
          </w:p>
          <w:p>
            <w:pPr>
              <w:spacing w:after="20" w:before="20"/>
            </w:pPr>
            <w:r>
              <w:rPr>
                <w:rFonts w:ascii="Courier New" w:cs="Courier New" w:eastAsia="Courier New" w:hAnsi="Courier New"/>
                <w:i w:val="false"/>
                <w:iCs w:val="false"/>
                <w:color w:val="1A3A5C"/>
                <w:sz w:val="20"/>
                <w:szCs w:val="20"/>
              </w:rPr>
              <w:t xml:space="preserve">And optionally: what's the one thing you'd change about the experience?</w:t>
            </w:r>
          </w:p>
        </w:tc>
      </w:tr>
    </w:tbl>
    <w:p>
      <w:pPr>
        <w:spacing w:after="0" w:before="120"/>
      </w:pPr>
    </w:p>
    <w:p>
      <w:pPr>
        <w:pStyle w:val="Heading2"/>
        <w:spacing w:after="120" w:before="280"/>
      </w:pPr>
      <w:r>
        <w:rPr>
          <w:rFonts w:ascii="Arial" w:cs="Arial" w:eastAsia="Arial" w:hAnsi="Arial"/>
          <w:b/>
          <w:bCs/>
          <w:color w:val="2C2C8C"/>
          <w:sz w:val="26"/>
          <w:szCs w:val="26"/>
        </w:rPr>
        <w:t xml:space="preserve">5.2 What to look for in the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2C8C" w:val="clear"/>
            <w:tcMar>
              <w:top w:type="dxa" w:w="90"/>
              <w:left w:type="dxa" w:w="120"/>
              <w:bottom w:type="dxa" w:w="90"/>
              <w:right w:type="dxa" w:w="120"/>
            </w:tcMar>
          </w:tcPr>
          <w:p>
            <w:r>
              <w:rPr>
                <w:rFonts w:ascii="Arial" w:cs="Arial" w:eastAsia="Arial" w:hAnsi="Arial"/>
                <w:b/>
                <w:bCs/>
                <w:color w:val="FFFFFF"/>
                <w:sz w:val="20"/>
                <w:szCs w:val="20"/>
              </w:rPr>
              <w:t xml:space="preserve">Signal</w:t>
            </w:r>
          </w:p>
        </w:tc>
        <w:tc>
          <w:tcPr>
            <w:tcW w:type="dxa" w:w="6560"/>
            <w:tcBorders>
              <w:top w:val="single" w:color="CCCCCC" w:sz="1"/>
              <w:left w:val="single" w:color="CCCCCC" w:sz="1"/>
              <w:bottom w:val="single" w:color="CCCCCC" w:sz="1"/>
              <w:right w:val="single" w:color="CCCCCC" w:sz="1"/>
            </w:tcBorders>
            <w:shd w:fill="2C2C8C" w:val="clear"/>
            <w:tcMar>
              <w:top w:type="dxa" w:w="90"/>
              <w:left w:type="dxa" w:w="120"/>
              <w:bottom w:type="dxa" w:w="90"/>
              <w:right w:type="dxa" w:w="120"/>
            </w:tcMar>
          </w:tcPr>
          <w:p>
            <w:r>
              <w:rPr>
                <w:rFonts w:ascii="Arial" w:cs="Arial" w:eastAsia="Arial" w:hAnsi="Arial"/>
                <w:b/>
                <w:bCs/>
                <w:color w:val="FFFFFF"/>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Scores felt fair → most people agree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444444"/>
                <w:sz w:val="20"/>
                <w:szCs w:val="20"/>
              </w:rPr>
              <w:t xml:space="preserve">Rubric is well-calibrated. Ready for full rollout.</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b w:val="false"/>
                <w:bCs w:val="false"/>
                <w:color w:val="333333"/>
                <w:sz w:val="20"/>
                <w:szCs w:val="20"/>
              </w:rPr>
              <w:t xml:space="preserve">Scores felt arbitrary / inconsistent</w:t>
            </w:r>
          </w:p>
        </w:tc>
        <w:tc>
          <w:tcPr>
            <w:tcW w:type="dxa" w:w="656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b w:val="false"/>
                <w:bCs w:val="false"/>
                <w:color w:val="444444"/>
                <w:sz w:val="20"/>
                <w:szCs w:val="20"/>
              </w:rPr>
              <w:t xml:space="preserve">Rubric needs tightening. Add more examples to the system prompt.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Took &gt; 20 minutes per submission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444444"/>
                <w:sz w:val="20"/>
                <w:szCs w:val="20"/>
              </w:rPr>
              <w:t xml:space="preserve">Friction is too high. Simplify the submission flow.</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b w:val="false"/>
                <w:bCs w:val="false"/>
                <w:color w:val="333333"/>
                <w:sz w:val="20"/>
                <w:szCs w:val="20"/>
              </w:rPr>
              <w:t xml:space="preserve">Took &lt; 5 minutes, felt rushed</w:t>
            </w:r>
          </w:p>
        </w:tc>
        <w:tc>
          <w:tcPr>
            <w:tcW w:type="dxa" w:w="656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b w:val="false"/>
                <w:bCs w:val="false"/>
                <w:color w:val="444444"/>
                <w:sz w:val="20"/>
                <w:szCs w:val="20"/>
              </w:rPr>
              <w:t xml:space="preserve">Challenge scenarios may be too easy. Raise complexity in Week 3+.</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Learned something concrete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444444"/>
                <w:sz w:val="20"/>
                <w:szCs w:val="20"/>
              </w:rPr>
              <w:t xml:space="preserve">Core value prop is working. Quote this in the rollout announcement.</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b w:val="false"/>
                <w:bCs w:val="false"/>
                <w:color w:val="333333"/>
                <w:sz w:val="20"/>
                <w:szCs w:val="20"/>
              </w:rPr>
              <w:t xml:space="preserve">Would not participate monthly</w:t>
            </w:r>
          </w:p>
        </w:tc>
        <w:tc>
          <w:tcPr>
            <w:tcW w:type="dxa" w:w="656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b w:val="false"/>
                <w:bCs w:val="false"/>
                <w:color w:val="444444"/>
                <w:sz w:val="20"/>
                <w:szCs w:val="20"/>
              </w:rPr>
              <w:t xml:space="preserve">Dig into why — usually prize visibility or time investment.</w:t>
            </w:r>
          </w:p>
        </w:tc>
      </w:tr>
    </w:tbl>
    <w:p>
      <w:pPr>
        <w:spacing w:after="0" w:before="180"/>
      </w:pPr>
    </w:p>
    <w:p>
      <w:pPr>
        <w:pBdr>
          <w:bottom w:val="single" w:color="DDDDDD" w:sz="1"/>
        </w:pBdr>
        <w:spacing w:after="200" w:before="200"/>
      </w:pPr>
    </w:p>
    <w:p>
      <w:pPr>
        <w:pStyle w:val="Heading1"/>
        <w:spacing w:after="160" w:before="400"/>
      </w:pPr>
      <w:r>
        <w:rPr>
          <w:rFonts w:ascii="Arial" w:cs="Arial" w:eastAsia="Arial" w:hAnsi="Arial"/>
          <w:b/>
          <w:bCs/>
          <w:color w:val="111111"/>
          <w:sz w:val="34"/>
          <w:szCs w:val="34"/>
        </w:rPr>
        <w:t xml:space="preserve">6. Facilitator FAQ</w:t>
      </w:r>
    </w:p>
    <w:p>
      <w:pPr>
        <w:spacing w:after="80" w:before="60"/>
      </w:pPr>
      <w:r>
        <w:rPr>
          <w:rFonts w:ascii="Arial" w:cs="Arial" w:eastAsia="Arial" w:hAnsi="Arial"/>
          <w:color w:val="333333"/>
          <w:sz w:val="22"/>
          <w:szCs w:val="22"/>
        </w:rPr>
        <w:t xml:space="preserve">Questions that tend to come up during pilots, and how to handle them.</w:t>
      </w:r>
    </w:p>
    <w:p>
      <w:pPr>
        <w:spacing w:after="0" w:before="120"/>
      </w:pPr>
    </w:p>
    <w:p>
      <w:pPr>
        <w:spacing w:after="80" w:before="220"/>
      </w:pPr>
      <w:r>
        <w:rPr>
          <w:rFonts w:ascii="Arial" w:cs="Arial" w:eastAsia="Arial" w:hAnsi="Arial"/>
          <w:b/>
          <w:bCs/>
          <w:color w:val="444444"/>
          <w:sz w:val="22"/>
          <w:szCs w:val="22"/>
        </w:rPr>
        <w:t xml:space="preserve">"My score seems too low — the prompt was good."</w:t>
      </w:r>
    </w:p>
    <w:p>
      <w:pPr>
        <w:spacing w:after="80" w:before="60"/>
      </w:pPr>
      <w:r>
        <w:rPr>
          <w:rFonts w:ascii="Arial" w:cs="Arial" w:eastAsia="Arial" w:hAnsi="Arial"/>
          <w:color w:val="333333"/>
          <w:sz w:val="22"/>
          <w:szCs w:val="22"/>
        </w:rPr>
        <w:t xml:space="preserve">Acknowledge it, ask them what they think was missing, then look at the four dimensions together. Low scores are almost always low on Context or Specificity — people write clear prompts but don't give Claude the background it needs. Walk through the improved_prompt the system generated and ask if they can see the difference. This usually lands better than defending the score.</w:t>
      </w:r>
    </w:p>
    <w:p>
      <w:pPr>
        <w:spacing w:after="0" w:before="120"/>
      </w:pPr>
    </w:p>
    <w:p>
      <w:pPr>
        <w:spacing w:after="80" w:before="220"/>
      </w:pPr>
      <w:r>
        <w:rPr>
          <w:rFonts w:ascii="Arial" w:cs="Arial" w:eastAsia="Arial" w:hAnsi="Arial"/>
          <w:b/>
          <w:bCs/>
          <w:color w:val="444444"/>
          <w:sz w:val="22"/>
          <w:szCs w:val="22"/>
        </w:rPr>
        <w:t xml:space="preserve">"Can I see what other people submitted?"</w:t>
      </w:r>
    </w:p>
    <w:p>
      <w:pPr>
        <w:spacing w:after="80" w:before="60"/>
      </w:pPr>
      <w:r>
        <w:rPr>
          <w:rFonts w:ascii="Arial" w:cs="Arial" w:eastAsia="Arial" w:hAnsi="Arial"/>
          <w:color w:val="333333"/>
          <w:sz w:val="22"/>
          <w:szCs w:val="22"/>
        </w:rPr>
        <w:t xml:space="preserve">During the pilot, keep submissions private. Seeing other prompts before submitting your own creates anchoring bias and suppresses creative approaches. After the deadline, sharing the top-scoring prompt (with the winner's permission) is a great learning moment.</w:t>
      </w:r>
    </w:p>
    <w:p>
      <w:pPr>
        <w:spacing w:after="0" w:before="120"/>
      </w:pPr>
    </w:p>
    <w:p>
      <w:pPr>
        <w:spacing w:after="80" w:before="220"/>
      </w:pPr>
      <w:r>
        <w:rPr>
          <w:rFonts w:ascii="Arial" w:cs="Arial" w:eastAsia="Arial" w:hAnsi="Arial"/>
          <w:b/>
          <w:bCs/>
          <w:color w:val="444444"/>
          <w:sz w:val="22"/>
          <w:szCs w:val="22"/>
        </w:rPr>
        <w:t xml:space="preserve">"The scoring took 30 seconds — is that normal?"</w:t>
      </w:r>
    </w:p>
    <w:p>
      <w:pPr>
        <w:spacing w:after="80" w:before="60"/>
      </w:pPr>
      <w:r>
        <w:rPr>
          <w:rFonts w:ascii="Arial" w:cs="Arial" w:eastAsia="Arial" w:hAnsi="Arial"/>
          <w:color w:val="333333"/>
          <w:sz w:val="22"/>
          <w:szCs w:val="22"/>
        </w:rPr>
        <w:t xml:space="preserve">Yes — the Claude API call takes 5–15 seconds under normal conditions. If it's consistently taking 30+ seconds, check whether the proxy server has a slow connection to the Anthropic API, or whether the machine running the proxy is under load.</w:t>
      </w:r>
    </w:p>
    <w:p>
      <w:pPr>
        <w:spacing w:after="0" w:before="120"/>
      </w:pPr>
    </w:p>
    <w:p>
      <w:pPr>
        <w:spacing w:after="80" w:before="220"/>
      </w:pPr>
      <w:r>
        <w:rPr>
          <w:rFonts w:ascii="Arial" w:cs="Arial" w:eastAsia="Arial" w:hAnsi="Arial"/>
          <w:b/>
          <w:bCs/>
          <w:color w:val="444444"/>
          <w:sz w:val="22"/>
          <w:szCs w:val="22"/>
        </w:rPr>
        <w:t xml:space="preserve">"I got an error when submitting."</w:t>
      </w:r>
    </w:p>
    <w:p>
      <w:pPr>
        <w:spacing w:after="80" w:before="60"/>
      </w:pPr>
      <w:r>
        <w:rPr>
          <w:rFonts w:ascii="Arial" w:cs="Arial" w:eastAsia="Arial" w:hAnsi="Arial"/>
          <w:color w:val="333333"/>
          <w:sz w:val="22"/>
          <w:szCs w:val="22"/>
        </w:rPr>
        <w:t xml:space="preserve">First check the proxy is still running (the terminal window should show a log line for every request). If the proxy is running, check the error message — a 401 means the API key is invalid or expired, a 429 means you've hit a rate limit (unlikely with a pilot group), and a 502 means the proxy can't reach Anthropic (network issue).</w:t>
      </w:r>
    </w:p>
    <w:p>
      <w:pPr>
        <w:spacing w:after="0" w:before="120"/>
      </w:pPr>
    </w:p>
    <w:p>
      <w:pPr>
        <w:spacing w:after="80" w:before="220"/>
      </w:pPr>
      <w:r>
        <w:rPr>
          <w:rFonts w:ascii="Arial" w:cs="Arial" w:eastAsia="Arial" w:hAnsi="Arial"/>
          <w:b/>
          <w:bCs/>
          <w:color w:val="444444"/>
          <w:sz w:val="22"/>
          <w:szCs w:val="22"/>
        </w:rPr>
        <w:t xml:space="preserve">"Is this going to replace our jobs?"</w:t>
      </w:r>
    </w:p>
    <w:p>
      <w:pPr>
        <w:spacing w:after="80" w:before="60"/>
      </w:pPr>
      <w:r>
        <w:rPr>
          <w:rFonts w:ascii="Arial" w:cs="Arial" w:eastAsia="Arial" w:hAnsi="Arial"/>
          <w:color w:val="333333"/>
          <w:sz w:val="22"/>
          <w:szCs w:val="22"/>
        </w:rPr>
        <w:t xml:space="preserve">Treat this as a genuine question, not a joke. Frame the programme as a skill-building tool — the people who get good at prompting become more effective at their existing jobs, not redundant. The competition format is deliberately playful to reduce the anxiety that sometimes surrounds AI adoption.</w:t>
      </w:r>
    </w:p>
    <w:p>
      <w:pPr>
        <w:spacing w:after="0" w:before="180"/>
      </w:pPr>
    </w:p>
    <w:p>
      <w:pPr>
        <w:pBdr>
          <w:bottom w:val="single" w:color="DDDDDD" w:sz="1"/>
        </w:pBdr>
        <w:spacing w:after="200" w:before="200"/>
      </w:pPr>
    </w:p>
    <w:p>
      <w:pPr>
        <w:pStyle w:val="Heading1"/>
        <w:spacing w:after="160" w:before="400"/>
      </w:pPr>
      <w:r>
        <w:rPr>
          <w:rFonts w:ascii="Arial" w:cs="Arial" w:eastAsia="Arial" w:hAnsi="Arial"/>
          <w:b/>
          <w:bCs/>
          <w:color w:val="111111"/>
          <w:sz w:val="34"/>
          <w:szCs w:val="34"/>
        </w:rPr>
        <w:t xml:space="preserve">7. Rollout Decision Framework</w:t>
      </w:r>
    </w:p>
    <w:p>
      <w:pPr>
        <w:spacing w:after="80" w:before="60"/>
      </w:pPr>
      <w:r>
        <w:rPr>
          <w:rFonts w:ascii="Arial" w:cs="Arial" w:eastAsia="Arial" w:hAnsi="Arial"/>
          <w:color w:val="333333"/>
          <w:sz w:val="22"/>
          <w:szCs w:val="22"/>
        </w:rPr>
        <w:t xml:space="preserve">After the debrief, use this framework to decide whether to proceed to full rollout, run a second pilot, or pause and adjust.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2C2C8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560"/>
            <w:tcBorders>
              <w:top w:val="single" w:color="CCCCCC" w:sz="1"/>
              <w:left w:val="single" w:color="CCCCCC" w:sz="1"/>
              <w:bottom w:val="single" w:color="CCCCCC" w:sz="1"/>
              <w:right w:val="single" w:color="CCCCCC" w:sz="1"/>
            </w:tcBorders>
            <w:shd w:fill="2C2C8C" w:val="clear"/>
            <w:tcMar>
              <w:top w:type="dxa" w:w="80"/>
              <w:left w:type="dxa" w:w="120"/>
              <w:bottom w:type="dxa" w:w="80"/>
              <w:right w:type="dxa" w:w="120"/>
            </w:tcMar>
          </w:tcPr>
          <w:p>
            <w:r>
              <w:rPr>
                <w:rFonts w:ascii="Arial" w:cs="Arial" w:eastAsia="Arial" w:hAnsi="Arial"/>
                <w:b/>
                <w:bCs/>
                <w:color w:val="FFFFFF"/>
                <w:sz w:val="20"/>
                <w:szCs w:val="20"/>
              </w:rPr>
              <w:t xml:space="preserve">Green — proceed</w:t>
            </w:r>
          </w:p>
        </w:tc>
        <w:tc>
          <w:tcPr>
            <w:tcW w:type="dxa" w:w="2800"/>
            <w:tcBorders>
              <w:top w:val="single" w:color="CCCCCC" w:sz="1"/>
              <w:left w:val="single" w:color="CCCCCC" w:sz="1"/>
              <w:bottom w:val="single" w:color="CCCCCC" w:sz="1"/>
              <w:right w:val="single" w:color="CCCCCC" w:sz="1"/>
            </w:tcBorders>
            <w:shd w:fill="2C2C8C" w:val="clear"/>
            <w:tcMar>
              <w:top w:type="dxa" w:w="80"/>
              <w:left w:type="dxa" w:w="120"/>
              <w:bottom w:type="dxa" w:w="80"/>
              <w:right w:type="dxa" w:w="120"/>
            </w:tcMar>
          </w:tcPr>
          <w:p>
            <w:r>
              <w:rPr>
                <w:rFonts w:ascii="Arial" w:cs="Arial" w:eastAsia="Arial" w:hAnsi="Arial"/>
                <w:b/>
                <w:bCs/>
                <w:color w:val="FFFFFF"/>
                <w:sz w:val="20"/>
                <w:szCs w:val="20"/>
              </w:rPr>
              <w:t xml:space="preserve">Amber — adjust first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Participation rate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70%+ both weeks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50–70% or one weak week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Score fairness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Most agree scores felt fair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Recurring complaints about specific challenges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Week-on-week improvement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Average score up week 2 vs week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 change or decline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Retention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80%+ submitted both weeks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Drop-off &gt; 30% week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Learning reported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60%+ say they learned something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Most say it felt like a game, not learning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Willingness to continue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70%+ would join monthly version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Mixed or low enthusiasm</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8F4FD" w:val="clear"/>
            <w:tcMar>
              <w:top w:type="dxa" w:w="120"/>
              <w:left w:type="dxa" w:w="160"/>
              <w:bottom w:type="dxa" w:w="120"/>
              <w:right w:type="dxa" w:w="100"/>
            </w:tcMar>
            <w:vAlign w:val="center"/>
          </w:tcPr>
          <w:p>
            <w:r>
              <w:rPr>
                <w:rFonts w:ascii="Arial" w:cs="Arial" w:eastAsia="Arial" w:hAnsi="Arial"/>
                <w:b/>
                <w:bCs/>
                <w:color w:val="185FA5"/>
                <w:sz w:val="20"/>
                <w:szCs w:val="20"/>
              </w:rPr>
              <w:t xml:space="preserve">Decision rule</w:t>
            </w:r>
          </w:p>
        </w:tc>
        <w:tc>
          <w:tcPr>
            <w:tcW w:type="dxa" w:w="8060"/>
            <w:tcBorders>
              <w:top w:val="none" w:color="FFFFFF" w:sz="0"/>
              <w:left w:val="none" w:color="FFFFFF" w:sz="0"/>
              <w:bottom w:val="none" w:color="FFFFFF" w:sz="0"/>
              <w:right w:val="none" w:color="FFFFFF" w:sz="0"/>
            </w:tcBorders>
            <w:shd w:fill="E8F4FD" w:val="clear"/>
            <w:tcMar>
              <w:top w:type="dxa" w:w="120"/>
              <w:left w:type="dxa" w:w="160"/>
              <w:bottom w:type="dxa" w:w="120"/>
              <w:right w:type="dxa" w:w="160"/>
            </w:tcMar>
          </w:tcPr>
          <w:p>
            <w:r>
              <w:rPr>
                <w:rFonts w:ascii="Arial" w:cs="Arial" w:eastAsia="Arial" w:hAnsi="Arial"/>
                <w:color w:val="333333"/>
                <w:sz w:val="20"/>
                <w:szCs w:val="20"/>
              </w:rPr>
              <w:t xml:space="preserve">If 4 or more metrics are Green, proceed to full rollout. If 2 or more are Amber, run a second adjusted pilot before scaling. If the rubric fairness metric is Amber, fix the rubric before anything else — it is the core of the programme.</w:t>
            </w:r>
          </w:p>
        </w:tc>
      </w:tr>
    </w:tbl>
    <w:p>
      <w:pPr>
        <w:spacing w:after="0" w:before="180"/>
      </w:pPr>
    </w:p>
    <w:p>
      <w:pPr>
        <w:pBdr>
          <w:bottom w:val="single" w:color="DDDDDD" w:sz="1"/>
        </w:pBdr>
        <w:spacing w:after="200" w:before="200"/>
      </w:pPr>
    </w:p>
    <w:p>
      <w:pPr>
        <w:pStyle w:val="Heading1"/>
        <w:spacing w:after="160" w:before="400"/>
      </w:pPr>
      <w:r>
        <w:rPr>
          <w:rFonts w:ascii="Arial" w:cs="Arial" w:eastAsia="Arial" w:hAnsi="Arial"/>
          <w:b/>
          <w:bCs/>
          <w:color w:val="111111"/>
          <w:sz w:val="34"/>
          <w:szCs w:val="34"/>
        </w:rPr>
        <w:t xml:space="preserve">8. Challenge Bank — First 6 Weeks</w:t>
      </w:r>
    </w:p>
    <w:p>
      <w:pPr>
        <w:spacing w:after="80" w:before="60"/>
      </w:pPr>
      <w:r>
        <w:rPr>
          <w:rFonts w:ascii="Arial" w:cs="Arial" w:eastAsia="Arial" w:hAnsi="Arial"/>
          <w:color w:val="333333"/>
          <w:sz w:val="22"/>
          <w:szCs w:val="22"/>
        </w:rPr>
        <w:t xml:space="preserve">Pre-written challenge scenarios for the first six weeks of the full rollout. Each is designed to exercise different prompting skills so the leaderboard doesn't simply reward the same technique every week.</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C2C8C" w:val="clear"/>
            <w:tcMar>
              <w:top w:type="dxa" w:w="90"/>
              <w:left w:type="dxa" w:w="120"/>
              <w:bottom w:type="dxa" w:w="90"/>
              <w:right w:type="dxa" w:w="120"/>
            </w:tcMar>
          </w:tcPr>
          <w:p>
            <w:r>
              <w:rPr>
                <w:rFonts w:ascii="Arial" w:cs="Arial" w:eastAsia="Arial" w:hAnsi="Arial"/>
                <w:b/>
                <w:bCs/>
                <w:color w:val="FFFFFF"/>
                <w:sz w:val="20"/>
                <w:szCs w:val="20"/>
              </w:rPr>
              <w:t xml:space="preserve">Week</w:t>
            </w:r>
          </w:p>
        </w:tc>
        <w:tc>
          <w:tcPr>
            <w:tcW w:type="dxa" w:w="7960"/>
            <w:tcBorders>
              <w:top w:val="single" w:color="CCCCCC" w:sz="1"/>
              <w:left w:val="single" w:color="CCCCCC" w:sz="1"/>
              <w:bottom w:val="single" w:color="CCCCCC" w:sz="1"/>
              <w:right w:val="single" w:color="CCCCCC" w:sz="1"/>
            </w:tcBorders>
            <w:shd w:fill="2C2C8C" w:val="clear"/>
            <w:tcMar>
              <w:top w:type="dxa" w:w="90"/>
              <w:left w:type="dxa" w:w="120"/>
              <w:bottom w:type="dxa" w:w="90"/>
              <w:right w:type="dxa" w:w="120"/>
            </w:tcMar>
          </w:tcPr>
          <w:p>
            <w:r>
              <w:rPr>
                <w:rFonts w:ascii="Arial" w:cs="Arial" w:eastAsia="Arial" w:hAnsi="Arial"/>
                <w:b/>
                <w:bCs/>
                <w:color w:val="FFFFFF"/>
                <w:sz w:val="20"/>
                <w:szCs w:val="20"/>
              </w:rPr>
              <w:t xml:space="preserve">Challenge + skill focus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Week 1</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444444"/>
                <w:sz w:val="20"/>
                <w:szCs w:val="20"/>
              </w:rPr>
              <w:t xml:space="preserve">Prepare for your 1:1 — Context, giving Claude background about your situation</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b w:val="false"/>
                <w:bCs w:val="false"/>
                <w:color w:val="333333"/>
                <w:sz w:val="20"/>
                <w:szCs w:val="20"/>
              </w:rPr>
              <w:t xml:space="preserve">Week 2</w:t>
            </w:r>
          </w:p>
        </w:tc>
        <w:tc>
          <w:tcPr>
            <w:tcW w:type="dxa" w:w="796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b w:val="false"/>
                <w:bCs w:val="false"/>
                <w:color w:val="444444"/>
                <w:sz w:val="20"/>
                <w:szCs w:val="20"/>
              </w:rPr>
              <w:t xml:space="preserve">Write a project update email — Specificity, defining audience and output format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Week 3</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444444"/>
                <w:sz w:val="20"/>
                <w:szCs w:val="20"/>
              </w:rPr>
              <w:t xml:space="preserve">Debug a disagreement — Technique, role-setting and perspective-taking prompts</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b w:val="false"/>
                <w:bCs w:val="false"/>
                <w:color w:val="333333"/>
                <w:sz w:val="20"/>
                <w:szCs w:val="20"/>
              </w:rPr>
              <w:t xml:space="preserve">Week 4</w:t>
            </w:r>
          </w:p>
        </w:tc>
        <w:tc>
          <w:tcPr>
            <w:tcW w:type="dxa" w:w="796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b w:val="false"/>
                <w:bCs w:val="false"/>
                <w:color w:val="444444"/>
                <w:sz w:val="20"/>
                <w:szCs w:val="20"/>
              </w:rPr>
              <w:t xml:space="preserve">Summarise a long document — Clarity, precise instructions with constraints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Week 5</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444444"/>
                <w:sz w:val="20"/>
                <w:szCs w:val="20"/>
              </w:rPr>
              <w:t xml:space="preserve">Generate interview questions — Technique, few-shot examples and chain-of-thought</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b w:val="false"/>
                <w:bCs w:val="false"/>
                <w:color w:val="333333"/>
                <w:sz w:val="20"/>
                <w:szCs w:val="20"/>
              </w:rPr>
              <w:t xml:space="preserve">Week 6</w:t>
            </w:r>
          </w:p>
        </w:tc>
        <w:tc>
          <w:tcPr>
            <w:tcW w:type="dxa" w:w="796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b w:val="false"/>
                <w:bCs w:val="false"/>
                <w:color w:val="444444"/>
                <w:sz w:val="20"/>
                <w:szCs w:val="20"/>
              </w:rPr>
              <w:t xml:space="preserve">Build a 30-60-90 day plan — All four dimensions combined</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33" w:val="clear"/>
            <w:tcMar>
              <w:top w:type="dxa" w:w="200"/>
              <w:left w:type="dxa" w:w="400"/>
              <w:bottom w:type="dxa" w:w="200"/>
              <w:right w:type="dxa" w:w="400"/>
            </w:tcMar>
          </w:tcPr>
          <w:p>
            <w:pPr>
              <w:jc w:val="center"/>
            </w:pPr>
            <w:r>
              <w:rPr>
                <w:rFonts w:ascii="Arial" w:cs="Arial" w:eastAsia="Arial" w:hAnsi="Arial"/>
                <w:color w:val="7F77DD"/>
                <w:sz w:val="18"/>
                <w:szCs w:val="18"/>
              </w:rPr>
              <w:t xml:space="preserve">Prompt League  ·  Pilot Run Guide  ·  Internal Use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C2C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2026-03-24T15:42:47.006Z</dcterms:created>
  <dcterms:modified xsi:type="dcterms:W3CDTF">2026-03-24T15:42:47.007Z</dcterms:modified>
</cp:coreProperties>
</file>

<file path=docProps/custom.xml><?xml version="1.0" encoding="utf-8"?>
<Properties xmlns="http://schemas.openxmlformats.org/officeDocument/2006/custom-properties" xmlns:vt="http://schemas.openxmlformats.org/officeDocument/2006/docPropsVTypes"/>
</file>