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that need to be deducted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1st quarter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4-1 &gt; end of quarter point, opposition point real score 4-0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2nd quarter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6-5 &gt; end of quarter point opposition point real score 6-3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3rd quarter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9-6 &gt; end quarter point opposition point real score 9-3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4th quarter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16-9 &gt; end of quarter point opposition point real score 16-05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