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Class: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PERSON DETAILS: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Person {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constructor(Name, College, CGPA) {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this.Name = Name;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this.College = College;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this.CGPA = CGPA;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Student_name() {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return `The Student name is ${this.Name}`;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Student_College() {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return `This student is from ${this.College}`;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Student_grade() {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return `The grade is  ${this.CGPA}`;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//Object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const Person_obj = new Person("Premkumar", "Hindustan", "6.9");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console.log(Person_obj.Student_name())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console.log(Person_obj.Student_College());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console.log(Person_obj.Student_grade());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MOVIE: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movie {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constructor(Title, Studio, Rating) {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this.title = Title;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this.studio = Studio;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this.rating = Rating;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theMovie_Title() {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return `The title is  ${this.title}`;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themovie_Studio() {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return `The  production is ${this.studio}`;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themovie_Rating() {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return `The rating is  ${this.rating}`;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//Object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The_movie = new movie("Casino Royale", "Eon Productions", "PG.13");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console.log(The_movie.theMovie_Title());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console.log(The_movie.themovie_Studio());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console.log(The_movie.themovie_Rating());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