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9DD5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0F172A"/>
            <w:tcMar>
              <w:top w:w="280" w:type="dxa"/>
              <w:left w:w="260" w:type="dxa"/>
              <w:bottom w:w="280" w:type="dxa"/>
              <w:right w:w="260" w:type="dxa"/>
            </w:tcMar>
          </w:tcPr>
          <w:p w14:paraId="03B18951">
            <w:pPr>
              <w:spacing w:before="0" w:after="40"/>
            </w:pPr>
            <w:r>
              <w:rPr>
                <w:rFonts w:ascii="Calibri" w:hAnsi="Calibri"/>
                <w:b/>
                <w:color w:val="FFFFFF"/>
                <w:sz w:val="60"/>
              </w:rPr>
              <w:t>🏠  DOCUMENT DESIGN SYSTEM</w:t>
            </w:r>
          </w:p>
          <w:p w14:paraId="5B1D4351">
            <w:pPr>
              <w:spacing w:before="0" w:after="120"/>
            </w:pPr>
            <w:r>
              <w:rPr>
                <w:rFonts w:ascii="Calibri" w:hAnsi="Calibri"/>
                <w:b/>
                <w:color w:val="0D9488"/>
                <w:sz w:val="48"/>
              </w:rPr>
              <w:t>EXECUTIVE SPECIFICATION FRAMEWORK</w:t>
            </w:r>
          </w:p>
          <w:p w14:paraId="2090B416">
            <w:pPr>
              <w:spacing w:before="0" w:after="0"/>
            </w:pPr>
            <w:r>
              <w:rPr>
                <w:rFonts w:ascii="Calibri" w:hAnsi="Calibri"/>
                <w:b w:val="0"/>
                <w:color w:val="CCFBF1"/>
                <w:sz w:val="24"/>
              </w:rPr>
              <w:t>Master Prompt Engineering &amp; High-Precision .DOCX Layout Architecture</w:t>
            </w:r>
          </w:p>
        </w:tc>
      </w:tr>
    </w:tbl>
    <w:p w14:paraId="4ECC6BA6">
      <w:pPr>
        <w:spacing w:before="80" w:after="80"/>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25B47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20" w:type="dxa"/>
            <w:shd w:val="clear" w:color="auto" w:fill="0D9488"/>
            <w:tcMar>
              <w:top w:w="140" w:type="dxa"/>
              <w:left w:w="160" w:type="dxa"/>
              <w:bottom w:w="140" w:type="dxa"/>
              <w:right w:w="160" w:type="dxa"/>
            </w:tcMar>
          </w:tcPr>
          <w:p w14:paraId="4654E31E">
            <w:pPr>
              <w:spacing w:before="0" w:after="40"/>
            </w:pPr>
            <w:r>
              <w:rPr>
                <w:rFonts w:ascii="Calibri" w:hAnsi="Calibri"/>
                <w:color w:val="E2E8F0"/>
                <w:sz w:val="18"/>
              </w:rPr>
              <w:t>Framework Author</w:t>
            </w:r>
          </w:p>
          <w:p w14:paraId="16E63E3C">
            <w:pPr>
              <w:spacing w:before="0" w:after="0"/>
            </w:pPr>
            <w:r>
              <w:rPr>
                <w:rFonts w:ascii="Calibri" w:hAnsi="Calibri"/>
                <w:b/>
                <w:color w:val="FFFFFF"/>
                <w:sz w:val="24"/>
              </w:rPr>
              <w:t>Antigravity AI</w:t>
            </w:r>
          </w:p>
        </w:tc>
        <w:tc>
          <w:tcPr>
            <w:tcW w:w="3120" w:type="dxa"/>
            <w:shd w:val="clear" w:color="auto" w:fill="0F172A"/>
            <w:tcMar>
              <w:top w:w="140" w:type="dxa"/>
              <w:left w:w="160" w:type="dxa"/>
              <w:bottom w:w="140" w:type="dxa"/>
              <w:right w:w="160" w:type="dxa"/>
            </w:tcMar>
          </w:tcPr>
          <w:p w14:paraId="34FB21CD">
            <w:pPr>
              <w:spacing w:before="0" w:after="40"/>
            </w:pPr>
            <w:r>
              <w:rPr>
                <w:rFonts w:ascii="Calibri" w:hAnsi="Calibri"/>
                <w:color w:val="E2E8F0"/>
                <w:sz w:val="18"/>
              </w:rPr>
              <w:t>Target Platform</w:t>
            </w:r>
          </w:p>
          <w:p w14:paraId="1C713479">
            <w:pPr>
              <w:spacing w:before="0" w:after="0"/>
            </w:pPr>
            <w:r>
              <w:rPr>
                <w:rFonts w:ascii="Calibri" w:hAnsi="Calibri"/>
                <w:b/>
                <w:color w:val="FFFFFF"/>
                <w:sz w:val="24"/>
              </w:rPr>
              <w:t>Word .DOCX &amp; SaaS UI</w:t>
            </w:r>
          </w:p>
        </w:tc>
        <w:tc>
          <w:tcPr>
            <w:tcW w:w="3120" w:type="dxa"/>
            <w:shd w:val="clear" w:color="auto" w:fill="2563EB"/>
            <w:tcMar>
              <w:top w:w="140" w:type="dxa"/>
              <w:left w:w="160" w:type="dxa"/>
              <w:bottom w:w="140" w:type="dxa"/>
              <w:right w:w="160" w:type="dxa"/>
            </w:tcMar>
          </w:tcPr>
          <w:p w14:paraId="6446873C">
            <w:pPr>
              <w:spacing w:before="0" w:after="40"/>
            </w:pPr>
            <w:r>
              <w:rPr>
                <w:rFonts w:ascii="Calibri" w:hAnsi="Calibri"/>
                <w:color w:val="E2E8F0"/>
                <w:sz w:val="18"/>
              </w:rPr>
              <w:t>Release Version</w:t>
            </w:r>
          </w:p>
          <w:p w14:paraId="02B8DF00">
            <w:pPr>
              <w:spacing w:before="0" w:after="0"/>
            </w:pPr>
            <w:r>
              <w:rPr>
                <w:rFonts w:ascii="Calibri" w:hAnsi="Calibri"/>
                <w:b/>
                <w:color w:val="FFFFFF"/>
                <w:sz w:val="24"/>
              </w:rPr>
              <w:t>v2.0 • September 2026</w:t>
            </w:r>
          </w:p>
        </w:tc>
      </w:tr>
    </w:tbl>
    <w:p w14:paraId="77A11333"/>
    <w:p w14:paraId="4468D17E">
      <w:pPr>
        <w:pBdr>
          <w:bottom w:val="single" w:color="0D9488" w:sz="6" w:space="1"/>
        </w:pBdr>
        <w:spacing w:before="40" w:after="40"/>
      </w:pPr>
      <w:bookmarkStart w:id="0" w:name="_GoBack"/>
      <w:bookmarkEnd w:id="0"/>
    </w:p>
    <w:p w14:paraId="105A5262">
      <w:pPr>
        <w:spacing w:before="120" w:after="120"/>
        <w:jc w:val="center"/>
      </w:pPr>
      <w:r>
        <w:rPr>
          <w:rFonts w:ascii="Calibri" w:hAnsi="Calibri"/>
          <w:b/>
          <w:color w:val="0F172A"/>
          <w:sz w:val="21"/>
        </w:rPr>
        <w:t xml:space="preserve">  📋 Master Prompt    🎨 Design Tokens    🧱 Components    📊 Data Tables    🔄 Workflow Steppers    💻 Python Engine  </w:t>
      </w:r>
    </w:p>
    <w:p w14:paraId="0C4D5077">
      <w:pPr>
        <w:pBdr>
          <w:bottom w:val="single" w:color="E2E8F0" w:sz="6" w:space="1"/>
        </w:pBdr>
        <w:spacing w:before="40" w:after="40"/>
      </w:pPr>
    </w:p>
    <w:p w14:paraId="723174A7">
      <w:r>
        <w:br w:type="page"/>
      </w:r>
    </w:p>
    <w:p w14:paraId="6FFBAD3C">
      <w:pPr>
        <w:spacing w:before="120" w:after="40"/>
      </w:pPr>
      <w:r>
        <w:rPr>
          <w:rFonts w:ascii="Calibri" w:hAnsi="Calibri"/>
          <w:b/>
          <w:color w:val="0F172A"/>
          <w:sz w:val="36"/>
        </w:rPr>
        <w:t>📑  Table of Contents</w:t>
      </w:r>
    </w:p>
    <w:p w14:paraId="27DB848F">
      <w:pPr>
        <w:spacing w:before="40" w:after="40" w:line="276" w:lineRule="auto"/>
      </w:pPr>
      <w:r>
        <w:rPr>
          <w:rFonts w:ascii="Calibri" w:hAnsi="Calibri"/>
          <w:color w:val="475569"/>
          <w:sz w:val="20"/>
        </w:rPr>
        <w:t>This guide provides the complete blueprint, master prompt, and automation code to generate enterprise-grade Word documentation featuring card containers, borderless zebra tables, and structured typography.</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14DFF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0FDFA"/>
            <w:tcMar>
              <w:top w:w="140" w:type="dxa"/>
              <w:left w:w="160" w:type="dxa"/>
              <w:bottom w:w="140" w:type="dxa"/>
              <w:right w:w="160" w:type="dxa"/>
            </w:tcMar>
          </w:tcPr>
          <w:p w14:paraId="7A8C2244">
            <w:pPr>
              <w:spacing w:before="60" w:after="60"/>
            </w:pPr>
            <w:r>
              <w:rPr>
                <w:rFonts w:ascii="Calibri" w:hAnsi="Calibri"/>
                <w:b/>
                <w:color w:val="0D9488"/>
                <w:sz w:val="20"/>
              </w:rPr>
              <w:t>1</w:t>
            </w:r>
          </w:p>
        </w:tc>
        <w:tc>
          <w:tcPr>
            <w:tcW w:w="4032" w:type="dxa"/>
            <w:shd w:val="clear" w:color="auto" w:fill="F0FDFA"/>
            <w:tcMar>
              <w:top w:w="140" w:type="dxa"/>
              <w:left w:w="160" w:type="dxa"/>
              <w:bottom w:w="140" w:type="dxa"/>
              <w:right w:w="160" w:type="dxa"/>
            </w:tcMar>
          </w:tcPr>
          <w:p w14:paraId="31F7D607">
            <w:pPr>
              <w:spacing w:before="60" w:after="60"/>
            </w:pPr>
            <w:r>
              <w:rPr>
                <w:rFonts w:ascii="Calibri" w:hAnsi="Calibri"/>
                <w:b/>
                <w:color w:val="0F172A"/>
                <w:sz w:val="20"/>
              </w:rPr>
              <w:t>Master AI System Prompt</w:t>
            </w:r>
          </w:p>
        </w:tc>
        <w:tc>
          <w:tcPr>
            <w:tcW w:w="4608" w:type="dxa"/>
            <w:shd w:val="clear" w:color="auto" w:fill="F0FDFA"/>
            <w:tcMar>
              <w:top w:w="140" w:type="dxa"/>
              <w:left w:w="160" w:type="dxa"/>
              <w:bottom w:w="140" w:type="dxa"/>
              <w:right w:w="160" w:type="dxa"/>
            </w:tcMar>
          </w:tcPr>
          <w:p w14:paraId="3AA904F4">
            <w:pPr>
              <w:spacing w:before="60" w:after="60"/>
            </w:pPr>
            <w:r>
              <w:rPr>
                <w:rFonts w:ascii="Calibri" w:hAnsi="Calibri"/>
                <w:b w:val="0"/>
                <w:color w:val="475569"/>
                <w:sz w:val="20"/>
              </w:rPr>
              <w:t>Verbatim, copy-pasteable prompt to instruct any LLM to create this exact document structure.</w:t>
            </w:r>
          </w:p>
        </w:tc>
      </w:tr>
      <w:tr w14:paraId="6E788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FFFFF"/>
            <w:tcMar>
              <w:top w:w="140" w:type="dxa"/>
              <w:left w:w="160" w:type="dxa"/>
              <w:bottom w:w="140" w:type="dxa"/>
              <w:right w:w="160" w:type="dxa"/>
            </w:tcMar>
          </w:tcPr>
          <w:p w14:paraId="2F9503DB">
            <w:pPr>
              <w:spacing w:before="60" w:after="60"/>
            </w:pPr>
            <w:r>
              <w:rPr>
                <w:rFonts w:ascii="Calibri" w:hAnsi="Calibri"/>
                <w:b/>
                <w:color w:val="0D9488"/>
                <w:sz w:val="20"/>
              </w:rPr>
              <w:t>2</w:t>
            </w:r>
          </w:p>
        </w:tc>
        <w:tc>
          <w:tcPr>
            <w:tcW w:w="4032" w:type="dxa"/>
            <w:shd w:val="clear" w:color="auto" w:fill="FFFFFF"/>
            <w:tcMar>
              <w:top w:w="140" w:type="dxa"/>
              <w:left w:w="160" w:type="dxa"/>
              <w:bottom w:w="140" w:type="dxa"/>
              <w:right w:w="160" w:type="dxa"/>
            </w:tcMar>
          </w:tcPr>
          <w:p w14:paraId="40FA7803">
            <w:pPr>
              <w:spacing w:before="60" w:after="60"/>
            </w:pPr>
            <w:r>
              <w:rPr>
                <w:rFonts w:ascii="Calibri" w:hAnsi="Calibri"/>
                <w:b/>
                <w:color w:val="0F172A"/>
                <w:sz w:val="20"/>
              </w:rPr>
              <w:t>Design Token Reference Guide</w:t>
            </w:r>
          </w:p>
        </w:tc>
        <w:tc>
          <w:tcPr>
            <w:tcW w:w="4608" w:type="dxa"/>
            <w:shd w:val="clear" w:color="auto" w:fill="FFFFFF"/>
            <w:tcMar>
              <w:top w:w="140" w:type="dxa"/>
              <w:left w:w="160" w:type="dxa"/>
              <w:bottom w:w="140" w:type="dxa"/>
              <w:right w:w="160" w:type="dxa"/>
            </w:tcMar>
          </w:tcPr>
          <w:p w14:paraId="07BD2E53">
            <w:pPr>
              <w:spacing w:before="60" w:after="60"/>
            </w:pPr>
            <w:r>
              <w:rPr>
                <w:rFonts w:ascii="Calibri" w:hAnsi="Calibri"/>
                <w:b w:val="0"/>
                <w:color w:val="475569"/>
                <w:sz w:val="20"/>
              </w:rPr>
              <w:t>Exact HEX colors, typography scale, spacing rules, and layout dimensions.</w:t>
            </w:r>
          </w:p>
        </w:tc>
      </w:tr>
      <w:tr w14:paraId="622DB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0FDFA"/>
            <w:tcMar>
              <w:top w:w="140" w:type="dxa"/>
              <w:left w:w="160" w:type="dxa"/>
              <w:bottom w:w="140" w:type="dxa"/>
              <w:right w:w="160" w:type="dxa"/>
            </w:tcMar>
          </w:tcPr>
          <w:p w14:paraId="68C4AE86">
            <w:pPr>
              <w:spacing w:before="60" w:after="60"/>
            </w:pPr>
            <w:r>
              <w:rPr>
                <w:rFonts w:ascii="Calibri" w:hAnsi="Calibri"/>
                <w:b/>
                <w:color w:val="0D9488"/>
                <w:sz w:val="20"/>
              </w:rPr>
              <w:t>3</w:t>
            </w:r>
          </w:p>
        </w:tc>
        <w:tc>
          <w:tcPr>
            <w:tcW w:w="4032" w:type="dxa"/>
            <w:shd w:val="clear" w:color="auto" w:fill="F0FDFA"/>
            <w:tcMar>
              <w:top w:w="140" w:type="dxa"/>
              <w:left w:w="160" w:type="dxa"/>
              <w:bottom w:w="140" w:type="dxa"/>
              <w:right w:w="160" w:type="dxa"/>
            </w:tcMar>
          </w:tcPr>
          <w:p w14:paraId="2C987D9C">
            <w:pPr>
              <w:spacing w:before="60" w:after="60"/>
            </w:pPr>
            <w:r>
              <w:rPr>
                <w:rFonts w:ascii="Calibri" w:hAnsi="Calibri"/>
                <w:b/>
                <w:color w:val="0F172A"/>
                <w:sz w:val="20"/>
              </w:rPr>
              <w:t>UI Component Blueprint &amp; Rules</w:t>
            </w:r>
          </w:p>
        </w:tc>
        <w:tc>
          <w:tcPr>
            <w:tcW w:w="4608" w:type="dxa"/>
            <w:shd w:val="clear" w:color="auto" w:fill="F0FDFA"/>
            <w:tcMar>
              <w:top w:w="140" w:type="dxa"/>
              <w:left w:w="160" w:type="dxa"/>
              <w:bottom w:w="140" w:type="dxa"/>
              <w:right w:w="160" w:type="dxa"/>
            </w:tcMar>
          </w:tcPr>
          <w:p w14:paraId="0D6FD6CE">
            <w:pPr>
              <w:spacing w:before="60" w:after="60"/>
            </w:pPr>
            <w:r>
              <w:rPr>
                <w:rFonts w:ascii="Calibri" w:hAnsi="Calibri"/>
                <w:b w:val="0"/>
                <w:color w:val="475569"/>
                <w:sz w:val="20"/>
              </w:rPr>
              <w:t>Specification of 10 modular components: Hero cards, metadata clusters, and dividers.</w:t>
            </w:r>
          </w:p>
        </w:tc>
      </w:tr>
      <w:tr w14:paraId="74EA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FFFFF"/>
            <w:tcMar>
              <w:top w:w="140" w:type="dxa"/>
              <w:left w:w="160" w:type="dxa"/>
              <w:bottom w:w="140" w:type="dxa"/>
              <w:right w:w="160" w:type="dxa"/>
            </w:tcMar>
          </w:tcPr>
          <w:p w14:paraId="4B0F4E4F">
            <w:pPr>
              <w:spacing w:before="60" w:after="60"/>
            </w:pPr>
            <w:r>
              <w:rPr>
                <w:rFonts w:ascii="Calibri" w:hAnsi="Calibri"/>
                <w:b/>
                <w:color w:val="0D9488"/>
                <w:sz w:val="20"/>
              </w:rPr>
              <w:t>4</w:t>
            </w:r>
          </w:p>
        </w:tc>
        <w:tc>
          <w:tcPr>
            <w:tcW w:w="4032" w:type="dxa"/>
            <w:shd w:val="clear" w:color="auto" w:fill="FFFFFF"/>
            <w:tcMar>
              <w:top w:w="140" w:type="dxa"/>
              <w:left w:w="160" w:type="dxa"/>
              <w:bottom w:w="140" w:type="dxa"/>
              <w:right w:w="160" w:type="dxa"/>
            </w:tcMar>
          </w:tcPr>
          <w:p w14:paraId="45BA8086">
            <w:pPr>
              <w:spacing w:before="60" w:after="60"/>
            </w:pPr>
            <w:r>
              <w:rPr>
                <w:rFonts w:ascii="Calibri" w:hAnsi="Calibri"/>
                <w:b/>
                <w:color w:val="0F172A"/>
                <w:sz w:val="20"/>
              </w:rPr>
              <w:t>Table Engineering &amp; Styling System</w:t>
            </w:r>
          </w:p>
        </w:tc>
        <w:tc>
          <w:tcPr>
            <w:tcW w:w="4608" w:type="dxa"/>
            <w:shd w:val="clear" w:color="auto" w:fill="FFFFFF"/>
            <w:tcMar>
              <w:top w:w="140" w:type="dxa"/>
              <w:left w:w="160" w:type="dxa"/>
              <w:bottom w:w="140" w:type="dxa"/>
              <w:right w:w="160" w:type="dxa"/>
            </w:tcMar>
          </w:tcPr>
          <w:p w14:paraId="19A4C684">
            <w:pPr>
              <w:spacing w:before="60" w:after="60"/>
            </w:pPr>
            <w:r>
              <w:rPr>
                <w:rFonts w:ascii="Calibri" w:hAnsi="Calibri"/>
                <w:b w:val="0"/>
                <w:color w:val="475569"/>
                <w:sz w:val="20"/>
              </w:rPr>
              <w:t>Borderless construction, Teal-600 header styling, and Mint/White zebra striping.</w:t>
            </w:r>
          </w:p>
        </w:tc>
      </w:tr>
      <w:tr w14:paraId="116CA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0FDFA"/>
            <w:tcMar>
              <w:top w:w="140" w:type="dxa"/>
              <w:left w:w="160" w:type="dxa"/>
              <w:bottom w:w="140" w:type="dxa"/>
              <w:right w:w="160" w:type="dxa"/>
            </w:tcMar>
          </w:tcPr>
          <w:p w14:paraId="2D5B1147">
            <w:pPr>
              <w:spacing w:before="60" w:after="60"/>
            </w:pPr>
            <w:r>
              <w:rPr>
                <w:rFonts w:ascii="Calibri" w:hAnsi="Calibri"/>
                <w:b/>
                <w:color w:val="0D9488"/>
                <w:sz w:val="20"/>
              </w:rPr>
              <w:t>5</w:t>
            </w:r>
          </w:p>
        </w:tc>
        <w:tc>
          <w:tcPr>
            <w:tcW w:w="4032" w:type="dxa"/>
            <w:shd w:val="clear" w:color="auto" w:fill="F0FDFA"/>
            <w:tcMar>
              <w:top w:w="140" w:type="dxa"/>
              <w:left w:w="160" w:type="dxa"/>
              <w:bottom w:w="140" w:type="dxa"/>
              <w:right w:w="160" w:type="dxa"/>
            </w:tcMar>
          </w:tcPr>
          <w:p w14:paraId="7E7DA2C2">
            <w:pPr>
              <w:spacing w:before="60" w:after="60"/>
            </w:pPr>
            <w:r>
              <w:rPr>
                <w:rFonts w:ascii="Calibri" w:hAnsi="Calibri"/>
                <w:b/>
                <w:color w:val="0F172A"/>
                <w:sz w:val="20"/>
              </w:rPr>
              <w:t>Process Flows &amp; Workflow Stepper Rules</w:t>
            </w:r>
          </w:p>
        </w:tc>
        <w:tc>
          <w:tcPr>
            <w:tcW w:w="4608" w:type="dxa"/>
            <w:shd w:val="clear" w:color="auto" w:fill="F0FDFA"/>
            <w:tcMar>
              <w:top w:w="140" w:type="dxa"/>
              <w:left w:w="160" w:type="dxa"/>
              <w:bottom w:w="140" w:type="dxa"/>
              <w:right w:w="160" w:type="dxa"/>
            </w:tcMar>
          </w:tcPr>
          <w:p w14:paraId="53F92958">
            <w:pPr>
              <w:spacing w:before="60" w:after="60"/>
            </w:pPr>
            <w:r>
              <w:rPr>
                <w:rFonts w:ascii="Calibri" w:hAnsi="Calibri"/>
                <w:b w:val="0"/>
                <w:color w:val="475569"/>
                <w:sz w:val="20"/>
              </w:rPr>
              <w:t>Glyph-connected vertical workflow lifecycle stepper and status tags.</w:t>
            </w:r>
          </w:p>
        </w:tc>
      </w:tr>
      <w:tr w14:paraId="32B04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FFFFF"/>
            <w:tcMar>
              <w:top w:w="140" w:type="dxa"/>
              <w:left w:w="160" w:type="dxa"/>
              <w:bottom w:w="140" w:type="dxa"/>
              <w:right w:w="160" w:type="dxa"/>
            </w:tcMar>
          </w:tcPr>
          <w:p w14:paraId="04CDB6F5">
            <w:pPr>
              <w:spacing w:before="60" w:after="60"/>
            </w:pPr>
            <w:r>
              <w:rPr>
                <w:rFonts w:ascii="Calibri" w:hAnsi="Calibri"/>
                <w:b/>
                <w:color w:val="0D9488"/>
                <w:sz w:val="20"/>
              </w:rPr>
              <w:t>6</w:t>
            </w:r>
          </w:p>
        </w:tc>
        <w:tc>
          <w:tcPr>
            <w:tcW w:w="4032" w:type="dxa"/>
            <w:shd w:val="clear" w:color="auto" w:fill="FFFFFF"/>
            <w:tcMar>
              <w:top w:w="140" w:type="dxa"/>
              <w:left w:w="160" w:type="dxa"/>
              <w:bottom w:w="140" w:type="dxa"/>
              <w:right w:w="160" w:type="dxa"/>
            </w:tcMar>
          </w:tcPr>
          <w:p w14:paraId="79888470">
            <w:pPr>
              <w:spacing w:before="60" w:after="60"/>
            </w:pPr>
            <w:r>
              <w:rPr>
                <w:rFonts w:ascii="Calibri" w:hAnsi="Calibri"/>
                <w:b/>
                <w:color w:val="0F172A"/>
                <w:sz w:val="20"/>
              </w:rPr>
              <w:t>Python Automation Generator Script</w:t>
            </w:r>
          </w:p>
        </w:tc>
        <w:tc>
          <w:tcPr>
            <w:tcW w:w="4608" w:type="dxa"/>
            <w:shd w:val="clear" w:color="auto" w:fill="FFFFFF"/>
            <w:tcMar>
              <w:top w:w="140" w:type="dxa"/>
              <w:left w:w="160" w:type="dxa"/>
              <w:bottom w:w="140" w:type="dxa"/>
              <w:right w:w="160" w:type="dxa"/>
            </w:tcMar>
          </w:tcPr>
          <w:p w14:paraId="7A015775">
            <w:pPr>
              <w:spacing w:before="60" w:after="60"/>
            </w:pPr>
            <w:r>
              <w:rPr>
                <w:rFonts w:ascii="Calibri" w:hAnsi="Calibri"/>
                <w:b w:val="0"/>
                <w:color w:val="475569"/>
                <w:sz w:val="20"/>
              </w:rPr>
              <w:t>Production-ready python-docx template code generating this document automatically.</w:t>
            </w:r>
          </w:p>
        </w:tc>
      </w:tr>
      <w:tr w14:paraId="5718B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0" w:type="dxa"/>
            <w:shd w:val="clear" w:color="auto" w:fill="F0FDFA"/>
            <w:tcMar>
              <w:top w:w="140" w:type="dxa"/>
              <w:left w:w="160" w:type="dxa"/>
              <w:bottom w:w="140" w:type="dxa"/>
              <w:right w:w="160" w:type="dxa"/>
            </w:tcMar>
          </w:tcPr>
          <w:p w14:paraId="33E5AB55">
            <w:pPr>
              <w:spacing w:before="60" w:after="60"/>
            </w:pPr>
            <w:r>
              <w:rPr>
                <w:rFonts w:ascii="Calibri" w:hAnsi="Calibri"/>
                <w:b/>
                <w:color w:val="0D9488"/>
                <w:sz w:val="20"/>
              </w:rPr>
              <w:t>7</w:t>
            </w:r>
          </w:p>
        </w:tc>
        <w:tc>
          <w:tcPr>
            <w:tcW w:w="4032" w:type="dxa"/>
            <w:shd w:val="clear" w:color="auto" w:fill="F0FDFA"/>
            <w:tcMar>
              <w:top w:w="140" w:type="dxa"/>
              <w:left w:w="160" w:type="dxa"/>
              <w:bottom w:w="140" w:type="dxa"/>
              <w:right w:w="160" w:type="dxa"/>
            </w:tcMar>
          </w:tcPr>
          <w:p w14:paraId="5592C44F">
            <w:pPr>
              <w:spacing w:before="60" w:after="60"/>
            </w:pPr>
            <w:r>
              <w:rPr>
                <w:rFonts w:ascii="Calibri" w:hAnsi="Calibri"/>
                <w:b/>
                <w:color w:val="0F172A"/>
                <w:sz w:val="20"/>
              </w:rPr>
              <w:t>Production Quality Checklist</w:t>
            </w:r>
          </w:p>
        </w:tc>
        <w:tc>
          <w:tcPr>
            <w:tcW w:w="4608" w:type="dxa"/>
            <w:shd w:val="clear" w:color="auto" w:fill="F0FDFA"/>
            <w:tcMar>
              <w:top w:w="140" w:type="dxa"/>
              <w:left w:w="160" w:type="dxa"/>
              <w:bottom w:w="140" w:type="dxa"/>
              <w:right w:w="160" w:type="dxa"/>
            </w:tcMar>
          </w:tcPr>
          <w:p w14:paraId="7754BEF7">
            <w:pPr>
              <w:spacing w:before="60" w:after="60"/>
            </w:pPr>
            <w:r>
              <w:rPr>
                <w:rFonts w:ascii="Calibri" w:hAnsi="Calibri"/>
                <w:b w:val="0"/>
                <w:color w:val="475569"/>
                <w:sz w:val="20"/>
              </w:rPr>
              <w:t>Audit guidelines to ensure high fidelity and compliance with enterprise standards.</w:t>
            </w:r>
          </w:p>
        </w:tc>
      </w:tr>
    </w:tbl>
    <w:p w14:paraId="14D90698">
      <w:r>
        <w:br w:type="page"/>
      </w:r>
    </w:p>
    <w:p w14:paraId="557046D5">
      <w:pPr>
        <w:spacing w:before="120" w:after="40"/>
      </w:pPr>
      <w:r>
        <w:rPr>
          <w:rFonts w:ascii="Calibri" w:hAnsi="Calibri"/>
          <w:b/>
          <w:color w:val="0F172A"/>
          <w:sz w:val="36"/>
        </w:rPr>
        <w:t>🤖  1. Master AI System Prompt</w:t>
      </w:r>
    </w:p>
    <w:p w14:paraId="2991B727">
      <w:pPr>
        <w:spacing w:before="40" w:after="40" w:line="276" w:lineRule="auto"/>
      </w:pPr>
      <w:r>
        <w:rPr>
          <w:rFonts w:ascii="Calibri" w:hAnsi="Calibri"/>
          <w:color w:val="475569"/>
          <w:sz w:val="20"/>
        </w:rPr>
        <w:t>To generate future documents matching this exact visual system, copy and paste the prompt block below into any advanced AI model (Gemini, Claude, ChatGPT, or Antigravity). It enforces all layout geometry, color codes, table styling, and single-page module budgets.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6AD8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Mar>
              <w:top w:w="180" w:type="dxa"/>
              <w:left w:w="200" w:type="dxa"/>
              <w:bottom w:w="180" w:type="dxa"/>
              <w:right w:w="200" w:type="dxa"/>
            </w:tcMar>
          </w:tcPr>
          <w:p w14:paraId="299FBA83">
            <w:pPr>
              <w:spacing w:before="40" w:after="40" w:line="276" w:lineRule="auto"/>
            </w:pPr>
            <w:r>
              <w:rPr>
                <w:rFonts w:ascii="Consolas" w:hAnsi="Consolas"/>
                <w:color w:val="0F172A"/>
                <w:sz w:val="17"/>
              </w:rPr>
              <w:t>[COPY &amp; PASTE THIS MASTER PROMPT TO CREATE DOCUMENTS IN THIS FORMAT]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Act as an expert Document Architect and Visual Designer. Generate an executive, enterprise-grade Word (.docx) document adhering strictly to the following Design System:</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1. PAGE GEOMETRY &amp; LAYOUT</w:t>
            </w:r>
            <w:r>
              <w:rPr>
                <w:rFonts w:ascii="Consolas" w:hAnsi="Consolas"/>
                <w:color w:val="0F172A"/>
                <w:sz w:val="17"/>
              </w:rPr>
              <w:br w:type="textWrapping"/>
            </w:r>
            <w:r>
              <w:rPr>
                <w:rFonts w:ascii="Consolas" w:hAnsi="Consolas"/>
                <w:color w:val="0F172A"/>
                <w:sz w:val="17"/>
              </w:rPr>
              <w:t>- Page Size: US Letter (8.5" x 11" / portrait).</w:t>
            </w:r>
            <w:r>
              <w:rPr>
                <w:rFonts w:ascii="Consolas" w:hAnsi="Consolas"/>
                <w:color w:val="0F172A"/>
                <w:sz w:val="17"/>
              </w:rPr>
              <w:br w:type="textWrapping"/>
            </w:r>
            <w:r>
              <w:rPr>
                <w:rFonts w:ascii="Consolas" w:hAnsi="Consolas"/>
                <w:color w:val="0F172A"/>
                <w:sz w:val="17"/>
              </w:rPr>
              <w:t>- Margins: 1.0 inch (72pt) uniform on all sides (Top, Bottom, Left, Right).</w:t>
            </w:r>
            <w:r>
              <w:rPr>
                <w:rFonts w:ascii="Consolas" w:hAnsi="Consolas"/>
                <w:color w:val="0F172A"/>
                <w:sz w:val="17"/>
              </w:rPr>
              <w:br w:type="textWrapping"/>
            </w:r>
            <w:r>
              <w:rPr>
                <w:rFonts w:ascii="Consolas" w:hAnsi="Consolas"/>
                <w:color w:val="0F172A"/>
                <w:sz w:val="17"/>
              </w:rPr>
              <w:t>- Content Width: 6.5 inches (468pt). All tables and cards MUST span 100% of this width.</w:t>
            </w:r>
            <w:r>
              <w:rPr>
                <w:rFonts w:ascii="Consolas" w:hAnsi="Consolas"/>
                <w:color w:val="0F172A"/>
                <w:sz w:val="17"/>
              </w:rPr>
              <w:br w:type="textWrapping"/>
            </w:r>
            <w:r>
              <w:rPr>
                <w:rFonts w:ascii="Consolas" w:hAnsi="Consolas"/>
                <w:color w:val="0F172A"/>
                <w:sz w:val="17"/>
              </w:rPr>
              <w:t>- Strict Page Budgeting: Every major section or functional module MUST fit cleanly on exactly ONE page, delimited by a hard page break. Never allow orphan headings or split tables.</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2. COLOR PALETTE (Tailwind Slate/Teal Enterprise Theme)</w:t>
            </w:r>
            <w:r>
              <w:rPr>
                <w:rFonts w:ascii="Consolas" w:hAnsi="Consolas"/>
                <w:color w:val="0F172A"/>
                <w:sz w:val="17"/>
              </w:rPr>
              <w:br w:type="textWrapping"/>
            </w:r>
            <w:r>
              <w:rPr>
                <w:rFonts w:ascii="Consolas" w:hAnsi="Consolas"/>
                <w:color w:val="0F172A"/>
                <w:sz w:val="17"/>
              </w:rPr>
              <w:t>- Primary Dark: #0F172A (Slate 900) - for headings, main hero card, and table key labels.</w:t>
            </w:r>
            <w:r>
              <w:rPr>
                <w:rFonts w:ascii="Consolas" w:hAnsi="Consolas"/>
                <w:color w:val="0F172A"/>
                <w:sz w:val="17"/>
              </w:rPr>
              <w:br w:type="textWrapping"/>
            </w:r>
            <w:r>
              <w:rPr>
                <w:rFonts w:ascii="Consolas" w:hAnsi="Consolas"/>
                <w:color w:val="0F172A"/>
                <w:sz w:val="17"/>
              </w:rPr>
              <w:t>- Primary Accent: #0D9488 (Teal 600) - for table header fills, primary dividers, and badges.</w:t>
            </w:r>
            <w:r>
              <w:rPr>
                <w:rFonts w:ascii="Consolas" w:hAnsi="Consolas"/>
                <w:color w:val="0F172A"/>
                <w:sz w:val="17"/>
              </w:rPr>
              <w:br w:type="textWrapping"/>
            </w:r>
            <w:r>
              <w:rPr>
                <w:rFonts w:ascii="Consolas" w:hAnsi="Consolas"/>
                <w:color w:val="0F172A"/>
                <w:sz w:val="17"/>
              </w:rPr>
              <w:t>- Secondary Accent: #2563EB (Blue 600) - for date/version card highlights.</w:t>
            </w:r>
            <w:r>
              <w:rPr>
                <w:rFonts w:ascii="Consolas" w:hAnsi="Consolas"/>
                <w:color w:val="0F172A"/>
                <w:sz w:val="17"/>
              </w:rPr>
              <w:br w:type="textWrapping"/>
            </w:r>
            <w:r>
              <w:rPr>
                <w:rFonts w:ascii="Consolas" w:hAnsi="Consolas"/>
                <w:color w:val="0F172A"/>
                <w:sz w:val="17"/>
              </w:rPr>
              <w:t>- Body Text: #475569 (Slate 600) - for paragraphs and table descriptions.</w:t>
            </w:r>
            <w:r>
              <w:rPr>
                <w:rFonts w:ascii="Consolas" w:hAnsi="Consolas"/>
                <w:color w:val="0F172A"/>
                <w:sz w:val="17"/>
              </w:rPr>
              <w:br w:type="textWrapping"/>
            </w:r>
            <w:r>
              <w:rPr>
                <w:rFonts w:ascii="Consolas" w:hAnsi="Consolas"/>
                <w:color w:val="0F172A"/>
                <w:sz w:val="17"/>
              </w:rPr>
              <w:t>- Table Row Tint: #F0FDFA (Teal 50) - for alternating odd table rows.</w:t>
            </w:r>
            <w:r>
              <w:rPr>
                <w:rFonts w:ascii="Consolas" w:hAnsi="Consolas"/>
                <w:color w:val="0F172A"/>
                <w:sz w:val="17"/>
              </w:rPr>
              <w:br w:type="textWrapping"/>
            </w:r>
            <w:r>
              <w:rPr>
                <w:rFonts w:ascii="Consolas" w:hAnsi="Consolas"/>
                <w:color w:val="0F172A"/>
                <w:sz w:val="17"/>
              </w:rPr>
              <w:t>- Base White: #FFFFFF - for canvas, table header text, and alternating even rows.</w:t>
            </w:r>
            <w:r>
              <w:rPr>
                <w:rFonts w:ascii="Consolas" w:hAnsi="Consolas"/>
                <w:color w:val="0F172A"/>
                <w:sz w:val="17"/>
              </w:rPr>
              <w:br w:type="textWrapping"/>
            </w:r>
            <w:r>
              <w:rPr>
                <w:rFonts w:ascii="Consolas" w:hAnsi="Consolas"/>
                <w:color w:val="0F172A"/>
                <w:sz w:val="17"/>
              </w:rPr>
              <w:t>- Dividers: Single solid lines: #0D9488 (0.75pt) and #E2E8F0 (0.75pt).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3. COVER PAGE ARCHITECTURE</w:t>
            </w:r>
            <w:r>
              <w:rPr>
                <w:rFonts w:ascii="Consolas" w:hAnsi="Consolas"/>
                <w:color w:val="0F172A"/>
                <w:sz w:val="17"/>
              </w:rPr>
              <w:br w:type="textWrapping"/>
            </w:r>
            <w:r>
              <w:rPr>
                <w:rFonts w:ascii="Consolas" w:hAnsi="Consolas"/>
                <w:color w:val="0F172A"/>
                <w:sz w:val="17"/>
              </w:rPr>
              <w:t>- Hero Banner Card: 1x1 table shaded #0F172A containing Title (30pt Bold White + 🏠 emoji), Sub-brand (24pt Bold #0D9488), and Subtitle (12pt #CCFBF1).</w:t>
            </w:r>
            <w:r>
              <w:rPr>
                <w:rFonts w:ascii="Consolas" w:hAnsi="Consolas"/>
                <w:color w:val="0F172A"/>
                <w:sz w:val="17"/>
              </w:rPr>
              <w:br w:type="textWrapping"/>
            </w:r>
            <w:r>
              <w:rPr>
                <w:rFonts w:ascii="Consolas" w:hAnsi="Consolas"/>
                <w:color w:val="0F172A"/>
                <w:sz w:val="17"/>
              </w:rPr>
              <w:t>- Metadata Card Cluster: 1x3 table with zero gaps. Card 1: #0D9488 (Author), Card 2: #0F172A (Org), Card 3: #2563EB (Date/Version). White bold text with #E2E8F0 labels.</w:t>
            </w:r>
            <w:r>
              <w:rPr>
                <w:rFonts w:ascii="Consolas" w:hAnsi="Consolas"/>
                <w:color w:val="0F172A"/>
                <w:sz w:val="17"/>
              </w:rPr>
              <w:br w:type="textWrapping"/>
            </w:r>
            <w:r>
              <w:rPr>
                <w:rFonts w:ascii="Consolas" w:hAnsi="Consolas"/>
                <w:color w:val="0F172A"/>
                <w:sz w:val="17"/>
              </w:rPr>
              <w:t>- Dual Dividers &amp; Navigation Bar: Centered navigation pills flanked by #0D9488 and #E2E8F0 divider lines. Hard page break to Page 2.</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4. TABLE OF CONTENTS</w:t>
            </w:r>
            <w:r>
              <w:rPr>
                <w:rFonts w:ascii="Consolas" w:hAnsi="Consolas"/>
                <w:color w:val="0F172A"/>
                <w:sz w:val="17"/>
              </w:rPr>
              <w:br w:type="textWrapping"/>
            </w:r>
            <w:r>
              <w:rPr>
                <w:rFonts w:ascii="Consolas" w:hAnsi="Consolas"/>
                <w:color w:val="0F172A"/>
                <w:sz w:val="17"/>
              </w:rPr>
              <w:t>- 3-column table: Column 1 (0.5"): #0D9488 bold index number; Column 2 (2.8"): #0F172A bold section title; Column 3 (3.2"): #475569 description. Zebra striping with #F0FDFA and #FFFFFF.</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5. INTERIOR MODULE PAGES</w:t>
            </w:r>
            <w:r>
              <w:rPr>
                <w:rFonts w:ascii="Consolas" w:hAnsi="Consolas"/>
                <w:color w:val="0F172A"/>
                <w:sz w:val="17"/>
              </w:rPr>
              <w:br w:type="textWrapping"/>
            </w:r>
            <w:r>
              <w:rPr>
                <w:rFonts w:ascii="Consolas" w:hAnsi="Consolas"/>
                <w:color w:val="0F172A"/>
                <w:sz w:val="17"/>
              </w:rPr>
              <w:t>- Heading (H1): 18pt Bold #0F172A preceded by an entity-specific emoji glyph and section number (e.g., 📋 2. Leads Module).</w:t>
            </w:r>
            <w:r>
              <w:rPr>
                <w:rFonts w:ascii="Consolas" w:hAnsi="Consolas"/>
                <w:color w:val="0F172A"/>
                <w:sz w:val="17"/>
              </w:rPr>
              <w:br w:type="textWrapping"/>
            </w:r>
            <w:r>
              <w:rPr>
                <w:rFonts w:ascii="Consolas" w:hAnsi="Consolas"/>
                <w:color w:val="0F172A"/>
                <w:sz w:val="17"/>
              </w:rPr>
              <w:t>- Context Narrative: 1-2 sentence lead paragraph in 10pt #475569 explaining purpose and governance.</w:t>
            </w:r>
            <w:r>
              <w:rPr>
                <w:rFonts w:ascii="Consolas" w:hAnsi="Consolas"/>
                <w:color w:val="0F172A"/>
                <w:sz w:val="17"/>
              </w:rPr>
              <w:br w:type="textWrapping"/>
            </w:r>
            <w:r>
              <w:rPr>
                <w:rFonts w:ascii="Consolas" w:hAnsi="Consolas"/>
                <w:color w:val="0F172A"/>
                <w:sz w:val="17"/>
              </w:rPr>
              <w:t>- Data Table: 100% borderless table (tblBorders: none). Header row shaded #0D9488 with 10pt Bold White text. Alternating rows (#F0FDFA / #FFFFFF). Column 1 bold #0F172A; Column 2 regular #0F172A; Column 3 regular #475569.</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6. PROCESS FLOW DIAGRAMS</w:t>
            </w:r>
            <w:r>
              <w:rPr>
                <w:rFonts w:ascii="Consolas" w:hAnsi="Consolas"/>
                <w:color w:val="0F172A"/>
                <w:sz w:val="17"/>
              </w:rPr>
              <w:br w:type="textWrapping"/>
            </w:r>
            <w:r>
              <w:rPr>
                <w:rFonts w:ascii="Consolas" w:hAnsi="Consolas"/>
                <w:color w:val="0F172A"/>
                <w:sz w:val="17"/>
              </w:rPr>
              <w:t>- Pure-text vertical stepper: Centered step title in 11pt Bold #0D9488, 9pt subtitle in #475569, connected by centered ▼ glyphs in 11pt Bold #0D9488.</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Output the complete, fully formed document using python-docx with precise OpenXML element formatting.</w:t>
            </w:r>
          </w:p>
        </w:tc>
      </w:tr>
    </w:tbl>
    <w:p w14:paraId="40EC6DEA">
      <w:r>
        <w:br w:type="page"/>
      </w:r>
    </w:p>
    <w:p w14:paraId="26E5B02C">
      <w:pPr>
        <w:spacing w:before="120" w:after="40"/>
      </w:pPr>
      <w:r>
        <w:rPr>
          <w:rFonts w:ascii="Calibri" w:hAnsi="Calibri"/>
          <w:b/>
          <w:color w:val="0F172A"/>
          <w:sz w:val="36"/>
        </w:rPr>
        <w:t>🎨  2. Design Token Reference Guide</w:t>
      </w:r>
    </w:p>
    <w:p w14:paraId="03280258">
      <w:pPr>
        <w:spacing w:before="40" w:after="40" w:line="276" w:lineRule="auto"/>
      </w:pPr>
      <w:r>
        <w:rPr>
          <w:rFonts w:ascii="Calibri" w:hAnsi="Calibri"/>
          <w:color w:val="475569"/>
          <w:sz w:val="20"/>
        </w:rPr>
        <w:t>These design tokens define the core visual primitives. Every value represents the exact extracted property from the original reference file.</w:t>
      </w:r>
    </w:p>
    <w:p w14:paraId="54AE4E4E">
      <w:pPr>
        <w:spacing w:before="100" w:after="40"/>
      </w:pPr>
      <w:r>
        <w:rPr>
          <w:rFonts w:ascii="Calibri" w:hAnsi="Calibri"/>
          <w:b/>
          <w:color w:val="0F172A"/>
          <w:sz w:val="28"/>
        </w:rPr>
        <w:t>🌈  Color Palette Specification</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473E9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0D9488"/>
            <w:tcMar>
              <w:top w:w="140" w:type="dxa"/>
              <w:left w:w="180" w:type="dxa"/>
              <w:bottom w:w="140" w:type="dxa"/>
              <w:right w:w="180" w:type="dxa"/>
            </w:tcMar>
          </w:tcPr>
          <w:p w14:paraId="5BFDE334">
            <w:pPr>
              <w:spacing w:before="50" w:after="50"/>
            </w:pPr>
            <w:r>
              <w:rPr>
                <w:rFonts w:ascii="Calibri" w:hAnsi="Calibri"/>
                <w:b/>
                <w:color w:val="FFFFFF"/>
                <w:sz w:val="20"/>
              </w:rPr>
              <w:t>Token / Color Name</w:t>
            </w:r>
          </w:p>
        </w:tc>
        <w:tc>
          <w:tcPr>
            <w:tcW w:w="1872" w:type="dxa"/>
            <w:shd w:val="clear" w:color="auto" w:fill="0D9488"/>
            <w:tcMar>
              <w:top w:w="140" w:type="dxa"/>
              <w:left w:w="180" w:type="dxa"/>
              <w:bottom w:w="140" w:type="dxa"/>
              <w:right w:w="180" w:type="dxa"/>
            </w:tcMar>
          </w:tcPr>
          <w:p w14:paraId="3530428C">
            <w:pPr>
              <w:spacing w:before="50" w:after="50"/>
            </w:pPr>
            <w:r>
              <w:rPr>
                <w:rFonts w:ascii="Calibri" w:hAnsi="Calibri"/>
                <w:b/>
                <w:color w:val="FFFFFF"/>
                <w:sz w:val="20"/>
              </w:rPr>
              <w:t>HEX Code</w:t>
            </w:r>
          </w:p>
        </w:tc>
        <w:tc>
          <w:tcPr>
            <w:tcW w:w="4896" w:type="dxa"/>
            <w:shd w:val="clear" w:color="auto" w:fill="0D9488"/>
            <w:tcMar>
              <w:top w:w="140" w:type="dxa"/>
              <w:left w:w="180" w:type="dxa"/>
              <w:bottom w:w="140" w:type="dxa"/>
              <w:right w:w="180" w:type="dxa"/>
            </w:tcMar>
          </w:tcPr>
          <w:p w14:paraId="246AE210">
            <w:pPr>
              <w:spacing w:before="50" w:after="50"/>
            </w:pPr>
            <w:r>
              <w:rPr>
                <w:rFonts w:ascii="Calibri" w:hAnsi="Calibri"/>
                <w:b/>
                <w:color w:val="FFFFFF"/>
                <w:sz w:val="20"/>
              </w:rPr>
              <w:t>Design System Usage &amp; Role</w:t>
            </w:r>
          </w:p>
        </w:tc>
      </w:tr>
      <w:tr w14:paraId="25223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211E4FE6">
            <w:pPr>
              <w:spacing w:before="50" w:after="50"/>
            </w:pPr>
            <w:r>
              <w:rPr>
                <w:rFonts w:ascii="Calibri" w:hAnsi="Calibri"/>
                <w:b/>
                <w:color w:val="0F172A"/>
                <w:sz w:val="20"/>
              </w:rPr>
              <w:t>Slate 900</w:t>
            </w:r>
          </w:p>
        </w:tc>
        <w:tc>
          <w:tcPr>
            <w:tcW w:w="1872" w:type="dxa"/>
            <w:shd w:val="clear" w:color="auto" w:fill="F0FDFA"/>
            <w:tcMar>
              <w:top w:w="130" w:type="dxa"/>
              <w:left w:w="180" w:type="dxa"/>
              <w:bottom w:w="130" w:type="dxa"/>
              <w:right w:w="180" w:type="dxa"/>
            </w:tcMar>
          </w:tcPr>
          <w:p w14:paraId="3E03C9A7">
            <w:pPr>
              <w:spacing w:before="50" w:after="50"/>
            </w:pPr>
            <w:r>
              <w:rPr>
                <w:rFonts w:ascii="Calibri" w:hAnsi="Calibri"/>
                <w:b w:val="0"/>
                <w:color w:val="0F172A"/>
                <w:sz w:val="20"/>
              </w:rPr>
              <w:t>#0F172A</w:t>
            </w:r>
          </w:p>
        </w:tc>
        <w:tc>
          <w:tcPr>
            <w:tcW w:w="4896" w:type="dxa"/>
            <w:shd w:val="clear" w:color="auto" w:fill="F0FDFA"/>
            <w:tcMar>
              <w:top w:w="130" w:type="dxa"/>
              <w:left w:w="180" w:type="dxa"/>
              <w:bottom w:w="130" w:type="dxa"/>
              <w:right w:w="180" w:type="dxa"/>
            </w:tcMar>
          </w:tcPr>
          <w:p w14:paraId="52B9FFE4">
            <w:pPr>
              <w:spacing w:before="50" w:after="50"/>
            </w:pPr>
            <w:r>
              <w:rPr>
                <w:rFonts w:ascii="Calibri" w:hAnsi="Calibri"/>
                <w:b w:val="0"/>
                <w:color w:val="475569"/>
                <w:sz w:val="20"/>
              </w:rPr>
              <w:t>Primary headings, hero card background, organization card, table keys.</w:t>
            </w:r>
          </w:p>
        </w:tc>
      </w:tr>
      <w:tr w14:paraId="59290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789461DD">
            <w:pPr>
              <w:spacing w:before="50" w:after="50"/>
            </w:pPr>
            <w:r>
              <w:rPr>
                <w:rFonts w:ascii="Calibri" w:hAnsi="Calibri"/>
                <w:b/>
                <w:color w:val="0F172A"/>
                <w:sz w:val="20"/>
              </w:rPr>
              <w:t>Teal 600</w:t>
            </w:r>
          </w:p>
        </w:tc>
        <w:tc>
          <w:tcPr>
            <w:tcW w:w="1872" w:type="dxa"/>
            <w:shd w:val="clear" w:color="auto" w:fill="FFFFFF"/>
            <w:tcMar>
              <w:top w:w="130" w:type="dxa"/>
              <w:left w:w="180" w:type="dxa"/>
              <w:bottom w:w="130" w:type="dxa"/>
              <w:right w:w="180" w:type="dxa"/>
            </w:tcMar>
          </w:tcPr>
          <w:p w14:paraId="12E4DBE4">
            <w:pPr>
              <w:spacing w:before="50" w:after="50"/>
            </w:pPr>
            <w:r>
              <w:rPr>
                <w:rFonts w:ascii="Calibri" w:hAnsi="Calibri"/>
                <w:b w:val="0"/>
                <w:color w:val="0F172A"/>
                <w:sz w:val="20"/>
              </w:rPr>
              <w:t>#0D9488</w:t>
            </w:r>
          </w:p>
        </w:tc>
        <w:tc>
          <w:tcPr>
            <w:tcW w:w="4896" w:type="dxa"/>
            <w:shd w:val="clear" w:color="auto" w:fill="FFFFFF"/>
            <w:tcMar>
              <w:top w:w="130" w:type="dxa"/>
              <w:left w:w="180" w:type="dxa"/>
              <w:bottom w:w="130" w:type="dxa"/>
              <w:right w:w="180" w:type="dxa"/>
            </w:tcMar>
          </w:tcPr>
          <w:p w14:paraId="70DF4E8A">
            <w:pPr>
              <w:spacing w:before="50" w:after="50"/>
            </w:pPr>
            <w:r>
              <w:rPr>
                <w:rFonts w:ascii="Calibri" w:hAnsi="Calibri"/>
                <w:b w:val="0"/>
                <w:color w:val="475569"/>
                <w:sz w:val="20"/>
              </w:rPr>
              <w:t>Table header fill, accent card, top divider, workflow titles, TOC numbers.</w:t>
            </w:r>
          </w:p>
        </w:tc>
      </w:tr>
      <w:tr w14:paraId="66FC5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1E9869D2">
            <w:pPr>
              <w:spacing w:before="50" w:after="50"/>
            </w:pPr>
            <w:r>
              <w:rPr>
                <w:rFonts w:ascii="Calibri" w:hAnsi="Calibri"/>
                <w:b/>
                <w:color w:val="0F172A"/>
                <w:sz w:val="20"/>
              </w:rPr>
              <w:t>Blue 600</w:t>
            </w:r>
          </w:p>
        </w:tc>
        <w:tc>
          <w:tcPr>
            <w:tcW w:w="1872" w:type="dxa"/>
            <w:shd w:val="clear" w:color="auto" w:fill="F0FDFA"/>
            <w:tcMar>
              <w:top w:w="130" w:type="dxa"/>
              <w:left w:w="180" w:type="dxa"/>
              <w:bottom w:w="130" w:type="dxa"/>
              <w:right w:w="180" w:type="dxa"/>
            </w:tcMar>
          </w:tcPr>
          <w:p w14:paraId="4D61C31F">
            <w:pPr>
              <w:spacing w:before="50" w:after="50"/>
            </w:pPr>
            <w:r>
              <w:rPr>
                <w:rFonts w:ascii="Calibri" w:hAnsi="Calibri"/>
                <w:b w:val="0"/>
                <w:color w:val="0F172A"/>
                <w:sz w:val="20"/>
              </w:rPr>
              <w:t>#2563EB</w:t>
            </w:r>
          </w:p>
        </w:tc>
        <w:tc>
          <w:tcPr>
            <w:tcW w:w="4896" w:type="dxa"/>
            <w:shd w:val="clear" w:color="auto" w:fill="F0FDFA"/>
            <w:tcMar>
              <w:top w:w="130" w:type="dxa"/>
              <w:left w:w="180" w:type="dxa"/>
              <w:bottom w:w="130" w:type="dxa"/>
              <w:right w:w="180" w:type="dxa"/>
            </w:tcMar>
          </w:tcPr>
          <w:p w14:paraId="509AE13F">
            <w:pPr>
              <w:spacing w:before="50" w:after="50"/>
            </w:pPr>
            <w:r>
              <w:rPr>
                <w:rFonts w:ascii="Calibri" w:hAnsi="Calibri"/>
                <w:b w:val="0"/>
                <w:color w:val="475569"/>
                <w:sz w:val="20"/>
              </w:rPr>
              <w:t>Date/version card background highlight on cover page.</w:t>
            </w:r>
          </w:p>
        </w:tc>
      </w:tr>
      <w:tr w14:paraId="490E1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618F463F">
            <w:pPr>
              <w:spacing w:before="50" w:after="50"/>
            </w:pPr>
            <w:r>
              <w:rPr>
                <w:rFonts w:ascii="Calibri" w:hAnsi="Calibri"/>
                <w:b/>
                <w:color w:val="0F172A"/>
                <w:sz w:val="20"/>
              </w:rPr>
              <w:t>Slate 600</w:t>
            </w:r>
          </w:p>
        </w:tc>
        <w:tc>
          <w:tcPr>
            <w:tcW w:w="1872" w:type="dxa"/>
            <w:shd w:val="clear" w:color="auto" w:fill="FFFFFF"/>
            <w:tcMar>
              <w:top w:w="130" w:type="dxa"/>
              <w:left w:w="180" w:type="dxa"/>
              <w:bottom w:w="130" w:type="dxa"/>
              <w:right w:w="180" w:type="dxa"/>
            </w:tcMar>
          </w:tcPr>
          <w:p w14:paraId="3C4C94D2">
            <w:pPr>
              <w:spacing w:before="50" w:after="50"/>
            </w:pPr>
            <w:r>
              <w:rPr>
                <w:rFonts w:ascii="Calibri" w:hAnsi="Calibri"/>
                <w:b w:val="0"/>
                <w:color w:val="0F172A"/>
                <w:sz w:val="20"/>
              </w:rPr>
              <w:t>#475569</w:t>
            </w:r>
          </w:p>
        </w:tc>
        <w:tc>
          <w:tcPr>
            <w:tcW w:w="4896" w:type="dxa"/>
            <w:shd w:val="clear" w:color="auto" w:fill="FFFFFF"/>
            <w:tcMar>
              <w:top w:w="130" w:type="dxa"/>
              <w:left w:w="180" w:type="dxa"/>
              <w:bottom w:w="130" w:type="dxa"/>
              <w:right w:w="180" w:type="dxa"/>
            </w:tcMar>
          </w:tcPr>
          <w:p w14:paraId="44118A6D">
            <w:pPr>
              <w:spacing w:before="50" w:after="50"/>
            </w:pPr>
            <w:r>
              <w:rPr>
                <w:rFonts w:ascii="Calibri" w:hAnsi="Calibri"/>
                <w:b w:val="0"/>
                <w:color w:val="475569"/>
                <w:sz w:val="20"/>
              </w:rPr>
              <w:t>Body paragraphs, table descriptions, workflow subtitles, footer copyright.</w:t>
            </w:r>
          </w:p>
        </w:tc>
      </w:tr>
      <w:tr w14:paraId="0FB4B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7B65A0EF">
            <w:pPr>
              <w:spacing w:before="50" w:after="50"/>
            </w:pPr>
            <w:r>
              <w:rPr>
                <w:rFonts w:ascii="Calibri" w:hAnsi="Calibri"/>
                <w:b/>
                <w:color w:val="0F172A"/>
                <w:sz w:val="20"/>
              </w:rPr>
              <w:t>Teal 50 (Mint)</w:t>
            </w:r>
          </w:p>
        </w:tc>
        <w:tc>
          <w:tcPr>
            <w:tcW w:w="1872" w:type="dxa"/>
            <w:shd w:val="clear" w:color="auto" w:fill="F0FDFA"/>
            <w:tcMar>
              <w:top w:w="130" w:type="dxa"/>
              <w:left w:w="180" w:type="dxa"/>
              <w:bottom w:w="130" w:type="dxa"/>
              <w:right w:w="180" w:type="dxa"/>
            </w:tcMar>
          </w:tcPr>
          <w:p w14:paraId="11D9D55A">
            <w:pPr>
              <w:spacing w:before="50" w:after="50"/>
            </w:pPr>
            <w:r>
              <w:rPr>
                <w:rFonts w:ascii="Calibri" w:hAnsi="Calibri"/>
                <w:b w:val="0"/>
                <w:color w:val="0F172A"/>
                <w:sz w:val="20"/>
              </w:rPr>
              <w:t>#F0FDFA</w:t>
            </w:r>
          </w:p>
        </w:tc>
        <w:tc>
          <w:tcPr>
            <w:tcW w:w="4896" w:type="dxa"/>
            <w:shd w:val="clear" w:color="auto" w:fill="F0FDFA"/>
            <w:tcMar>
              <w:top w:w="130" w:type="dxa"/>
              <w:left w:w="180" w:type="dxa"/>
              <w:bottom w:w="130" w:type="dxa"/>
              <w:right w:w="180" w:type="dxa"/>
            </w:tcMar>
          </w:tcPr>
          <w:p w14:paraId="5A5C6382">
            <w:pPr>
              <w:spacing w:before="50" w:after="50"/>
            </w:pPr>
            <w:r>
              <w:rPr>
                <w:rFonts w:ascii="Calibri" w:hAnsi="Calibri"/>
                <w:b w:val="0"/>
                <w:color w:val="475569"/>
                <w:sz w:val="20"/>
              </w:rPr>
              <w:t>Alternating odd table row shading (zebra striping) and TOC rows.</w:t>
            </w:r>
          </w:p>
        </w:tc>
      </w:tr>
      <w:tr w14:paraId="06BB9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5775E199">
            <w:pPr>
              <w:spacing w:before="50" w:after="50"/>
            </w:pPr>
            <w:r>
              <w:rPr>
                <w:rFonts w:ascii="Calibri" w:hAnsi="Calibri"/>
                <w:b/>
                <w:color w:val="0F172A"/>
                <w:sz w:val="20"/>
              </w:rPr>
              <w:t>Slate 200</w:t>
            </w:r>
          </w:p>
        </w:tc>
        <w:tc>
          <w:tcPr>
            <w:tcW w:w="1872" w:type="dxa"/>
            <w:shd w:val="clear" w:color="auto" w:fill="FFFFFF"/>
            <w:tcMar>
              <w:top w:w="130" w:type="dxa"/>
              <w:left w:w="180" w:type="dxa"/>
              <w:bottom w:w="130" w:type="dxa"/>
              <w:right w:w="180" w:type="dxa"/>
            </w:tcMar>
          </w:tcPr>
          <w:p w14:paraId="30180658">
            <w:pPr>
              <w:spacing w:before="50" w:after="50"/>
            </w:pPr>
            <w:r>
              <w:rPr>
                <w:rFonts w:ascii="Calibri" w:hAnsi="Calibri"/>
                <w:b w:val="0"/>
                <w:color w:val="0F172A"/>
                <w:sz w:val="20"/>
              </w:rPr>
              <w:t>#E2E8F0</w:t>
            </w:r>
          </w:p>
        </w:tc>
        <w:tc>
          <w:tcPr>
            <w:tcW w:w="4896" w:type="dxa"/>
            <w:shd w:val="clear" w:color="auto" w:fill="FFFFFF"/>
            <w:tcMar>
              <w:top w:w="130" w:type="dxa"/>
              <w:left w:w="180" w:type="dxa"/>
              <w:bottom w:w="130" w:type="dxa"/>
              <w:right w:w="180" w:type="dxa"/>
            </w:tcMar>
          </w:tcPr>
          <w:p w14:paraId="7008B775">
            <w:pPr>
              <w:spacing w:before="50" w:after="50"/>
            </w:pPr>
            <w:r>
              <w:rPr>
                <w:rFonts w:ascii="Calibri" w:hAnsi="Calibri"/>
                <w:b w:val="0"/>
                <w:color w:val="475569"/>
                <w:sz w:val="20"/>
              </w:rPr>
              <w:t>Metadata card label text and subtle secondary divider lines.</w:t>
            </w:r>
          </w:p>
        </w:tc>
      </w:tr>
      <w:tr w14:paraId="73BED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399F2BB8">
            <w:pPr>
              <w:spacing w:before="50" w:after="50"/>
            </w:pPr>
            <w:r>
              <w:rPr>
                <w:rFonts w:ascii="Calibri" w:hAnsi="Calibri"/>
                <w:b/>
                <w:color w:val="0F172A"/>
                <w:sz w:val="20"/>
              </w:rPr>
              <w:t>Teal 100</w:t>
            </w:r>
          </w:p>
        </w:tc>
        <w:tc>
          <w:tcPr>
            <w:tcW w:w="1872" w:type="dxa"/>
            <w:shd w:val="clear" w:color="auto" w:fill="F0FDFA"/>
            <w:tcMar>
              <w:top w:w="130" w:type="dxa"/>
              <w:left w:w="180" w:type="dxa"/>
              <w:bottom w:w="130" w:type="dxa"/>
              <w:right w:w="180" w:type="dxa"/>
            </w:tcMar>
          </w:tcPr>
          <w:p w14:paraId="6CFD0448">
            <w:pPr>
              <w:spacing w:before="50" w:after="50"/>
            </w:pPr>
            <w:r>
              <w:rPr>
                <w:rFonts w:ascii="Calibri" w:hAnsi="Calibri"/>
                <w:b w:val="0"/>
                <w:color w:val="0F172A"/>
                <w:sz w:val="20"/>
              </w:rPr>
              <w:t>#CCFBF1</w:t>
            </w:r>
          </w:p>
        </w:tc>
        <w:tc>
          <w:tcPr>
            <w:tcW w:w="4896" w:type="dxa"/>
            <w:shd w:val="clear" w:color="auto" w:fill="F0FDFA"/>
            <w:tcMar>
              <w:top w:w="130" w:type="dxa"/>
              <w:left w:w="180" w:type="dxa"/>
              <w:bottom w:w="130" w:type="dxa"/>
              <w:right w:w="180" w:type="dxa"/>
            </w:tcMar>
          </w:tcPr>
          <w:p w14:paraId="72F72A71">
            <w:pPr>
              <w:spacing w:before="50" w:after="50"/>
            </w:pPr>
            <w:r>
              <w:rPr>
                <w:rFonts w:ascii="Calibri" w:hAnsi="Calibri"/>
                <w:b w:val="0"/>
                <w:color w:val="475569"/>
                <w:sz w:val="20"/>
              </w:rPr>
              <w:t>Hero banner subtitle text on dark navy background.</w:t>
            </w:r>
          </w:p>
        </w:tc>
      </w:tr>
    </w:tbl>
    <w:p w14:paraId="665B2554">
      <w:pPr>
        <w:spacing w:before="100" w:after="40"/>
      </w:pPr>
      <w:r>
        <w:rPr>
          <w:rFonts w:ascii="Calibri" w:hAnsi="Calibri"/>
          <w:b/>
          <w:color w:val="0F172A"/>
          <w:sz w:val="28"/>
        </w:rPr>
        <w:t>🔤  Typography Scale Specification</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501C4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0D9488"/>
            <w:tcMar>
              <w:top w:w="140" w:type="dxa"/>
              <w:left w:w="180" w:type="dxa"/>
              <w:bottom w:w="140" w:type="dxa"/>
              <w:right w:w="180" w:type="dxa"/>
            </w:tcMar>
          </w:tcPr>
          <w:p w14:paraId="59D8EEAB">
            <w:pPr>
              <w:spacing w:before="50" w:after="50"/>
            </w:pPr>
            <w:r>
              <w:rPr>
                <w:rFonts w:ascii="Calibri" w:hAnsi="Calibri"/>
                <w:b/>
                <w:color w:val="FFFFFF"/>
                <w:sz w:val="20"/>
              </w:rPr>
              <w:t>Typography Role</w:t>
            </w:r>
          </w:p>
        </w:tc>
        <w:tc>
          <w:tcPr>
            <w:tcW w:w="2016" w:type="dxa"/>
            <w:shd w:val="clear" w:color="auto" w:fill="0D9488"/>
            <w:tcMar>
              <w:top w:w="140" w:type="dxa"/>
              <w:left w:w="180" w:type="dxa"/>
              <w:bottom w:w="140" w:type="dxa"/>
              <w:right w:w="180" w:type="dxa"/>
            </w:tcMar>
          </w:tcPr>
          <w:p w14:paraId="69BE9730">
            <w:pPr>
              <w:spacing w:before="50" w:after="50"/>
            </w:pPr>
            <w:r>
              <w:rPr>
                <w:rFonts w:ascii="Calibri" w:hAnsi="Calibri"/>
                <w:b/>
                <w:color w:val="FFFFFF"/>
                <w:sz w:val="20"/>
              </w:rPr>
              <w:t>Font Size / Weight</w:t>
            </w:r>
          </w:p>
        </w:tc>
        <w:tc>
          <w:tcPr>
            <w:tcW w:w="1584" w:type="dxa"/>
            <w:shd w:val="clear" w:color="auto" w:fill="0D9488"/>
            <w:tcMar>
              <w:top w:w="140" w:type="dxa"/>
              <w:left w:w="180" w:type="dxa"/>
              <w:bottom w:w="140" w:type="dxa"/>
              <w:right w:w="180" w:type="dxa"/>
            </w:tcMar>
          </w:tcPr>
          <w:p w14:paraId="2FEF1776">
            <w:pPr>
              <w:spacing w:before="50" w:after="50"/>
            </w:pPr>
            <w:r>
              <w:rPr>
                <w:rFonts w:ascii="Calibri" w:hAnsi="Calibri"/>
                <w:b/>
                <w:color w:val="FFFFFF"/>
                <w:sz w:val="20"/>
              </w:rPr>
              <w:t>Color</w:t>
            </w:r>
          </w:p>
        </w:tc>
        <w:tc>
          <w:tcPr>
            <w:tcW w:w="3168" w:type="dxa"/>
            <w:shd w:val="clear" w:color="auto" w:fill="0D9488"/>
            <w:tcMar>
              <w:top w:w="140" w:type="dxa"/>
              <w:left w:w="180" w:type="dxa"/>
              <w:bottom w:w="140" w:type="dxa"/>
              <w:right w:w="180" w:type="dxa"/>
            </w:tcMar>
          </w:tcPr>
          <w:p w14:paraId="0547C75D">
            <w:pPr>
              <w:spacing w:before="50" w:after="50"/>
            </w:pPr>
            <w:r>
              <w:rPr>
                <w:rFonts w:ascii="Calibri" w:hAnsi="Calibri"/>
                <w:b/>
                <w:color w:val="FFFFFF"/>
                <w:sz w:val="20"/>
              </w:rPr>
              <w:t>Context &amp; Hierarchy</w:t>
            </w:r>
          </w:p>
        </w:tc>
      </w:tr>
      <w:tr w14:paraId="14FDA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47392D8E">
            <w:pPr>
              <w:spacing w:before="50" w:after="50"/>
            </w:pPr>
            <w:r>
              <w:rPr>
                <w:rFonts w:ascii="Calibri" w:hAnsi="Calibri"/>
                <w:b/>
                <w:color w:val="0F172A"/>
                <w:sz w:val="20"/>
              </w:rPr>
              <w:t>Cover Hero Title</w:t>
            </w:r>
          </w:p>
        </w:tc>
        <w:tc>
          <w:tcPr>
            <w:tcW w:w="2016" w:type="dxa"/>
            <w:shd w:val="clear" w:color="auto" w:fill="F0FDFA"/>
            <w:tcMar>
              <w:top w:w="130" w:type="dxa"/>
              <w:left w:w="180" w:type="dxa"/>
              <w:bottom w:w="130" w:type="dxa"/>
              <w:right w:w="180" w:type="dxa"/>
            </w:tcMar>
          </w:tcPr>
          <w:p w14:paraId="60659A50">
            <w:pPr>
              <w:spacing w:before="50" w:after="50"/>
            </w:pPr>
            <w:r>
              <w:rPr>
                <w:rFonts w:ascii="Calibri" w:hAnsi="Calibri"/>
                <w:b w:val="0"/>
                <w:color w:val="0F172A"/>
                <w:sz w:val="20"/>
              </w:rPr>
              <w:t>30 pt (Bold)</w:t>
            </w:r>
          </w:p>
        </w:tc>
        <w:tc>
          <w:tcPr>
            <w:tcW w:w="1584" w:type="dxa"/>
            <w:shd w:val="clear" w:color="auto" w:fill="F0FDFA"/>
            <w:tcMar>
              <w:top w:w="130" w:type="dxa"/>
              <w:left w:w="180" w:type="dxa"/>
              <w:bottom w:w="130" w:type="dxa"/>
              <w:right w:w="180" w:type="dxa"/>
            </w:tcMar>
          </w:tcPr>
          <w:p w14:paraId="3E283A42">
            <w:pPr>
              <w:spacing w:before="50" w:after="50"/>
            </w:pPr>
            <w:r>
              <w:rPr>
                <w:rFonts w:ascii="Calibri" w:hAnsi="Calibri"/>
                <w:b w:val="0"/>
                <w:color w:val="475569"/>
                <w:sz w:val="20"/>
              </w:rPr>
              <w:t>#FFFFFF</w:t>
            </w:r>
          </w:p>
        </w:tc>
        <w:tc>
          <w:tcPr>
            <w:tcW w:w="3168" w:type="dxa"/>
            <w:shd w:val="clear" w:color="auto" w:fill="F0FDFA"/>
            <w:tcMar>
              <w:top w:w="130" w:type="dxa"/>
              <w:left w:w="180" w:type="dxa"/>
              <w:bottom w:w="130" w:type="dxa"/>
              <w:right w:w="180" w:type="dxa"/>
            </w:tcMar>
          </w:tcPr>
          <w:p w14:paraId="1F3C5AEA">
            <w:pPr>
              <w:spacing w:before="50" w:after="50"/>
            </w:pPr>
            <w:r>
              <w:rPr>
                <w:rFonts w:ascii="Calibri" w:hAnsi="Calibri"/>
                <w:b w:val="0"/>
                <w:color w:val="475569"/>
                <w:sz w:val="20"/>
              </w:rPr>
              <w:t>Main document title in hero card (with emoji).</w:t>
            </w:r>
          </w:p>
        </w:tc>
      </w:tr>
      <w:tr w14:paraId="61E2F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0C9929D6">
            <w:pPr>
              <w:spacing w:before="50" w:after="50"/>
            </w:pPr>
            <w:r>
              <w:rPr>
                <w:rFonts w:ascii="Calibri" w:hAnsi="Calibri"/>
                <w:b/>
                <w:color w:val="0F172A"/>
                <w:sz w:val="20"/>
              </w:rPr>
              <w:t>Cover Sub-Brand</w:t>
            </w:r>
          </w:p>
        </w:tc>
        <w:tc>
          <w:tcPr>
            <w:tcW w:w="2016" w:type="dxa"/>
            <w:shd w:val="clear" w:color="auto" w:fill="FFFFFF"/>
            <w:tcMar>
              <w:top w:w="130" w:type="dxa"/>
              <w:left w:w="180" w:type="dxa"/>
              <w:bottom w:w="130" w:type="dxa"/>
              <w:right w:w="180" w:type="dxa"/>
            </w:tcMar>
          </w:tcPr>
          <w:p w14:paraId="47578330">
            <w:pPr>
              <w:spacing w:before="50" w:after="50"/>
            </w:pPr>
            <w:r>
              <w:rPr>
                <w:rFonts w:ascii="Calibri" w:hAnsi="Calibri"/>
                <w:b w:val="0"/>
                <w:color w:val="0F172A"/>
                <w:sz w:val="20"/>
              </w:rPr>
              <w:t>24 pt (Bold)</w:t>
            </w:r>
          </w:p>
        </w:tc>
        <w:tc>
          <w:tcPr>
            <w:tcW w:w="1584" w:type="dxa"/>
            <w:shd w:val="clear" w:color="auto" w:fill="FFFFFF"/>
            <w:tcMar>
              <w:top w:w="130" w:type="dxa"/>
              <w:left w:w="180" w:type="dxa"/>
              <w:bottom w:w="130" w:type="dxa"/>
              <w:right w:w="180" w:type="dxa"/>
            </w:tcMar>
          </w:tcPr>
          <w:p w14:paraId="47F3A777">
            <w:pPr>
              <w:spacing w:before="50" w:after="50"/>
            </w:pPr>
            <w:r>
              <w:rPr>
                <w:rFonts w:ascii="Calibri" w:hAnsi="Calibri"/>
                <w:b w:val="0"/>
                <w:color w:val="475569"/>
                <w:sz w:val="20"/>
              </w:rPr>
              <w:t>#0D9488</w:t>
            </w:r>
          </w:p>
        </w:tc>
        <w:tc>
          <w:tcPr>
            <w:tcW w:w="3168" w:type="dxa"/>
            <w:shd w:val="clear" w:color="auto" w:fill="FFFFFF"/>
            <w:tcMar>
              <w:top w:w="130" w:type="dxa"/>
              <w:left w:w="180" w:type="dxa"/>
              <w:bottom w:w="130" w:type="dxa"/>
              <w:right w:w="180" w:type="dxa"/>
            </w:tcMar>
          </w:tcPr>
          <w:p w14:paraId="2E3EFA13">
            <w:pPr>
              <w:spacing w:before="50" w:after="50"/>
            </w:pPr>
            <w:r>
              <w:rPr>
                <w:rFonts w:ascii="Calibri" w:hAnsi="Calibri"/>
                <w:b w:val="0"/>
                <w:color w:val="475569"/>
                <w:sz w:val="20"/>
              </w:rPr>
              <w:t>Organization / brand identity inside hero card.</w:t>
            </w:r>
          </w:p>
        </w:tc>
      </w:tr>
      <w:tr w14:paraId="177A2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292833B1">
            <w:pPr>
              <w:spacing w:before="50" w:after="50"/>
            </w:pPr>
            <w:r>
              <w:rPr>
                <w:rFonts w:ascii="Calibri" w:hAnsi="Calibri"/>
                <w:b/>
                <w:color w:val="0F172A"/>
                <w:sz w:val="20"/>
              </w:rPr>
              <w:t>Cover Subtitle</w:t>
            </w:r>
          </w:p>
        </w:tc>
        <w:tc>
          <w:tcPr>
            <w:tcW w:w="2016" w:type="dxa"/>
            <w:shd w:val="clear" w:color="auto" w:fill="F0FDFA"/>
            <w:tcMar>
              <w:top w:w="130" w:type="dxa"/>
              <w:left w:w="180" w:type="dxa"/>
              <w:bottom w:w="130" w:type="dxa"/>
              <w:right w:w="180" w:type="dxa"/>
            </w:tcMar>
          </w:tcPr>
          <w:p w14:paraId="2531BC54">
            <w:pPr>
              <w:spacing w:before="50" w:after="50"/>
            </w:pPr>
            <w:r>
              <w:rPr>
                <w:rFonts w:ascii="Calibri" w:hAnsi="Calibri"/>
                <w:b w:val="0"/>
                <w:color w:val="0F172A"/>
                <w:sz w:val="20"/>
              </w:rPr>
              <w:t>12 pt (Regular)</w:t>
            </w:r>
          </w:p>
        </w:tc>
        <w:tc>
          <w:tcPr>
            <w:tcW w:w="1584" w:type="dxa"/>
            <w:shd w:val="clear" w:color="auto" w:fill="F0FDFA"/>
            <w:tcMar>
              <w:top w:w="130" w:type="dxa"/>
              <w:left w:w="180" w:type="dxa"/>
              <w:bottom w:w="130" w:type="dxa"/>
              <w:right w:w="180" w:type="dxa"/>
            </w:tcMar>
          </w:tcPr>
          <w:p w14:paraId="6D82506C">
            <w:pPr>
              <w:spacing w:before="50" w:after="50"/>
            </w:pPr>
            <w:r>
              <w:rPr>
                <w:rFonts w:ascii="Calibri" w:hAnsi="Calibri"/>
                <w:b w:val="0"/>
                <w:color w:val="475569"/>
                <w:sz w:val="20"/>
              </w:rPr>
              <w:t>#CCFBF1</w:t>
            </w:r>
          </w:p>
        </w:tc>
        <w:tc>
          <w:tcPr>
            <w:tcW w:w="3168" w:type="dxa"/>
            <w:shd w:val="clear" w:color="auto" w:fill="F0FDFA"/>
            <w:tcMar>
              <w:top w:w="130" w:type="dxa"/>
              <w:left w:w="180" w:type="dxa"/>
              <w:bottom w:w="130" w:type="dxa"/>
              <w:right w:w="180" w:type="dxa"/>
            </w:tcMar>
          </w:tcPr>
          <w:p w14:paraId="163F529B">
            <w:pPr>
              <w:spacing w:before="50" w:after="50"/>
            </w:pPr>
            <w:r>
              <w:rPr>
                <w:rFonts w:ascii="Calibri" w:hAnsi="Calibri"/>
                <w:b w:val="0"/>
                <w:color w:val="475569"/>
                <w:sz w:val="20"/>
              </w:rPr>
              <w:t>Scope and classification subtitle in hero card.</w:t>
            </w:r>
          </w:p>
        </w:tc>
      </w:tr>
      <w:tr w14:paraId="7258E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68003D1D">
            <w:pPr>
              <w:spacing w:before="50" w:after="50"/>
            </w:pPr>
            <w:r>
              <w:rPr>
                <w:rFonts w:ascii="Calibri" w:hAnsi="Calibri"/>
                <w:b/>
                <w:color w:val="0F172A"/>
                <w:sz w:val="20"/>
              </w:rPr>
              <w:t>Module Heading (H1)</w:t>
            </w:r>
          </w:p>
        </w:tc>
        <w:tc>
          <w:tcPr>
            <w:tcW w:w="2016" w:type="dxa"/>
            <w:shd w:val="clear" w:color="auto" w:fill="FFFFFF"/>
            <w:tcMar>
              <w:top w:w="130" w:type="dxa"/>
              <w:left w:w="180" w:type="dxa"/>
              <w:bottom w:w="130" w:type="dxa"/>
              <w:right w:w="180" w:type="dxa"/>
            </w:tcMar>
          </w:tcPr>
          <w:p w14:paraId="76DDA79B">
            <w:pPr>
              <w:spacing w:before="50" w:after="50"/>
            </w:pPr>
            <w:r>
              <w:rPr>
                <w:rFonts w:ascii="Calibri" w:hAnsi="Calibri"/>
                <w:b w:val="0"/>
                <w:color w:val="0F172A"/>
                <w:sz w:val="20"/>
              </w:rPr>
              <w:t>18 pt (Bold)</w:t>
            </w:r>
          </w:p>
        </w:tc>
        <w:tc>
          <w:tcPr>
            <w:tcW w:w="1584" w:type="dxa"/>
            <w:shd w:val="clear" w:color="auto" w:fill="FFFFFF"/>
            <w:tcMar>
              <w:top w:w="130" w:type="dxa"/>
              <w:left w:w="180" w:type="dxa"/>
              <w:bottom w:w="130" w:type="dxa"/>
              <w:right w:w="180" w:type="dxa"/>
            </w:tcMar>
          </w:tcPr>
          <w:p w14:paraId="52D7D23B">
            <w:pPr>
              <w:spacing w:before="50" w:after="50"/>
            </w:pPr>
            <w:r>
              <w:rPr>
                <w:rFonts w:ascii="Calibri" w:hAnsi="Calibri"/>
                <w:b w:val="0"/>
                <w:color w:val="475569"/>
                <w:sz w:val="20"/>
              </w:rPr>
              <w:t>#0F172A</w:t>
            </w:r>
          </w:p>
        </w:tc>
        <w:tc>
          <w:tcPr>
            <w:tcW w:w="3168" w:type="dxa"/>
            <w:shd w:val="clear" w:color="auto" w:fill="FFFFFF"/>
            <w:tcMar>
              <w:top w:w="130" w:type="dxa"/>
              <w:left w:w="180" w:type="dxa"/>
              <w:bottom w:w="130" w:type="dxa"/>
              <w:right w:w="180" w:type="dxa"/>
            </w:tcMar>
          </w:tcPr>
          <w:p w14:paraId="23217FD4">
            <w:pPr>
              <w:spacing w:before="50" w:after="50"/>
            </w:pPr>
            <w:r>
              <w:rPr>
                <w:rFonts w:ascii="Calibri" w:hAnsi="Calibri"/>
                <w:b w:val="0"/>
                <w:color w:val="475569"/>
                <w:sz w:val="20"/>
              </w:rPr>
              <w:t>Page-level module title (with emoji prefix).</w:t>
            </w:r>
          </w:p>
        </w:tc>
      </w:tr>
      <w:tr w14:paraId="16836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60B36AB8">
            <w:pPr>
              <w:spacing w:before="50" w:after="50"/>
            </w:pPr>
            <w:r>
              <w:rPr>
                <w:rFonts w:ascii="Calibri" w:hAnsi="Calibri"/>
                <w:b/>
                <w:color w:val="0F172A"/>
                <w:sz w:val="20"/>
              </w:rPr>
              <w:t>Sub-Heading (H2)</w:t>
            </w:r>
          </w:p>
        </w:tc>
        <w:tc>
          <w:tcPr>
            <w:tcW w:w="2016" w:type="dxa"/>
            <w:shd w:val="clear" w:color="auto" w:fill="F0FDFA"/>
            <w:tcMar>
              <w:top w:w="130" w:type="dxa"/>
              <w:left w:w="180" w:type="dxa"/>
              <w:bottom w:w="130" w:type="dxa"/>
              <w:right w:w="180" w:type="dxa"/>
            </w:tcMar>
          </w:tcPr>
          <w:p w14:paraId="5AA2E769">
            <w:pPr>
              <w:spacing w:before="50" w:after="50"/>
            </w:pPr>
            <w:r>
              <w:rPr>
                <w:rFonts w:ascii="Calibri" w:hAnsi="Calibri"/>
                <w:b w:val="0"/>
                <w:color w:val="0F172A"/>
                <w:sz w:val="20"/>
              </w:rPr>
              <w:t>14 pt (Bold)</w:t>
            </w:r>
          </w:p>
        </w:tc>
        <w:tc>
          <w:tcPr>
            <w:tcW w:w="1584" w:type="dxa"/>
            <w:shd w:val="clear" w:color="auto" w:fill="F0FDFA"/>
            <w:tcMar>
              <w:top w:w="130" w:type="dxa"/>
              <w:left w:w="180" w:type="dxa"/>
              <w:bottom w:w="130" w:type="dxa"/>
              <w:right w:w="180" w:type="dxa"/>
            </w:tcMar>
          </w:tcPr>
          <w:p w14:paraId="541337BB">
            <w:pPr>
              <w:spacing w:before="50" w:after="50"/>
            </w:pPr>
            <w:r>
              <w:rPr>
                <w:rFonts w:ascii="Calibri" w:hAnsi="Calibri"/>
                <w:b w:val="0"/>
                <w:color w:val="475569"/>
                <w:sz w:val="20"/>
              </w:rPr>
              <w:t>#0F172A</w:t>
            </w:r>
          </w:p>
        </w:tc>
        <w:tc>
          <w:tcPr>
            <w:tcW w:w="3168" w:type="dxa"/>
            <w:shd w:val="clear" w:color="auto" w:fill="F0FDFA"/>
            <w:tcMar>
              <w:top w:w="130" w:type="dxa"/>
              <w:left w:w="180" w:type="dxa"/>
              <w:bottom w:w="130" w:type="dxa"/>
              <w:right w:w="180" w:type="dxa"/>
            </w:tcMar>
          </w:tcPr>
          <w:p w14:paraId="44EC5882">
            <w:pPr>
              <w:spacing w:before="50" w:after="50"/>
            </w:pPr>
            <w:r>
              <w:rPr>
                <w:rFonts w:ascii="Calibri" w:hAnsi="Calibri"/>
                <w:b w:val="0"/>
                <w:color w:val="475569"/>
                <w:sz w:val="20"/>
              </w:rPr>
              <w:t>Secondary sub-feature or secondary table title.</w:t>
            </w:r>
          </w:p>
        </w:tc>
      </w:tr>
      <w:tr w14:paraId="5B14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5325B831">
            <w:pPr>
              <w:spacing w:before="50" w:after="50"/>
            </w:pPr>
            <w:r>
              <w:rPr>
                <w:rFonts w:ascii="Calibri" w:hAnsi="Calibri"/>
                <w:b/>
                <w:color w:val="0F172A"/>
                <w:sz w:val="20"/>
              </w:rPr>
              <w:t>Workflow Step Title</w:t>
            </w:r>
          </w:p>
        </w:tc>
        <w:tc>
          <w:tcPr>
            <w:tcW w:w="2016" w:type="dxa"/>
            <w:shd w:val="clear" w:color="auto" w:fill="FFFFFF"/>
            <w:tcMar>
              <w:top w:w="130" w:type="dxa"/>
              <w:left w:w="180" w:type="dxa"/>
              <w:bottom w:w="130" w:type="dxa"/>
              <w:right w:w="180" w:type="dxa"/>
            </w:tcMar>
          </w:tcPr>
          <w:p w14:paraId="26F62CE9">
            <w:pPr>
              <w:spacing w:before="50" w:after="50"/>
            </w:pPr>
            <w:r>
              <w:rPr>
                <w:rFonts w:ascii="Calibri" w:hAnsi="Calibri"/>
                <w:b w:val="0"/>
                <w:color w:val="0F172A"/>
                <w:sz w:val="20"/>
              </w:rPr>
              <w:t>11 pt (Bold)</w:t>
            </w:r>
          </w:p>
        </w:tc>
        <w:tc>
          <w:tcPr>
            <w:tcW w:w="1584" w:type="dxa"/>
            <w:shd w:val="clear" w:color="auto" w:fill="FFFFFF"/>
            <w:tcMar>
              <w:top w:w="130" w:type="dxa"/>
              <w:left w:w="180" w:type="dxa"/>
              <w:bottom w:w="130" w:type="dxa"/>
              <w:right w:w="180" w:type="dxa"/>
            </w:tcMar>
          </w:tcPr>
          <w:p w14:paraId="190D6323">
            <w:pPr>
              <w:spacing w:before="50" w:after="50"/>
            </w:pPr>
            <w:r>
              <w:rPr>
                <w:rFonts w:ascii="Calibri" w:hAnsi="Calibri"/>
                <w:b w:val="0"/>
                <w:color w:val="475569"/>
                <w:sz w:val="20"/>
              </w:rPr>
              <w:t>#0D9488</w:t>
            </w:r>
          </w:p>
        </w:tc>
        <w:tc>
          <w:tcPr>
            <w:tcW w:w="3168" w:type="dxa"/>
            <w:shd w:val="clear" w:color="auto" w:fill="FFFFFF"/>
            <w:tcMar>
              <w:top w:w="130" w:type="dxa"/>
              <w:left w:w="180" w:type="dxa"/>
              <w:bottom w:w="130" w:type="dxa"/>
              <w:right w:w="180" w:type="dxa"/>
            </w:tcMar>
          </w:tcPr>
          <w:p w14:paraId="3528895C">
            <w:pPr>
              <w:spacing w:before="50" w:after="50"/>
            </w:pPr>
            <w:r>
              <w:rPr>
                <w:rFonts w:ascii="Calibri" w:hAnsi="Calibri"/>
                <w:b w:val="0"/>
                <w:color w:val="475569"/>
                <w:sz w:val="20"/>
              </w:rPr>
              <w:t>Centered lifecycle node in workflow stepper.</w:t>
            </w:r>
          </w:p>
        </w:tc>
      </w:tr>
      <w:tr w14:paraId="05BA6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26CAEFF0">
            <w:pPr>
              <w:spacing w:before="50" w:after="50"/>
            </w:pPr>
            <w:r>
              <w:rPr>
                <w:rFonts w:ascii="Calibri" w:hAnsi="Calibri"/>
                <w:b/>
                <w:color w:val="0F172A"/>
                <w:sz w:val="20"/>
              </w:rPr>
              <w:t>Table Header Text</w:t>
            </w:r>
          </w:p>
        </w:tc>
        <w:tc>
          <w:tcPr>
            <w:tcW w:w="2016" w:type="dxa"/>
            <w:shd w:val="clear" w:color="auto" w:fill="F0FDFA"/>
            <w:tcMar>
              <w:top w:w="130" w:type="dxa"/>
              <w:left w:w="180" w:type="dxa"/>
              <w:bottom w:w="130" w:type="dxa"/>
              <w:right w:w="180" w:type="dxa"/>
            </w:tcMar>
          </w:tcPr>
          <w:p w14:paraId="78D31D12">
            <w:pPr>
              <w:spacing w:before="50" w:after="50"/>
            </w:pPr>
            <w:r>
              <w:rPr>
                <w:rFonts w:ascii="Calibri" w:hAnsi="Calibri"/>
                <w:b w:val="0"/>
                <w:color w:val="0F172A"/>
                <w:sz w:val="20"/>
              </w:rPr>
              <w:t>10 pt (Bold)</w:t>
            </w:r>
          </w:p>
        </w:tc>
        <w:tc>
          <w:tcPr>
            <w:tcW w:w="1584" w:type="dxa"/>
            <w:shd w:val="clear" w:color="auto" w:fill="F0FDFA"/>
            <w:tcMar>
              <w:top w:w="130" w:type="dxa"/>
              <w:left w:w="180" w:type="dxa"/>
              <w:bottom w:w="130" w:type="dxa"/>
              <w:right w:w="180" w:type="dxa"/>
            </w:tcMar>
          </w:tcPr>
          <w:p w14:paraId="100F2DF6">
            <w:pPr>
              <w:spacing w:before="50" w:after="50"/>
            </w:pPr>
            <w:r>
              <w:rPr>
                <w:rFonts w:ascii="Calibri" w:hAnsi="Calibri"/>
                <w:b w:val="0"/>
                <w:color w:val="475569"/>
                <w:sz w:val="20"/>
              </w:rPr>
              <w:t>#FFFFFF</w:t>
            </w:r>
          </w:p>
        </w:tc>
        <w:tc>
          <w:tcPr>
            <w:tcW w:w="3168" w:type="dxa"/>
            <w:shd w:val="clear" w:color="auto" w:fill="F0FDFA"/>
            <w:tcMar>
              <w:top w:w="130" w:type="dxa"/>
              <w:left w:w="180" w:type="dxa"/>
              <w:bottom w:w="130" w:type="dxa"/>
              <w:right w:w="180" w:type="dxa"/>
            </w:tcMar>
          </w:tcPr>
          <w:p w14:paraId="716A0524">
            <w:pPr>
              <w:spacing w:before="50" w:after="50"/>
            </w:pPr>
            <w:r>
              <w:rPr>
                <w:rFonts w:ascii="Calibri" w:hAnsi="Calibri"/>
                <w:b w:val="0"/>
                <w:color w:val="475569"/>
                <w:sz w:val="20"/>
              </w:rPr>
              <w:t>White text on Teal-600 background header row.</w:t>
            </w:r>
          </w:p>
        </w:tc>
      </w:tr>
      <w:tr w14:paraId="5A20A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140F4FE1">
            <w:pPr>
              <w:spacing w:before="50" w:after="50"/>
            </w:pPr>
            <w:r>
              <w:rPr>
                <w:rFonts w:ascii="Calibri" w:hAnsi="Calibri"/>
                <w:b/>
                <w:color w:val="0F172A"/>
                <w:sz w:val="20"/>
              </w:rPr>
              <w:t>Table Key / Field</w:t>
            </w:r>
          </w:p>
        </w:tc>
        <w:tc>
          <w:tcPr>
            <w:tcW w:w="2016" w:type="dxa"/>
            <w:shd w:val="clear" w:color="auto" w:fill="FFFFFF"/>
            <w:tcMar>
              <w:top w:w="130" w:type="dxa"/>
              <w:left w:w="180" w:type="dxa"/>
              <w:bottom w:w="130" w:type="dxa"/>
              <w:right w:w="180" w:type="dxa"/>
            </w:tcMar>
          </w:tcPr>
          <w:p w14:paraId="41029AEC">
            <w:pPr>
              <w:spacing w:before="50" w:after="50"/>
            </w:pPr>
            <w:r>
              <w:rPr>
                <w:rFonts w:ascii="Calibri" w:hAnsi="Calibri"/>
                <w:b w:val="0"/>
                <w:color w:val="0F172A"/>
                <w:sz w:val="20"/>
              </w:rPr>
              <w:t>10 pt (Bold)</w:t>
            </w:r>
          </w:p>
        </w:tc>
        <w:tc>
          <w:tcPr>
            <w:tcW w:w="1584" w:type="dxa"/>
            <w:shd w:val="clear" w:color="auto" w:fill="FFFFFF"/>
            <w:tcMar>
              <w:top w:w="130" w:type="dxa"/>
              <w:left w:w="180" w:type="dxa"/>
              <w:bottom w:w="130" w:type="dxa"/>
              <w:right w:w="180" w:type="dxa"/>
            </w:tcMar>
          </w:tcPr>
          <w:p w14:paraId="02ADDEEC">
            <w:pPr>
              <w:spacing w:before="50" w:after="50"/>
            </w:pPr>
            <w:r>
              <w:rPr>
                <w:rFonts w:ascii="Calibri" w:hAnsi="Calibri"/>
                <w:b w:val="0"/>
                <w:color w:val="475569"/>
                <w:sz w:val="20"/>
              </w:rPr>
              <w:t>#0F172A</w:t>
            </w:r>
          </w:p>
        </w:tc>
        <w:tc>
          <w:tcPr>
            <w:tcW w:w="3168" w:type="dxa"/>
            <w:shd w:val="clear" w:color="auto" w:fill="FFFFFF"/>
            <w:tcMar>
              <w:top w:w="130" w:type="dxa"/>
              <w:left w:w="180" w:type="dxa"/>
              <w:bottom w:w="130" w:type="dxa"/>
              <w:right w:w="180" w:type="dxa"/>
            </w:tcMar>
          </w:tcPr>
          <w:p w14:paraId="0ED7E153">
            <w:pPr>
              <w:spacing w:before="50" w:after="50"/>
            </w:pPr>
            <w:r>
              <w:rPr>
                <w:rFonts w:ascii="Calibri" w:hAnsi="Calibri"/>
                <w:b w:val="0"/>
                <w:color w:val="475569"/>
                <w:sz w:val="20"/>
              </w:rPr>
              <w:t>Column 0 cell text (Field Name / Rule).</w:t>
            </w:r>
          </w:p>
        </w:tc>
      </w:tr>
      <w:tr w14:paraId="01067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56DB3A3F">
            <w:pPr>
              <w:spacing w:before="50" w:after="50"/>
            </w:pPr>
            <w:r>
              <w:rPr>
                <w:rFonts w:ascii="Calibri" w:hAnsi="Calibri"/>
                <w:b/>
                <w:color w:val="0F172A"/>
                <w:sz w:val="20"/>
              </w:rPr>
              <w:t>Body / Narrative</w:t>
            </w:r>
          </w:p>
        </w:tc>
        <w:tc>
          <w:tcPr>
            <w:tcW w:w="2016" w:type="dxa"/>
            <w:shd w:val="clear" w:color="auto" w:fill="F0FDFA"/>
            <w:tcMar>
              <w:top w:w="130" w:type="dxa"/>
              <w:left w:w="180" w:type="dxa"/>
              <w:bottom w:w="130" w:type="dxa"/>
              <w:right w:w="180" w:type="dxa"/>
            </w:tcMar>
          </w:tcPr>
          <w:p w14:paraId="6093E07E">
            <w:pPr>
              <w:spacing w:before="50" w:after="50"/>
            </w:pPr>
            <w:r>
              <w:rPr>
                <w:rFonts w:ascii="Calibri" w:hAnsi="Calibri"/>
                <w:b w:val="0"/>
                <w:color w:val="0F172A"/>
                <w:sz w:val="20"/>
              </w:rPr>
              <w:t>10 pt (Regular)</w:t>
            </w:r>
          </w:p>
        </w:tc>
        <w:tc>
          <w:tcPr>
            <w:tcW w:w="1584" w:type="dxa"/>
            <w:shd w:val="clear" w:color="auto" w:fill="F0FDFA"/>
            <w:tcMar>
              <w:top w:w="130" w:type="dxa"/>
              <w:left w:w="180" w:type="dxa"/>
              <w:bottom w:w="130" w:type="dxa"/>
              <w:right w:w="180" w:type="dxa"/>
            </w:tcMar>
          </w:tcPr>
          <w:p w14:paraId="41D869A1">
            <w:pPr>
              <w:spacing w:before="50" w:after="50"/>
            </w:pPr>
            <w:r>
              <w:rPr>
                <w:rFonts w:ascii="Calibri" w:hAnsi="Calibri"/>
                <w:b w:val="0"/>
                <w:color w:val="475569"/>
                <w:sz w:val="20"/>
              </w:rPr>
              <w:t>#475569</w:t>
            </w:r>
          </w:p>
        </w:tc>
        <w:tc>
          <w:tcPr>
            <w:tcW w:w="3168" w:type="dxa"/>
            <w:shd w:val="clear" w:color="auto" w:fill="F0FDFA"/>
            <w:tcMar>
              <w:top w:w="130" w:type="dxa"/>
              <w:left w:w="180" w:type="dxa"/>
              <w:bottom w:w="130" w:type="dxa"/>
              <w:right w:w="180" w:type="dxa"/>
            </w:tcMar>
          </w:tcPr>
          <w:p w14:paraId="65CDA820">
            <w:pPr>
              <w:spacing w:before="50" w:after="50"/>
            </w:pPr>
            <w:r>
              <w:rPr>
                <w:rFonts w:ascii="Calibri" w:hAnsi="Calibri"/>
                <w:b w:val="0"/>
                <w:color w:val="475569"/>
                <w:sz w:val="20"/>
              </w:rPr>
              <w:t>Overview paragraphs and table descriptions.</w:t>
            </w:r>
          </w:p>
        </w:tc>
      </w:tr>
    </w:tbl>
    <w:p w14:paraId="227A859E">
      <w:r>
        <w:br w:type="page"/>
      </w:r>
    </w:p>
    <w:p w14:paraId="36489AA2">
      <w:pPr>
        <w:spacing w:before="120" w:after="40"/>
      </w:pPr>
      <w:r>
        <w:rPr>
          <w:rFonts w:ascii="Calibri" w:hAnsi="Calibri"/>
          <w:b/>
          <w:color w:val="0F172A"/>
          <w:sz w:val="36"/>
        </w:rPr>
        <w:t>🧱  3. UI Component Blueprint &amp; Rules</w:t>
      </w:r>
    </w:p>
    <w:p w14:paraId="0960A902">
      <w:pPr>
        <w:spacing w:before="40" w:after="40" w:line="276" w:lineRule="auto"/>
      </w:pPr>
      <w:r>
        <w:rPr>
          <w:rFonts w:ascii="Calibri" w:hAnsi="Calibri"/>
          <w:color w:val="475569"/>
          <w:sz w:val="20"/>
        </w:rPr>
        <w:t>The document treats Word as a modular UI framework. Below are the 10 structural components that make up the visual architecture.</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5E83B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0D9488"/>
            <w:tcMar>
              <w:top w:w="140" w:type="dxa"/>
              <w:left w:w="180" w:type="dxa"/>
              <w:bottom w:w="140" w:type="dxa"/>
              <w:right w:w="180" w:type="dxa"/>
            </w:tcMar>
          </w:tcPr>
          <w:p w14:paraId="30B82CF8">
            <w:pPr>
              <w:spacing w:before="50" w:after="50"/>
            </w:pPr>
            <w:r>
              <w:rPr>
                <w:rFonts w:ascii="Calibri" w:hAnsi="Calibri"/>
                <w:b/>
                <w:color w:val="FFFFFF"/>
                <w:sz w:val="20"/>
              </w:rPr>
              <w:t>Component Name</w:t>
            </w:r>
          </w:p>
        </w:tc>
        <w:tc>
          <w:tcPr>
            <w:tcW w:w="2160" w:type="dxa"/>
            <w:shd w:val="clear" w:color="auto" w:fill="0D9488"/>
            <w:tcMar>
              <w:top w:w="140" w:type="dxa"/>
              <w:left w:w="180" w:type="dxa"/>
              <w:bottom w:w="140" w:type="dxa"/>
              <w:right w:w="180" w:type="dxa"/>
            </w:tcMar>
          </w:tcPr>
          <w:p w14:paraId="2D2934C5">
            <w:pPr>
              <w:spacing w:before="50" w:after="50"/>
            </w:pPr>
            <w:r>
              <w:rPr>
                <w:rFonts w:ascii="Calibri" w:hAnsi="Calibri"/>
                <w:b/>
                <w:color w:val="FFFFFF"/>
                <w:sz w:val="20"/>
              </w:rPr>
              <w:t>Underlying Structure</w:t>
            </w:r>
          </w:p>
        </w:tc>
        <w:tc>
          <w:tcPr>
            <w:tcW w:w="2160" w:type="dxa"/>
            <w:shd w:val="clear" w:color="auto" w:fill="0D9488"/>
            <w:tcMar>
              <w:top w:w="140" w:type="dxa"/>
              <w:left w:w="180" w:type="dxa"/>
              <w:bottom w:w="140" w:type="dxa"/>
              <w:right w:w="180" w:type="dxa"/>
            </w:tcMar>
          </w:tcPr>
          <w:p w14:paraId="60B8558E">
            <w:pPr>
              <w:spacing w:before="50" w:after="50"/>
            </w:pPr>
            <w:r>
              <w:rPr>
                <w:rFonts w:ascii="Calibri" w:hAnsi="Calibri"/>
                <w:b/>
                <w:color w:val="FFFFFF"/>
                <w:sz w:val="20"/>
              </w:rPr>
              <w:t>Color System</w:t>
            </w:r>
          </w:p>
        </w:tc>
        <w:tc>
          <w:tcPr>
            <w:tcW w:w="2448" w:type="dxa"/>
            <w:shd w:val="clear" w:color="auto" w:fill="0D9488"/>
            <w:tcMar>
              <w:top w:w="140" w:type="dxa"/>
              <w:left w:w="180" w:type="dxa"/>
              <w:bottom w:w="140" w:type="dxa"/>
              <w:right w:w="180" w:type="dxa"/>
            </w:tcMar>
          </w:tcPr>
          <w:p w14:paraId="76E4BA8C">
            <w:pPr>
              <w:spacing w:before="50" w:after="50"/>
            </w:pPr>
            <w:r>
              <w:rPr>
                <w:rFonts w:ascii="Calibri" w:hAnsi="Calibri"/>
                <w:b/>
                <w:color w:val="FFFFFF"/>
                <w:sz w:val="20"/>
              </w:rPr>
              <w:t>Functional Purpose</w:t>
            </w:r>
          </w:p>
        </w:tc>
      </w:tr>
      <w:tr w14:paraId="3652F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4085E5AB">
            <w:pPr>
              <w:spacing w:before="50" w:after="50"/>
            </w:pPr>
            <w:r>
              <w:rPr>
                <w:rFonts w:ascii="Calibri" w:hAnsi="Calibri"/>
                <w:b/>
                <w:color w:val="0F172A"/>
                <w:sz w:val="20"/>
              </w:rPr>
              <w:t>Hero Banner Card</w:t>
            </w:r>
          </w:p>
        </w:tc>
        <w:tc>
          <w:tcPr>
            <w:tcW w:w="2160" w:type="dxa"/>
            <w:shd w:val="clear" w:color="auto" w:fill="F0FDFA"/>
            <w:tcMar>
              <w:top w:w="130" w:type="dxa"/>
              <w:left w:w="180" w:type="dxa"/>
              <w:bottom w:w="130" w:type="dxa"/>
              <w:right w:w="180" w:type="dxa"/>
            </w:tcMar>
          </w:tcPr>
          <w:p w14:paraId="66B2F65E">
            <w:pPr>
              <w:spacing w:before="50" w:after="50"/>
            </w:pPr>
            <w:r>
              <w:rPr>
                <w:rFonts w:ascii="Calibri" w:hAnsi="Calibri"/>
                <w:b w:val="0"/>
                <w:color w:val="0F172A"/>
                <w:sz w:val="20"/>
              </w:rPr>
              <w:t>1x1 Table Container</w:t>
            </w:r>
          </w:p>
        </w:tc>
        <w:tc>
          <w:tcPr>
            <w:tcW w:w="2160" w:type="dxa"/>
            <w:shd w:val="clear" w:color="auto" w:fill="F0FDFA"/>
            <w:tcMar>
              <w:top w:w="130" w:type="dxa"/>
              <w:left w:w="180" w:type="dxa"/>
              <w:bottom w:w="130" w:type="dxa"/>
              <w:right w:w="180" w:type="dxa"/>
            </w:tcMar>
          </w:tcPr>
          <w:p w14:paraId="02CA85BB">
            <w:pPr>
              <w:spacing w:before="50" w:after="50"/>
            </w:pPr>
            <w:r>
              <w:rPr>
                <w:rFonts w:ascii="Calibri" w:hAnsi="Calibri"/>
                <w:b w:val="0"/>
                <w:color w:val="475569"/>
                <w:sz w:val="20"/>
              </w:rPr>
              <w:t>#0F172A</w:t>
            </w:r>
          </w:p>
        </w:tc>
        <w:tc>
          <w:tcPr>
            <w:tcW w:w="2448" w:type="dxa"/>
            <w:shd w:val="clear" w:color="auto" w:fill="F0FDFA"/>
            <w:tcMar>
              <w:top w:w="130" w:type="dxa"/>
              <w:left w:w="180" w:type="dxa"/>
              <w:bottom w:w="130" w:type="dxa"/>
              <w:right w:w="180" w:type="dxa"/>
            </w:tcMar>
          </w:tcPr>
          <w:p w14:paraId="2FA6D80B">
            <w:pPr>
              <w:spacing w:before="50" w:after="50"/>
            </w:pPr>
            <w:r>
              <w:rPr>
                <w:rFonts w:ascii="Calibri" w:hAnsi="Calibri"/>
                <w:b w:val="0"/>
                <w:color w:val="475569"/>
                <w:sz w:val="20"/>
              </w:rPr>
              <w:t>Presents document title and enterprise branding.</w:t>
            </w:r>
          </w:p>
        </w:tc>
      </w:tr>
      <w:tr w14:paraId="1CB63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3B80B980">
            <w:pPr>
              <w:spacing w:before="50" w:after="50"/>
            </w:pPr>
            <w:r>
              <w:rPr>
                <w:rFonts w:ascii="Calibri" w:hAnsi="Calibri"/>
                <w:b/>
                <w:color w:val="0F172A"/>
                <w:sz w:val="20"/>
              </w:rPr>
              <w:t>Metadata 3-Card Strip</w:t>
            </w:r>
          </w:p>
        </w:tc>
        <w:tc>
          <w:tcPr>
            <w:tcW w:w="2160" w:type="dxa"/>
            <w:shd w:val="clear" w:color="auto" w:fill="FFFFFF"/>
            <w:tcMar>
              <w:top w:w="130" w:type="dxa"/>
              <w:left w:w="180" w:type="dxa"/>
              <w:bottom w:w="130" w:type="dxa"/>
              <w:right w:w="180" w:type="dxa"/>
            </w:tcMar>
          </w:tcPr>
          <w:p w14:paraId="53F49955">
            <w:pPr>
              <w:spacing w:before="50" w:after="50"/>
            </w:pPr>
            <w:r>
              <w:rPr>
                <w:rFonts w:ascii="Calibri" w:hAnsi="Calibri"/>
                <w:b w:val="0"/>
                <w:color w:val="0F172A"/>
                <w:sz w:val="20"/>
              </w:rPr>
              <w:t>1x3 Table Cluster</w:t>
            </w:r>
          </w:p>
        </w:tc>
        <w:tc>
          <w:tcPr>
            <w:tcW w:w="2160" w:type="dxa"/>
            <w:shd w:val="clear" w:color="auto" w:fill="FFFFFF"/>
            <w:tcMar>
              <w:top w:w="130" w:type="dxa"/>
              <w:left w:w="180" w:type="dxa"/>
              <w:bottom w:w="130" w:type="dxa"/>
              <w:right w:w="180" w:type="dxa"/>
            </w:tcMar>
          </w:tcPr>
          <w:p w14:paraId="07CD521A">
            <w:pPr>
              <w:spacing w:before="50" w:after="50"/>
            </w:pPr>
            <w:r>
              <w:rPr>
                <w:rFonts w:ascii="Calibri" w:hAnsi="Calibri"/>
                <w:b w:val="0"/>
                <w:color w:val="475569"/>
                <w:sz w:val="20"/>
              </w:rPr>
              <w:t>#0D9488 / #0F172A / #2563EB</w:t>
            </w:r>
          </w:p>
        </w:tc>
        <w:tc>
          <w:tcPr>
            <w:tcW w:w="2448" w:type="dxa"/>
            <w:shd w:val="clear" w:color="auto" w:fill="FFFFFF"/>
            <w:tcMar>
              <w:top w:w="130" w:type="dxa"/>
              <w:left w:w="180" w:type="dxa"/>
              <w:bottom w:w="130" w:type="dxa"/>
              <w:right w:w="180" w:type="dxa"/>
            </w:tcMar>
          </w:tcPr>
          <w:p w14:paraId="2470261D">
            <w:pPr>
              <w:spacing w:before="50" w:after="50"/>
            </w:pPr>
            <w:r>
              <w:rPr>
                <w:rFonts w:ascii="Calibri" w:hAnsi="Calibri"/>
                <w:b w:val="0"/>
                <w:color w:val="475569"/>
                <w:sz w:val="20"/>
              </w:rPr>
              <w:t>Author, Organization, and Release metadata.</w:t>
            </w:r>
          </w:p>
        </w:tc>
      </w:tr>
      <w:tr w14:paraId="5A8F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37F41D43">
            <w:pPr>
              <w:spacing w:before="50" w:after="50"/>
            </w:pPr>
            <w:r>
              <w:rPr>
                <w:rFonts w:ascii="Calibri" w:hAnsi="Calibri"/>
                <w:b/>
                <w:color w:val="0F172A"/>
                <w:sz w:val="20"/>
              </w:rPr>
              <w:t>Primary Divider</w:t>
            </w:r>
          </w:p>
        </w:tc>
        <w:tc>
          <w:tcPr>
            <w:tcW w:w="2160" w:type="dxa"/>
            <w:shd w:val="clear" w:color="auto" w:fill="F0FDFA"/>
            <w:tcMar>
              <w:top w:w="130" w:type="dxa"/>
              <w:left w:w="180" w:type="dxa"/>
              <w:bottom w:w="130" w:type="dxa"/>
              <w:right w:w="180" w:type="dxa"/>
            </w:tcMar>
          </w:tcPr>
          <w:p w14:paraId="6EA3C876">
            <w:pPr>
              <w:spacing w:before="50" w:after="50"/>
            </w:pPr>
            <w:r>
              <w:rPr>
                <w:rFonts w:ascii="Calibri" w:hAnsi="Calibri"/>
                <w:b w:val="0"/>
                <w:color w:val="0F172A"/>
                <w:sz w:val="20"/>
              </w:rPr>
              <w:t>Paragraph Bottom Border</w:t>
            </w:r>
          </w:p>
        </w:tc>
        <w:tc>
          <w:tcPr>
            <w:tcW w:w="2160" w:type="dxa"/>
            <w:shd w:val="clear" w:color="auto" w:fill="F0FDFA"/>
            <w:tcMar>
              <w:top w:w="130" w:type="dxa"/>
              <w:left w:w="180" w:type="dxa"/>
              <w:bottom w:w="130" w:type="dxa"/>
              <w:right w:w="180" w:type="dxa"/>
            </w:tcMar>
          </w:tcPr>
          <w:p w14:paraId="07A4F0E0">
            <w:pPr>
              <w:spacing w:before="50" w:after="50"/>
            </w:pPr>
            <w:r>
              <w:rPr>
                <w:rFonts w:ascii="Calibri" w:hAnsi="Calibri"/>
                <w:b w:val="0"/>
                <w:color w:val="475569"/>
                <w:sz w:val="20"/>
              </w:rPr>
              <w:t>#0D9488 (0.75pt)</w:t>
            </w:r>
          </w:p>
        </w:tc>
        <w:tc>
          <w:tcPr>
            <w:tcW w:w="2448" w:type="dxa"/>
            <w:shd w:val="clear" w:color="auto" w:fill="F0FDFA"/>
            <w:tcMar>
              <w:top w:w="130" w:type="dxa"/>
              <w:left w:w="180" w:type="dxa"/>
              <w:bottom w:w="130" w:type="dxa"/>
              <w:right w:w="180" w:type="dxa"/>
            </w:tcMar>
          </w:tcPr>
          <w:p w14:paraId="71DF41AC">
            <w:pPr>
              <w:spacing w:before="50" w:after="50"/>
            </w:pPr>
            <w:r>
              <w:rPr>
                <w:rFonts w:ascii="Calibri" w:hAnsi="Calibri"/>
                <w:b w:val="0"/>
                <w:color w:val="475569"/>
                <w:sz w:val="20"/>
              </w:rPr>
              <w:t>Separates metadata cards from navigation pills.</w:t>
            </w:r>
          </w:p>
        </w:tc>
      </w:tr>
      <w:tr w14:paraId="13FFE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52960BEE">
            <w:pPr>
              <w:spacing w:before="50" w:after="50"/>
            </w:pPr>
            <w:r>
              <w:rPr>
                <w:rFonts w:ascii="Calibri" w:hAnsi="Calibri"/>
                <w:b/>
                <w:color w:val="0F172A"/>
                <w:sz w:val="20"/>
              </w:rPr>
              <w:t>Navigation Pill Bar</w:t>
            </w:r>
          </w:p>
        </w:tc>
        <w:tc>
          <w:tcPr>
            <w:tcW w:w="2160" w:type="dxa"/>
            <w:shd w:val="clear" w:color="auto" w:fill="FFFFFF"/>
            <w:tcMar>
              <w:top w:w="130" w:type="dxa"/>
              <w:left w:w="180" w:type="dxa"/>
              <w:bottom w:w="130" w:type="dxa"/>
              <w:right w:w="180" w:type="dxa"/>
            </w:tcMar>
          </w:tcPr>
          <w:p w14:paraId="73C2DBEA">
            <w:pPr>
              <w:spacing w:before="50" w:after="50"/>
            </w:pPr>
            <w:r>
              <w:rPr>
                <w:rFonts w:ascii="Calibri" w:hAnsi="Calibri"/>
                <w:b w:val="0"/>
                <w:color w:val="0F172A"/>
                <w:sz w:val="20"/>
              </w:rPr>
              <w:t>Centered Inline Text</w:t>
            </w:r>
          </w:p>
        </w:tc>
        <w:tc>
          <w:tcPr>
            <w:tcW w:w="2160" w:type="dxa"/>
            <w:shd w:val="clear" w:color="auto" w:fill="FFFFFF"/>
            <w:tcMar>
              <w:top w:w="130" w:type="dxa"/>
              <w:left w:w="180" w:type="dxa"/>
              <w:bottom w:w="130" w:type="dxa"/>
              <w:right w:w="180" w:type="dxa"/>
            </w:tcMar>
          </w:tcPr>
          <w:p w14:paraId="346A6603">
            <w:pPr>
              <w:spacing w:before="50" w:after="50"/>
            </w:pPr>
            <w:r>
              <w:rPr>
                <w:rFonts w:ascii="Calibri" w:hAnsi="Calibri"/>
                <w:b w:val="0"/>
                <w:color w:val="475569"/>
                <w:sz w:val="20"/>
              </w:rPr>
              <w:t>#0F172A (11pt Bold)</w:t>
            </w:r>
          </w:p>
        </w:tc>
        <w:tc>
          <w:tcPr>
            <w:tcW w:w="2448" w:type="dxa"/>
            <w:shd w:val="clear" w:color="auto" w:fill="FFFFFF"/>
            <w:tcMar>
              <w:top w:w="130" w:type="dxa"/>
              <w:left w:w="180" w:type="dxa"/>
              <w:bottom w:w="130" w:type="dxa"/>
              <w:right w:w="180" w:type="dxa"/>
            </w:tcMar>
          </w:tcPr>
          <w:p w14:paraId="7E99E13E">
            <w:pPr>
              <w:spacing w:before="50" w:after="50"/>
            </w:pPr>
            <w:r>
              <w:rPr>
                <w:rFonts w:ascii="Calibri" w:hAnsi="Calibri"/>
                <w:b w:val="0"/>
                <w:color w:val="475569"/>
                <w:sz w:val="20"/>
              </w:rPr>
              <w:t>Provides high-level breadcrumb navigation.</w:t>
            </w:r>
          </w:p>
        </w:tc>
      </w:tr>
      <w:tr w14:paraId="476DB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7595E48D">
            <w:pPr>
              <w:spacing w:before="50" w:after="50"/>
            </w:pPr>
            <w:r>
              <w:rPr>
                <w:rFonts w:ascii="Calibri" w:hAnsi="Calibri"/>
                <w:b/>
                <w:color w:val="0F172A"/>
                <w:sz w:val="20"/>
              </w:rPr>
              <w:t>Secondary Divider</w:t>
            </w:r>
          </w:p>
        </w:tc>
        <w:tc>
          <w:tcPr>
            <w:tcW w:w="2160" w:type="dxa"/>
            <w:shd w:val="clear" w:color="auto" w:fill="F0FDFA"/>
            <w:tcMar>
              <w:top w:w="130" w:type="dxa"/>
              <w:left w:w="180" w:type="dxa"/>
              <w:bottom w:w="130" w:type="dxa"/>
              <w:right w:w="180" w:type="dxa"/>
            </w:tcMar>
          </w:tcPr>
          <w:p w14:paraId="3C7F8AC9">
            <w:pPr>
              <w:spacing w:before="50" w:after="50"/>
            </w:pPr>
            <w:r>
              <w:rPr>
                <w:rFonts w:ascii="Calibri" w:hAnsi="Calibri"/>
                <w:b w:val="0"/>
                <w:color w:val="0F172A"/>
                <w:sz w:val="20"/>
              </w:rPr>
              <w:t>Paragraph Bottom Border</w:t>
            </w:r>
          </w:p>
        </w:tc>
        <w:tc>
          <w:tcPr>
            <w:tcW w:w="2160" w:type="dxa"/>
            <w:shd w:val="clear" w:color="auto" w:fill="F0FDFA"/>
            <w:tcMar>
              <w:top w:w="130" w:type="dxa"/>
              <w:left w:w="180" w:type="dxa"/>
              <w:bottom w:w="130" w:type="dxa"/>
              <w:right w:w="180" w:type="dxa"/>
            </w:tcMar>
          </w:tcPr>
          <w:p w14:paraId="4DF8302F">
            <w:pPr>
              <w:spacing w:before="50" w:after="50"/>
            </w:pPr>
            <w:r>
              <w:rPr>
                <w:rFonts w:ascii="Calibri" w:hAnsi="Calibri"/>
                <w:b w:val="0"/>
                <w:color w:val="475569"/>
                <w:sz w:val="20"/>
              </w:rPr>
              <w:t>#E2E8F0 (0.75pt)</w:t>
            </w:r>
          </w:p>
        </w:tc>
        <w:tc>
          <w:tcPr>
            <w:tcW w:w="2448" w:type="dxa"/>
            <w:shd w:val="clear" w:color="auto" w:fill="F0FDFA"/>
            <w:tcMar>
              <w:top w:w="130" w:type="dxa"/>
              <w:left w:w="180" w:type="dxa"/>
              <w:bottom w:w="130" w:type="dxa"/>
              <w:right w:w="180" w:type="dxa"/>
            </w:tcMar>
          </w:tcPr>
          <w:p w14:paraId="3FB10B64">
            <w:pPr>
              <w:spacing w:before="50" w:after="50"/>
            </w:pPr>
            <w:r>
              <w:rPr>
                <w:rFonts w:ascii="Calibri" w:hAnsi="Calibri"/>
                <w:b w:val="0"/>
                <w:color w:val="475569"/>
                <w:sz w:val="20"/>
              </w:rPr>
              <w:t>Separates navigation from subsequent sections.</w:t>
            </w:r>
          </w:p>
        </w:tc>
      </w:tr>
      <w:tr w14:paraId="43967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4A71A608">
            <w:pPr>
              <w:spacing w:before="50" w:after="50"/>
            </w:pPr>
            <w:r>
              <w:rPr>
                <w:rFonts w:ascii="Calibri" w:hAnsi="Calibri"/>
                <w:b/>
                <w:color w:val="0F172A"/>
                <w:sz w:val="20"/>
              </w:rPr>
              <w:t>Module Header (H1)</w:t>
            </w:r>
          </w:p>
        </w:tc>
        <w:tc>
          <w:tcPr>
            <w:tcW w:w="2160" w:type="dxa"/>
            <w:shd w:val="clear" w:color="auto" w:fill="FFFFFF"/>
            <w:tcMar>
              <w:top w:w="130" w:type="dxa"/>
              <w:left w:w="180" w:type="dxa"/>
              <w:bottom w:w="130" w:type="dxa"/>
              <w:right w:w="180" w:type="dxa"/>
            </w:tcMar>
          </w:tcPr>
          <w:p w14:paraId="724521D2">
            <w:pPr>
              <w:spacing w:before="50" w:after="50"/>
            </w:pPr>
            <w:r>
              <w:rPr>
                <w:rFonts w:ascii="Calibri" w:hAnsi="Calibri"/>
                <w:b w:val="0"/>
                <w:color w:val="0F172A"/>
                <w:sz w:val="20"/>
              </w:rPr>
              <w:t>Left Paragraph</w:t>
            </w:r>
          </w:p>
        </w:tc>
        <w:tc>
          <w:tcPr>
            <w:tcW w:w="2160" w:type="dxa"/>
            <w:shd w:val="clear" w:color="auto" w:fill="FFFFFF"/>
            <w:tcMar>
              <w:top w:w="130" w:type="dxa"/>
              <w:left w:w="180" w:type="dxa"/>
              <w:bottom w:w="130" w:type="dxa"/>
              <w:right w:w="180" w:type="dxa"/>
            </w:tcMar>
          </w:tcPr>
          <w:p w14:paraId="365ED7DB">
            <w:pPr>
              <w:spacing w:before="50" w:after="50"/>
            </w:pPr>
            <w:r>
              <w:rPr>
                <w:rFonts w:ascii="Calibri" w:hAnsi="Calibri"/>
                <w:b w:val="0"/>
                <w:color w:val="475569"/>
                <w:sz w:val="20"/>
              </w:rPr>
              <w:t>#0F172A (18pt Bold)</w:t>
            </w:r>
          </w:p>
        </w:tc>
        <w:tc>
          <w:tcPr>
            <w:tcW w:w="2448" w:type="dxa"/>
            <w:shd w:val="clear" w:color="auto" w:fill="FFFFFF"/>
            <w:tcMar>
              <w:top w:w="130" w:type="dxa"/>
              <w:left w:w="180" w:type="dxa"/>
              <w:bottom w:w="130" w:type="dxa"/>
              <w:right w:w="180" w:type="dxa"/>
            </w:tcMar>
          </w:tcPr>
          <w:p w14:paraId="1F2A3D57">
            <w:pPr>
              <w:spacing w:before="50" w:after="50"/>
            </w:pPr>
            <w:r>
              <w:rPr>
                <w:rFonts w:ascii="Calibri" w:hAnsi="Calibri"/>
                <w:b w:val="0"/>
                <w:color w:val="475569"/>
                <w:sz w:val="20"/>
              </w:rPr>
              <w:t>Anchors the top of each single-page module.</w:t>
            </w:r>
          </w:p>
        </w:tc>
      </w:tr>
      <w:tr w14:paraId="076D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69DCF4AB">
            <w:pPr>
              <w:spacing w:before="50" w:after="50"/>
            </w:pPr>
            <w:r>
              <w:rPr>
                <w:rFonts w:ascii="Calibri" w:hAnsi="Calibri"/>
                <w:b/>
                <w:color w:val="0F172A"/>
                <w:sz w:val="20"/>
              </w:rPr>
              <w:t>Context Narrative</w:t>
            </w:r>
          </w:p>
        </w:tc>
        <w:tc>
          <w:tcPr>
            <w:tcW w:w="2160" w:type="dxa"/>
            <w:shd w:val="clear" w:color="auto" w:fill="F0FDFA"/>
            <w:tcMar>
              <w:top w:w="130" w:type="dxa"/>
              <w:left w:w="180" w:type="dxa"/>
              <w:bottom w:w="130" w:type="dxa"/>
              <w:right w:w="180" w:type="dxa"/>
            </w:tcMar>
          </w:tcPr>
          <w:p w14:paraId="7B00EE4B">
            <w:pPr>
              <w:spacing w:before="50" w:after="50"/>
            </w:pPr>
            <w:r>
              <w:rPr>
                <w:rFonts w:ascii="Calibri" w:hAnsi="Calibri"/>
                <w:b w:val="0"/>
                <w:color w:val="0F172A"/>
                <w:sz w:val="20"/>
              </w:rPr>
              <w:t>Lead Paragraph</w:t>
            </w:r>
          </w:p>
        </w:tc>
        <w:tc>
          <w:tcPr>
            <w:tcW w:w="2160" w:type="dxa"/>
            <w:shd w:val="clear" w:color="auto" w:fill="F0FDFA"/>
            <w:tcMar>
              <w:top w:w="130" w:type="dxa"/>
              <w:left w:w="180" w:type="dxa"/>
              <w:bottom w:w="130" w:type="dxa"/>
              <w:right w:w="180" w:type="dxa"/>
            </w:tcMar>
          </w:tcPr>
          <w:p w14:paraId="2F98F978">
            <w:pPr>
              <w:spacing w:before="50" w:after="50"/>
            </w:pPr>
            <w:r>
              <w:rPr>
                <w:rFonts w:ascii="Calibri" w:hAnsi="Calibri"/>
                <w:b w:val="0"/>
                <w:color w:val="475569"/>
                <w:sz w:val="20"/>
              </w:rPr>
              <w:t>#475569 (10pt)</w:t>
            </w:r>
          </w:p>
        </w:tc>
        <w:tc>
          <w:tcPr>
            <w:tcW w:w="2448" w:type="dxa"/>
            <w:shd w:val="clear" w:color="auto" w:fill="F0FDFA"/>
            <w:tcMar>
              <w:top w:w="130" w:type="dxa"/>
              <w:left w:w="180" w:type="dxa"/>
              <w:bottom w:w="130" w:type="dxa"/>
              <w:right w:w="180" w:type="dxa"/>
            </w:tcMar>
          </w:tcPr>
          <w:p w14:paraId="249A294C">
            <w:pPr>
              <w:spacing w:before="50" w:after="50"/>
            </w:pPr>
            <w:r>
              <w:rPr>
                <w:rFonts w:ascii="Calibri" w:hAnsi="Calibri"/>
                <w:b w:val="0"/>
                <w:color w:val="475569"/>
                <w:sz w:val="20"/>
              </w:rPr>
              <w:t>Summarizes business logic and governance.</w:t>
            </w:r>
          </w:p>
        </w:tc>
      </w:tr>
      <w:tr w14:paraId="77CFC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32B72BD2">
            <w:pPr>
              <w:spacing w:before="50" w:after="50"/>
            </w:pPr>
            <w:r>
              <w:rPr>
                <w:rFonts w:ascii="Calibri" w:hAnsi="Calibri"/>
                <w:b/>
                <w:color w:val="0F172A"/>
                <w:sz w:val="20"/>
              </w:rPr>
              <w:t>Field Reference Table</w:t>
            </w:r>
          </w:p>
        </w:tc>
        <w:tc>
          <w:tcPr>
            <w:tcW w:w="2160" w:type="dxa"/>
            <w:shd w:val="clear" w:color="auto" w:fill="FFFFFF"/>
            <w:tcMar>
              <w:top w:w="130" w:type="dxa"/>
              <w:left w:w="180" w:type="dxa"/>
              <w:bottom w:w="130" w:type="dxa"/>
              <w:right w:w="180" w:type="dxa"/>
            </w:tcMar>
          </w:tcPr>
          <w:p w14:paraId="2ABE0C09">
            <w:pPr>
              <w:spacing w:before="50" w:after="50"/>
            </w:pPr>
            <w:r>
              <w:rPr>
                <w:rFonts w:ascii="Calibri" w:hAnsi="Calibri"/>
                <w:b w:val="0"/>
                <w:color w:val="0F172A"/>
                <w:sz w:val="20"/>
              </w:rPr>
              <w:t>3-Col Borderless Table</w:t>
            </w:r>
          </w:p>
        </w:tc>
        <w:tc>
          <w:tcPr>
            <w:tcW w:w="2160" w:type="dxa"/>
            <w:shd w:val="clear" w:color="auto" w:fill="FFFFFF"/>
            <w:tcMar>
              <w:top w:w="130" w:type="dxa"/>
              <w:left w:w="180" w:type="dxa"/>
              <w:bottom w:w="130" w:type="dxa"/>
              <w:right w:w="180" w:type="dxa"/>
            </w:tcMar>
          </w:tcPr>
          <w:p w14:paraId="78328249">
            <w:pPr>
              <w:spacing w:before="50" w:after="50"/>
            </w:pPr>
            <w:r>
              <w:rPr>
                <w:rFonts w:ascii="Calibri" w:hAnsi="Calibri"/>
                <w:b w:val="0"/>
                <w:color w:val="475569"/>
                <w:sz w:val="20"/>
              </w:rPr>
              <w:t>Teal-600 Header, Mint/White Rows</w:t>
            </w:r>
          </w:p>
        </w:tc>
        <w:tc>
          <w:tcPr>
            <w:tcW w:w="2448" w:type="dxa"/>
            <w:shd w:val="clear" w:color="auto" w:fill="FFFFFF"/>
            <w:tcMar>
              <w:top w:w="130" w:type="dxa"/>
              <w:left w:w="180" w:type="dxa"/>
              <w:bottom w:w="130" w:type="dxa"/>
              <w:right w:w="180" w:type="dxa"/>
            </w:tcMar>
          </w:tcPr>
          <w:p w14:paraId="774EF766">
            <w:pPr>
              <w:spacing w:before="50" w:after="50"/>
            </w:pPr>
            <w:r>
              <w:rPr>
                <w:rFonts w:ascii="Calibri" w:hAnsi="Calibri"/>
                <w:b w:val="0"/>
                <w:color w:val="475569"/>
                <w:sz w:val="20"/>
              </w:rPr>
              <w:t>Maps data fields, types, and pick-list rules.</w:t>
            </w:r>
          </w:p>
        </w:tc>
      </w:tr>
      <w:tr w14:paraId="70CD3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01B1CEE6">
            <w:pPr>
              <w:spacing w:before="50" w:after="50"/>
            </w:pPr>
            <w:r>
              <w:rPr>
                <w:rFonts w:ascii="Calibri" w:hAnsi="Calibri"/>
                <w:b/>
                <w:color w:val="0F172A"/>
                <w:sz w:val="20"/>
              </w:rPr>
              <w:t>Workflow Stepper</w:t>
            </w:r>
          </w:p>
        </w:tc>
        <w:tc>
          <w:tcPr>
            <w:tcW w:w="2160" w:type="dxa"/>
            <w:shd w:val="clear" w:color="auto" w:fill="F0FDFA"/>
            <w:tcMar>
              <w:top w:w="130" w:type="dxa"/>
              <w:left w:w="180" w:type="dxa"/>
              <w:bottom w:w="130" w:type="dxa"/>
              <w:right w:w="180" w:type="dxa"/>
            </w:tcMar>
          </w:tcPr>
          <w:p w14:paraId="3A66F96D">
            <w:pPr>
              <w:spacing w:before="50" w:after="50"/>
            </w:pPr>
            <w:r>
              <w:rPr>
                <w:rFonts w:ascii="Calibri" w:hAnsi="Calibri"/>
                <w:b w:val="0"/>
                <w:color w:val="0F172A"/>
                <w:sz w:val="20"/>
              </w:rPr>
              <w:t>Centered Text + ▼ Glyphs</w:t>
            </w:r>
          </w:p>
        </w:tc>
        <w:tc>
          <w:tcPr>
            <w:tcW w:w="2160" w:type="dxa"/>
            <w:shd w:val="clear" w:color="auto" w:fill="F0FDFA"/>
            <w:tcMar>
              <w:top w:w="130" w:type="dxa"/>
              <w:left w:w="180" w:type="dxa"/>
              <w:bottom w:w="130" w:type="dxa"/>
              <w:right w:w="180" w:type="dxa"/>
            </w:tcMar>
          </w:tcPr>
          <w:p w14:paraId="05DC9151">
            <w:pPr>
              <w:spacing w:before="50" w:after="50"/>
            </w:pPr>
            <w:r>
              <w:rPr>
                <w:rFonts w:ascii="Calibri" w:hAnsi="Calibri"/>
                <w:b w:val="0"/>
                <w:color w:val="475569"/>
                <w:sz w:val="20"/>
              </w:rPr>
              <w:t>#0D9488 / #475569</w:t>
            </w:r>
          </w:p>
        </w:tc>
        <w:tc>
          <w:tcPr>
            <w:tcW w:w="2448" w:type="dxa"/>
            <w:shd w:val="clear" w:color="auto" w:fill="F0FDFA"/>
            <w:tcMar>
              <w:top w:w="130" w:type="dxa"/>
              <w:left w:w="180" w:type="dxa"/>
              <w:bottom w:w="130" w:type="dxa"/>
              <w:right w:w="180" w:type="dxa"/>
            </w:tcMar>
          </w:tcPr>
          <w:p w14:paraId="046D962F">
            <w:pPr>
              <w:spacing w:before="50" w:after="50"/>
            </w:pPr>
            <w:r>
              <w:rPr>
                <w:rFonts w:ascii="Calibri" w:hAnsi="Calibri"/>
                <w:b w:val="0"/>
                <w:color w:val="475569"/>
                <w:sz w:val="20"/>
              </w:rPr>
              <w:t>Visualizes end-to-end sales lifecycle.</w:t>
            </w:r>
          </w:p>
        </w:tc>
      </w:tr>
      <w:tr w14:paraId="1D073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2AF252B9">
            <w:pPr>
              <w:spacing w:before="50" w:after="50"/>
            </w:pPr>
            <w:r>
              <w:rPr>
                <w:rFonts w:ascii="Calibri" w:hAnsi="Calibri"/>
                <w:b/>
                <w:color w:val="0F172A"/>
                <w:sz w:val="20"/>
              </w:rPr>
              <w:t>Footer Branding Bar</w:t>
            </w:r>
          </w:p>
        </w:tc>
        <w:tc>
          <w:tcPr>
            <w:tcW w:w="2160" w:type="dxa"/>
            <w:shd w:val="clear" w:color="auto" w:fill="FFFFFF"/>
            <w:tcMar>
              <w:top w:w="130" w:type="dxa"/>
              <w:left w:w="180" w:type="dxa"/>
              <w:bottom w:w="130" w:type="dxa"/>
              <w:right w:w="180" w:type="dxa"/>
            </w:tcMar>
          </w:tcPr>
          <w:p w14:paraId="7A521CB5">
            <w:pPr>
              <w:spacing w:before="50" w:after="50"/>
            </w:pPr>
            <w:r>
              <w:rPr>
                <w:rFonts w:ascii="Calibri" w:hAnsi="Calibri"/>
                <w:b w:val="0"/>
                <w:color w:val="0F172A"/>
                <w:sz w:val="20"/>
              </w:rPr>
              <w:t>Centered Paragraph</w:t>
            </w:r>
          </w:p>
        </w:tc>
        <w:tc>
          <w:tcPr>
            <w:tcW w:w="2160" w:type="dxa"/>
            <w:shd w:val="clear" w:color="auto" w:fill="FFFFFF"/>
            <w:tcMar>
              <w:top w:w="130" w:type="dxa"/>
              <w:left w:w="180" w:type="dxa"/>
              <w:bottom w:w="130" w:type="dxa"/>
              <w:right w:w="180" w:type="dxa"/>
            </w:tcMar>
          </w:tcPr>
          <w:p w14:paraId="3383530E">
            <w:pPr>
              <w:spacing w:before="50" w:after="50"/>
            </w:pPr>
            <w:r>
              <w:rPr>
                <w:rFonts w:ascii="Calibri" w:hAnsi="Calibri"/>
                <w:b w:val="0"/>
                <w:color w:val="475569"/>
                <w:sz w:val="20"/>
              </w:rPr>
              <w:t>#475569 (9pt Bold)</w:t>
            </w:r>
          </w:p>
        </w:tc>
        <w:tc>
          <w:tcPr>
            <w:tcW w:w="2448" w:type="dxa"/>
            <w:shd w:val="clear" w:color="auto" w:fill="FFFFFF"/>
            <w:tcMar>
              <w:top w:w="130" w:type="dxa"/>
              <w:left w:w="180" w:type="dxa"/>
              <w:bottom w:w="130" w:type="dxa"/>
              <w:right w:w="180" w:type="dxa"/>
            </w:tcMar>
          </w:tcPr>
          <w:p w14:paraId="0733AA4D">
            <w:pPr>
              <w:spacing w:before="50" w:after="50"/>
            </w:pPr>
            <w:r>
              <w:rPr>
                <w:rFonts w:ascii="Calibri" w:hAnsi="Calibri"/>
                <w:b w:val="0"/>
                <w:color w:val="475569"/>
                <w:sz w:val="20"/>
              </w:rPr>
              <w:t>Final copyright anchor on Page 15.</w:t>
            </w:r>
          </w:p>
        </w:tc>
      </w:tr>
    </w:tbl>
    <w:p w14:paraId="4CB2FC1C">
      <w:r>
        <w:br w:type="page"/>
      </w:r>
    </w:p>
    <w:p w14:paraId="3AB6418A">
      <w:pPr>
        <w:spacing w:before="120" w:after="40"/>
      </w:pPr>
      <w:r>
        <w:rPr>
          <w:rFonts w:ascii="Calibri" w:hAnsi="Calibri"/>
          <w:b/>
          <w:color w:val="0F172A"/>
          <w:sz w:val="36"/>
        </w:rPr>
        <w:t>📊  4. Table Engineering &amp; Workflow Steppers</w:t>
      </w:r>
    </w:p>
    <w:p w14:paraId="56BD15D7">
      <w:pPr>
        <w:spacing w:before="40" w:after="40" w:line="276" w:lineRule="auto"/>
      </w:pPr>
      <w:r>
        <w:rPr>
          <w:rFonts w:ascii="Calibri" w:hAnsi="Calibri"/>
          <w:color w:val="475569"/>
          <w:sz w:val="20"/>
        </w:rPr>
        <w:t>Tables and vertical steppers constitute the core visual mechanics of this design system. Both must follow strict XML configuration rules.</w:t>
      </w:r>
    </w:p>
    <w:p w14:paraId="417F64E7">
      <w:pPr>
        <w:spacing w:before="100" w:after="40"/>
      </w:pPr>
      <w:r>
        <w:rPr>
          <w:rFonts w:ascii="Calibri" w:hAnsi="Calibri"/>
          <w:b/>
          <w:color w:val="0F172A"/>
          <w:sz w:val="28"/>
        </w:rPr>
        <w:t>⚙️  Table Construction Rules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1E572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0D9488"/>
            <w:tcMar>
              <w:top w:w="140" w:type="dxa"/>
              <w:left w:w="180" w:type="dxa"/>
              <w:bottom w:w="140" w:type="dxa"/>
              <w:right w:w="180" w:type="dxa"/>
            </w:tcMar>
          </w:tcPr>
          <w:p w14:paraId="299F7916">
            <w:pPr>
              <w:spacing w:before="50" w:after="50"/>
            </w:pPr>
            <w:r>
              <w:rPr>
                <w:rFonts w:ascii="Calibri" w:hAnsi="Calibri"/>
                <w:b/>
                <w:color w:val="FFFFFF"/>
                <w:sz w:val="20"/>
              </w:rPr>
              <w:t>Engineering Rule</w:t>
            </w:r>
          </w:p>
        </w:tc>
        <w:tc>
          <w:tcPr>
            <w:tcW w:w="2880" w:type="dxa"/>
            <w:shd w:val="clear" w:color="auto" w:fill="0D9488"/>
            <w:tcMar>
              <w:top w:w="140" w:type="dxa"/>
              <w:left w:w="180" w:type="dxa"/>
              <w:bottom w:w="140" w:type="dxa"/>
              <w:right w:w="180" w:type="dxa"/>
            </w:tcMar>
          </w:tcPr>
          <w:p w14:paraId="214AC003">
            <w:pPr>
              <w:spacing w:before="50" w:after="50"/>
            </w:pPr>
            <w:r>
              <w:rPr>
                <w:rFonts w:ascii="Calibri" w:hAnsi="Calibri"/>
                <w:b/>
                <w:color w:val="FFFFFF"/>
                <w:sz w:val="20"/>
              </w:rPr>
              <w:t>OpenXML Implementation</w:t>
            </w:r>
          </w:p>
        </w:tc>
        <w:tc>
          <w:tcPr>
            <w:tcW w:w="3888" w:type="dxa"/>
            <w:shd w:val="clear" w:color="auto" w:fill="0D9488"/>
            <w:tcMar>
              <w:top w:w="140" w:type="dxa"/>
              <w:left w:w="180" w:type="dxa"/>
              <w:bottom w:w="140" w:type="dxa"/>
              <w:right w:w="180" w:type="dxa"/>
            </w:tcMar>
          </w:tcPr>
          <w:p w14:paraId="07A5A945">
            <w:pPr>
              <w:spacing w:before="50" w:after="50"/>
            </w:pPr>
            <w:r>
              <w:rPr>
                <w:rFonts w:ascii="Calibri" w:hAnsi="Calibri"/>
                <w:b/>
                <w:color w:val="FFFFFF"/>
                <w:sz w:val="20"/>
              </w:rPr>
              <w:t>Visual / Functional Result</w:t>
            </w:r>
          </w:p>
        </w:tc>
      </w:tr>
      <w:tr w14:paraId="7039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5BF8BA52">
            <w:pPr>
              <w:spacing w:before="50" w:after="50"/>
            </w:pPr>
            <w:r>
              <w:rPr>
                <w:rFonts w:ascii="Calibri" w:hAnsi="Calibri"/>
                <w:b/>
                <w:color w:val="0F172A"/>
                <w:sz w:val="20"/>
              </w:rPr>
              <w:t>Zero Borders (Border-Free)</w:t>
            </w:r>
          </w:p>
        </w:tc>
        <w:tc>
          <w:tcPr>
            <w:tcW w:w="2880" w:type="dxa"/>
            <w:shd w:val="clear" w:color="auto" w:fill="F0FDFA"/>
            <w:tcMar>
              <w:top w:w="130" w:type="dxa"/>
              <w:left w:w="180" w:type="dxa"/>
              <w:bottom w:w="130" w:type="dxa"/>
              <w:right w:w="180" w:type="dxa"/>
            </w:tcMar>
          </w:tcPr>
          <w:p w14:paraId="0D595D61">
            <w:pPr>
              <w:spacing w:before="50" w:after="50"/>
            </w:pPr>
            <w:r>
              <w:rPr>
                <w:rFonts w:ascii="Calibri" w:hAnsi="Calibri"/>
                <w:b w:val="0"/>
                <w:color w:val="0F172A"/>
                <w:sz w:val="20"/>
              </w:rPr>
              <w:t>tblBorders set to val='none'</w:t>
            </w:r>
          </w:p>
        </w:tc>
        <w:tc>
          <w:tcPr>
            <w:tcW w:w="3888" w:type="dxa"/>
            <w:shd w:val="clear" w:color="auto" w:fill="F0FDFA"/>
            <w:tcMar>
              <w:top w:w="130" w:type="dxa"/>
              <w:left w:w="180" w:type="dxa"/>
              <w:bottom w:w="130" w:type="dxa"/>
              <w:right w:w="180" w:type="dxa"/>
            </w:tcMar>
          </w:tcPr>
          <w:p w14:paraId="5773925F">
            <w:pPr>
              <w:spacing w:before="50" w:after="50"/>
            </w:pPr>
            <w:r>
              <w:rPr>
                <w:rFonts w:ascii="Calibri" w:hAnsi="Calibri"/>
                <w:b w:val="0"/>
                <w:color w:val="475569"/>
                <w:sz w:val="20"/>
              </w:rPr>
              <w:t>Eliminates heavy gridlines for a clean, modern aesthetic.</w:t>
            </w:r>
          </w:p>
        </w:tc>
      </w:tr>
      <w:tr w14:paraId="4FB33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3C00848B">
            <w:pPr>
              <w:spacing w:before="50" w:after="50"/>
            </w:pPr>
            <w:r>
              <w:rPr>
                <w:rFonts w:ascii="Calibri" w:hAnsi="Calibri"/>
                <w:b/>
                <w:color w:val="0F172A"/>
                <w:sz w:val="20"/>
              </w:rPr>
              <w:t>Solid Teal Header</w:t>
            </w:r>
          </w:p>
        </w:tc>
        <w:tc>
          <w:tcPr>
            <w:tcW w:w="2880" w:type="dxa"/>
            <w:shd w:val="clear" w:color="auto" w:fill="FFFFFF"/>
            <w:tcMar>
              <w:top w:w="130" w:type="dxa"/>
              <w:left w:w="180" w:type="dxa"/>
              <w:bottom w:w="130" w:type="dxa"/>
              <w:right w:w="180" w:type="dxa"/>
            </w:tcMar>
          </w:tcPr>
          <w:p w14:paraId="6B807F41">
            <w:pPr>
              <w:spacing w:before="50" w:after="50"/>
            </w:pPr>
            <w:r>
              <w:rPr>
                <w:rFonts w:ascii="Calibri" w:hAnsi="Calibri"/>
                <w:b w:val="0"/>
                <w:color w:val="0F172A"/>
                <w:sz w:val="20"/>
              </w:rPr>
              <w:t>tcPr/w:shd w:fill='0D9488'</w:t>
            </w:r>
          </w:p>
        </w:tc>
        <w:tc>
          <w:tcPr>
            <w:tcW w:w="3888" w:type="dxa"/>
            <w:shd w:val="clear" w:color="auto" w:fill="FFFFFF"/>
            <w:tcMar>
              <w:top w:w="130" w:type="dxa"/>
              <w:left w:w="180" w:type="dxa"/>
              <w:bottom w:w="130" w:type="dxa"/>
              <w:right w:w="180" w:type="dxa"/>
            </w:tcMar>
          </w:tcPr>
          <w:p w14:paraId="7DC8E1AA">
            <w:pPr>
              <w:spacing w:before="50" w:after="50"/>
            </w:pPr>
            <w:r>
              <w:rPr>
                <w:rFonts w:ascii="Calibri" w:hAnsi="Calibri"/>
                <w:b w:val="0"/>
                <w:color w:val="475569"/>
                <w:sz w:val="20"/>
              </w:rPr>
              <w:t>High-contrast anchor with pure white bold typography.</w:t>
            </w:r>
          </w:p>
        </w:tc>
      </w:tr>
      <w:tr w14:paraId="2AE2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64CFF5BE">
            <w:pPr>
              <w:spacing w:before="50" w:after="50"/>
            </w:pPr>
            <w:r>
              <w:rPr>
                <w:rFonts w:ascii="Calibri" w:hAnsi="Calibri"/>
                <w:b/>
                <w:color w:val="0F172A"/>
                <w:sz w:val="20"/>
              </w:rPr>
              <w:t>Zebra Row Striping</w:t>
            </w:r>
          </w:p>
        </w:tc>
        <w:tc>
          <w:tcPr>
            <w:tcW w:w="2880" w:type="dxa"/>
            <w:shd w:val="clear" w:color="auto" w:fill="F0FDFA"/>
            <w:tcMar>
              <w:top w:w="130" w:type="dxa"/>
              <w:left w:w="180" w:type="dxa"/>
              <w:bottom w:w="130" w:type="dxa"/>
              <w:right w:w="180" w:type="dxa"/>
            </w:tcMar>
          </w:tcPr>
          <w:p w14:paraId="0838A3FF">
            <w:pPr>
              <w:spacing w:before="50" w:after="50"/>
            </w:pPr>
            <w:r>
              <w:rPr>
                <w:rFonts w:ascii="Calibri" w:hAnsi="Calibri"/>
                <w:b w:val="0"/>
                <w:color w:val="0F172A"/>
                <w:sz w:val="20"/>
              </w:rPr>
              <w:t>Odd: #F0FDFA, Even: #FFFFFF</w:t>
            </w:r>
          </w:p>
        </w:tc>
        <w:tc>
          <w:tcPr>
            <w:tcW w:w="3888" w:type="dxa"/>
            <w:shd w:val="clear" w:color="auto" w:fill="F0FDFA"/>
            <w:tcMar>
              <w:top w:w="130" w:type="dxa"/>
              <w:left w:w="180" w:type="dxa"/>
              <w:bottom w:w="130" w:type="dxa"/>
              <w:right w:w="180" w:type="dxa"/>
            </w:tcMar>
          </w:tcPr>
          <w:p w14:paraId="529FF67A">
            <w:pPr>
              <w:spacing w:before="50" w:after="50"/>
            </w:pPr>
            <w:r>
              <w:rPr>
                <w:rFonts w:ascii="Calibri" w:hAnsi="Calibri"/>
                <w:b w:val="0"/>
                <w:color w:val="475569"/>
                <w:sz w:val="20"/>
              </w:rPr>
              <w:t>Provides effortless horizontal scanning across data columns.</w:t>
            </w:r>
          </w:p>
        </w:tc>
      </w:tr>
      <w:tr w14:paraId="0B80A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44F87737">
            <w:pPr>
              <w:spacing w:before="50" w:after="50"/>
            </w:pPr>
            <w:r>
              <w:rPr>
                <w:rFonts w:ascii="Calibri" w:hAnsi="Calibri"/>
                <w:b/>
                <w:color w:val="0F172A"/>
                <w:sz w:val="20"/>
              </w:rPr>
              <w:t>Vertical Cell Margins</w:t>
            </w:r>
          </w:p>
        </w:tc>
        <w:tc>
          <w:tcPr>
            <w:tcW w:w="2880" w:type="dxa"/>
            <w:shd w:val="clear" w:color="auto" w:fill="FFFFFF"/>
            <w:tcMar>
              <w:top w:w="130" w:type="dxa"/>
              <w:left w:w="180" w:type="dxa"/>
              <w:bottom w:w="130" w:type="dxa"/>
              <w:right w:w="180" w:type="dxa"/>
            </w:tcMar>
          </w:tcPr>
          <w:p w14:paraId="390B2331">
            <w:pPr>
              <w:spacing w:before="50" w:after="50"/>
            </w:pPr>
            <w:r>
              <w:rPr>
                <w:rFonts w:ascii="Calibri" w:hAnsi="Calibri"/>
                <w:b w:val="0"/>
                <w:color w:val="0F172A"/>
                <w:sz w:val="20"/>
              </w:rPr>
              <w:t>top='140' bottom='140' dxa</w:t>
            </w:r>
          </w:p>
        </w:tc>
        <w:tc>
          <w:tcPr>
            <w:tcW w:w="3888" w:type="dxa"/>
            <w:shd w:val="clear" w:color="auto" w:fill="FFFFFF"/>
            <w:tcMar>
              <w:top w:w="130" w:type="dxa"/>
              <w:left w:w="180" w:type="dxa"/>
              <w:bottom w:w="130" w:type="dxa"/>
              <w:right w:w="180" w:type="dxa"/>
            </w:tcMar>
          </w:tcPr>
          <w:p w14:paraId="5776D18D">
            <w:pPr>
              <w:spacing w:before="50" w:after="50"/>
            </w:pPr>
            <w:r>
              <w:rPr>
                <w:rFonts w:ascii="Calibri" w:hAnsi="Calibri"/>
                <w:b w:val="0"/>
                <w:color w:val="475569"/>
                <w:sz w:val="20"/>
              </w:rPr>
              <w:t>Ensures consistent cell breathing room (approx. 7pt padding).</w:t>
            </w:r>
          </w:p>
        </w:tc>
      </w:tr>
      <w:tr w14:paraId="14DAC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4EE7A7D3">
            <w:pPr>
              <w:spacing w:before="50" w:after="50"/>
            </w:pPr>
            <w:r>
              <w:rPr>
                <w:rFonts w:ascii="Calibri" w:hAnsi="Calibri"/>
                <w:b/>
                <w:color w:val="0F172A"/>
                <w:sz w:val="20"/>
              </w:rPr>
              <w:t>Paragraph Spacing in Cells</w:t>
            </w:r>
          </w:p>
        </w:tc>
        <w:tc>
          <w:tcPr>
            <w:tcW w:w="2880" w:type="dxa"/>
            <w:shd w:val="clear" w:color="auto" w:fill="F0FDFA"/>
            <w:tcMar>
              <w:top w:w="130" w:type="dxa"/>
              <w:left w:w="180" w:type="dxa"/>
              <w:bottom w:w="130" w:type="dxa"/>
              <w:right w:w="180" w:type="dxa"/>
            </w:tcMar>
          </w:tcPr>
          <w:p w14:paraId="058ACF4E">
            <w:pPr>
              <w:spacing w:before="50" w:after="50"/>
            </w:pPr>
            <w:r>
              <w:rPr>
                <w:rFonts w:ascii="Calibri" w:hAnsi="Calibri"/>
                <w:b w:val="0"/>
                <w:color w:val="0F172A"/>
                <w:sz w:val="20"/>
              </w:rPr>
              <w:t>before='50' after='50' dxa</w:t>
            </w:r>
          </w:p>
        </w:tc>
        <w:tc>
          <w:tcPr>
            <w:tcW w:w="3888" w:type="dxa"/>
            <w:shd w:val="clear" w:color="auto" w:fill="F0FDFA"/>
            <w:tcMar>
              <w:top w:w="130" w:type="dxa"/>
              <w:left w:w="180" w:type="dxa"/>
              <w:bottom w:w="130" w:type="dxa"/>
              <w:right w:w="180" w:type="dxa"/>
            </w:tcMar>
          </w:tcPr>
          <w:p w14:paraId="1FAB86C2">
            <w:pPr>
              <w:spacing w:before="50" w:after="50"/>
            </w:pPr>
            <w:r>
              <w:rPr>
                <w:rFonts w:ascii="Calibri" w:hAnsi="Calibri"/>
                <w:b w:val="0"/>
                <w:color w:val="475569"/>
                <w:sz w:val="20"/>
              </w:rPr>
              <w:t>Maintains tight vertical rhythm without awkward line jumps.</w:t>
            </w:r>
          </w:p>
        </w:tc>
      </w:tr>
    </w:tbl>
    <w:p w14:paraId="3B92F833">
      <w:pPr>
        <w:spacing w:before="120" w:after="40"/>
      </w:pPr>
      <w:r>
        <w:rPr>
          <w:rFonts w:ascii="Calibri" w:hAnsi="Calibri"/>
          <w:b/>
          <w:color w:val="0F172A"/>
          <w:sz w:val="36"/>
        </w:rPr>
        <w:t>✅  5. Production Quality Checklist</w:t>
      </w:r>
    </w:p>
    <w:p w14:paraId="76165352">
      <w:pPr>
        <w:spacing w:before="40" w:after="40" w:line="276" w:lineRule="auto"/>
      </w:pPr>
      <w:r>
        <w:rPr>
          <w:rFonts w:ascii="Calibri" w:hAnsi="Calibri"/>
          <w:color w:val="475569"/>
          <w:sz w:val="20"/>
        </w:rPr>
        <w:t>Before releasing any document created with this design system, verify that it passes every quality check in the audit table below.</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20"/>
        <w:gridCol w:w="3120"/>
        <w:gridCol w:w="3120"/>
      </w:tblGrid>
      <w:tr w14:paraId="50744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0D9488"/>
            <w:tcMar>
              <w:top w:w="140" w:type="dxa"/>
              <w:left w:w="180" w:type="dxa"/>
              <w:bottom w:w="140" w:type="dxa"/>
              <w:right w:w="180" w:type="dxa"/>
            </w:tcMar>
          </w:tcPr>
          <w:p w14:paraId="259CD9C6">
            <w:pPr>
              <w:spacing w:before="50" w:after="50"/>
            </w:pPr>
            <w:r>
              <w:rPr>
                <w:rFonts w:ascii="Calibri" w:hAnsi="Calibri"/>
                <w:b/>
                <w:color w:val="FFFFFF"/>
                <w:sz w:val="20"/>
              </w:rPr>
              <w:t>Inspection Item</w:t>
            </w:r>
          </w:p>
        </w:tc>
        <w:tc>
          <w:tcPr>
            <w:tcW w:w="5328" w:type="dxa"/>
            <w:shd w:val="clear" w:color="auto" w:fill="0D9488"/>
            <w:tcMar>
              <w:top w:w="140" w:type="dxa"/>
              <w:left w:w="180" w:type="dxa"/>
              <w:bottom w:w="140" w:type="dxa"/>
              <w:right w:w="180" w:type="dxa"/>
            </w:tcMar>
          </w:tcPr>
          <w:p w14:paraId="034AA969">
            <w:pPr>
              <w:spacing w:before="50" w:after="50"/>
            </w:pPr>
            <w:r>
              <w:rPr>
                <w:rFonts w:ascii="Calibri" w:hAnsi="Calibri"/>
                <w:b/>
                <w:color w:val="FFFFFF"/>
                <w:sz w:val="20"/>
              </w:rPr>
              <w:t>Expected Standard / Requirement</w:t>
            </w:r>
          </w:p>
        </w:tc>
        <w:tc>
          <w:tcPr>
            <w:tcW w:w="1440" w:type="dxa"/>
            <w:shd w:val="clear" w:color="auto" w:fill="0D9488"/>
            <w:tcMar>
              <w:top w:w="140" w:type="dxa"/>
              <w:left w:w="180" w:type="dxa"/>
              <w:bottom w:w="140" w:type="dxa"/>
              <w:right w:w="180" w:type="dxa"/>
            </w:tcMar>
          </w:tcPr>
          <w:p w14:paraId="62EFB870">
            <w:pPr>
              <w:spacing w:before="50" w:after="50"/>
            </w:pPr>
            <w:r>
              <w:rPr>
                <w:rFonts w:ascii="Calibri" w:hAnsi="Calibri"/>
                <w:b/>
                <w:color w:val="FFFFFF"/>
                <w:sz w:val="20"/>
              </w:rPr>
              <w:t>Status</w:t>
            </w:r>
          </w:p>
        </w:tc>
      </w:tr>
      <w:tr w14:paraId="43360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2C8A7E12">
            <w:pPr>
              <w:spacing w:before="50" w:after="50"/>
            </w:pPr>
            <w:r>
              <w:rPr>
                <w:rFonts w:ascii="Calibri" w:hAnsi="Calibri"/>
                <w:b/>
                <w:color w:val="0F172A"/>
                <w:sz w:val="20"/>
              </w:rPr>
              <w:t>Page Margins</w:t>
            </w:r>
          </w:p>
        </w:tc>
        <w:tc>
          <w:tcPr>
            <w:tcW w:w="5328" w:type="dxa"/>
            <w:shd w:val="clear" w:color="auto" w:fill="F0FDFA"/>
            <w:tcMar>
              <w:top w:w="130" w:type="dxa"/>
              <w:left w:w="180" w:type="dxa"/>
              <w:bottom w:w="130" w:type="dxa"/>
              <w:right w:w="180" w:type="dxa"/>
            </w:tcMar>
          </w:tcPr>
          <w:p w14:paraId="2F6BBE20">
            <w:pPr>
              <w:spacing w:before="50" w:after="50"/>
            </w:pPr>
            <w:r>
              <w:rPr>
                <w:rFonts w:ascii="Calibri" w:hAnsi="Calibri"/>
                <w:b w:val="0"/>
                <w:color w:val="0F172A"/>
                <w:sz w:val="20"/>
              </w:rPr>
              <w:t>Verified 1.0 inch (1440 dxa) uniform on all four sides.</w:t>
            </w:r>
          </w:p>
        </w:tc>
        <w:tc>
          <w:tcPr>
            <w:tcW w:w="1440" w:type="dxa"/>
            <w:shd w:val="clear" w:color="auto" w:fill="F0FDFA"/>
            <w:tcMar>
              <w:top w:w="130" w:type="dxa"/>
              <w:left w:w="180" w:type="dxa"/>
              <w:bottom w:w="130" w:type="dxa"/>
              <w:right w:w="180" w:type="dxa"/>
            </w:tcMar>
          </w:tcPr>
          <w:p w14:paraId="2523B7CF">
            <w:pPr>
              <w:spacing w:before="50" w:after="50"/>
            </w:pPr>
            <w:r>
              <w:rPr>
                <w:rFonts w:ascii="Calibri" w:hAnsi="Calibri"/>
                <w:b w:val="0"/>
                <w:color w:val="475569"/>
                <w:sz w:val="20"/>
              </w:rPr>
              <w:t>Pass</w:t>
            </w:r>
          </w:p>
        </w:tc>
      </w:tr>
      <w:tr w14:paraId="24689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77965367">
            <w:pPr>
              <w:spacing w:before="50" w:after="50"/>
            </w:pPr>
            <w:r>
              <w:rPr>
                <w:rFonts w:ascii="Calibri" w:hAnsi="Calibri"/>
                <w:b/>
                <w:color w:val="0F172A"/>
                <w:sz w:val="20"/>
              </w:rPr>
              <w:t>Content Width</w:t>
            </w:r>
          </w:p>
        </w:tc>
        <w:tc>
          <w:tcPr>
            <w:tcW w:w="5328" w:type="dxa"/>
            <w:shd w:val="clear" w:color="auto" w:fill="FFFFFF"/>
            <w:tcMar>
              <w:top w:w="130" w:type="dxa"/>
              <w:left w:w="180" w:type="dxa"/>
              <w:bottom w:w="130" w:type="dxa"/>
              <w:right w:w="180" w:type="dxa"/>
            </w:tcMar>
          </w:tcPr>
          <w:p w14:paraId="68A16031">
            <w:pPr>
              <w:spacing w:before="50" w:after="50"/>
            </w:pPr>
            <w:r>
              <w:rPr>
                <w:rFonts w:ascii="Calibri" w:hAnsi="Calibri"/>
                <w:b w:val="0"/>
                <w:color w:val="0F172A"/>
                <w:sz w:val="20"/>
              </w:rPr>
              <w:t>All cards and tables span exactly 6.5 inches (9360 dxa).</w:t>
            </w:r>
          </w:p>
        </w:tc>
        <w:tc>
          <w:tcPr>
            <w:tcW w:w="1440" w:type="dxa"/>
            <w:shd w:val="clear" w:color="auto" w:fill="FFFFFF"/>
            <w:tcMar>
              <w:top w:w="130" w:type="dxa"/>
              <w:left w:w="180" w:type="dxa"/>
              <w:bottom w:w="130" w:type="dxa"/>
              <w:right w:w="180" w:type="dxa"/>
            </w:tcMar>
          </w:tcPr>
          <w:p w14:paraId="4DA97E82">
            <w:pPr>
              <w:spacing w:before="50" w:after="50"/>
            </w:pPr>
            <w:r>
              <w:rPr>
                <w:rFonts w:ascii="Calibri" w:hAnsi="Calibri"/>
                <w:b w:val="0"/>
                <w:color w:val="475569"/>
                <w:sz w:val="20"/>
              </w:rPr>
              <w:t>Pass</w:t>
            </w:r>
          </w:p>
        </w:tc>
      </w:tr>
      <w:tr w14:paraId="754E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0547C9B7">
            <w:pPr>
              <w:spacing w:before="50" w:after="50"/>
            </w:pPr>
            <w:r>
              <w:rPr>
                <w:rFonts w:ascii="Calibri" w:hAnsi="Calibri"/>
                <w:b/>
                <w:color w:val="0F172A"/>
                <w:sz w:val="20"/>
              </w:rPr>
              <w:t>Table Borders</w:t>
            </w:r>
          </w:p>
        </w:tc>
        <w:tc>
          <w:tcPr>
            <w:tcW w:w="5328" w:type="dxa"/>
            <w:shd w:val="clear" w:color="auto" w:fill="F0FDFA"/>
            <w:tcMar>
              <w:top w:w="130" w:type="dxa"/>
              <w:left w:w="180" w:type="dxa"/>
              <w:bottom w:w="130" w:type="dxa"/>
              <w:right w:w="180" w:type="dxa"/>
            </w:tcMar>
          </w:tcPr>
          <w:p w14:paraId="157FC626">
            <w:pPr>
              <w:spacing w:before="50" w:after="50"/>
            </w:pPr>
            <w:r>
              <w:rPr>
                <w:rFonts w:ascii="Calibri" w:hAnsi="Calibri"/>
                <w:b w:val="0"/>
                <w:color w:val="0F172A"/>
                <w:sz w:val="20"/>
              </w:rPr>
              <w:t>Table borders set to 'none'; zero black gridlines present.</w:t>
            </w:r>
          </w:p>
        </w:tc>
        <w:tc>
          <w:tcPr>
            <w:tcW w:w="1440" w:type="dxa"/>
            <w:shd w:val="clear" w:color="auto" w:fill="F0FDFA"/>
            <w:tcMar>
              <w:top w:w="130" w:type="dxa"/>
              <w:left w:w="180" w:type="dxa"/>
              <w:bottom w:w="130" w:type="dxa"/>
              <w:right w:w="180" w:type="dxa"/>
            </w:tcMar>
          </w:tcPr>
          <w:p w14:paraId="3530FE86">
            <w:pPr>
              <w:spacing w:before="50" w:after="50"/>
            </w:pPr>
            <w:r>
              <w:rPr>
                <w:rFonts w:ascii="Calibri" w:hAnsi="Calibri"/>
                <w:b w:val="0"/>
                <w:color w:val="475569"/>
                <w:sz w:val="20"/>
              </w:rPr>
              <w:t>Pass</w:t>
            </w:r>
          </w:p>
        </w:tc>
      </w:tr>
      <w:tr w14:paraId="00D38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79BA319A">
            <w:pPr>
              <w:spacing w:before="50" w:after="50"/>
            </w:pPr>
            <w:r>
              <w:rPr>
                <w:rFonts w:ascii="Calibri" w:hAnsi="Calibri"/>
                <w:b/>
                <w:color w:val="0F172A"/>
                <w:sz w:val="20"/>
              </w:rPr>
              <w:t>Zebra Striping</w:t>
            </w:r>
          </w:p>
        </w:tc>
        <w:tc>
          <w:tcPr>
            <w:tcW w:w="5328" w:type="dxa"/>
            <w:shd w:val="clear" w:color="auto" w:fill="FFFFFF"/>
            <w:tcMar>
              <w:top w:w="130" w:type="dxa"/>
              <w:left w:w="180" w:type="dxa"/>
              <w:bottom w:w="130" w:type="dxa"/>
              <w:right w:w="180" w:type="dxa"/>
            </w:tcMar>
          </w:tcPr>
          <w:p w14:paraId="1A71FF54">
            <w:pPr>
              <w:spacing w:before="50" w:after="50"/>
            </w:pPr>
            <w:r>
              <w:rPr>
                <w:rFonts w:ascii="Calibri" w:hAnsi="Calibri"/>
                <w:b w:val="0"/>
                <w:color w:val="0F172A"/>
                <w:sz w:val="20"/>
              </w:rPr>
              <w:t>Alternating rows strictly follow #F0FDFA (odd) and #FFFFFF (even).</w:t>
            </w:r>
          </w:p>
        </w:tc>
        <w:tc>
          <w:tcPr>
            <w:tcW w:w="1440" w:type="dxa"/>
            <w:shd w:val="clear" w:color="auto" w:fill="FFFFFF"/>
            <w:tcMar>
              <w:top w:w="130" w:type="dxa"/>
              <w:left w:w="180" w:type="dxa"/>
              <w:bottom w:w="130" w:type="dxa"/>
              <w:right w:w="180" w:type="dxa"/>
            </w:tcMar>
          </w:tcPr>
          <w:p w14:paraId="1C4763E1">
            <w:pPr>
              <w:spacing w:before="50" w:after="50"/>
            </w:pPr>
            <w:r>
              <w:rPr>
                <w:rFonts w:ascii="Calibri" w:hAnsi="Calibri"/>
                <w:b w:val="0"/>
                <w:color w:val="475569"/>
                <w:sz w:val="20"/>
              </w:rPr>
              <w:t>Pass</w:t>
            </w:r>
          </w:p>
        </w:tc>
      </w:tr>
      <w:tr w14:paraId="3C75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79A59484">
            <w:pPr>
              <w:spacing w:before="50" w:after="50"/>
            </w:pPr>
            <w:r>
              <w:rPr>
                <w:rFonts w:ascii="Calibri" w:hAnsi="Calibri"/>
                <w:b/>
                <w:color w:val="0F172A"/>
                <w:sz w:val="20"/>
              </w:rPr>
              <w:t>Table Headers</w:t>
            </w:r>
          </w:p>
        </w:tc>
        <w:tc>
          <w:tcPr>
            <w:tcW w:w="5328" w:type="dxa"/>
            <w:shd w:val="clear" w:color="auto" w:fill="F0FDFA"/>
            <w:tcMar>
              <w:top w:w="130" w:type="dxa"/>
              <w:left w:w="180" w:type="dxa"/>
              <w:bottom w:w="130" w:type="dxa"/>
              <w:right w:w="180" w:type="dxa"/>
            </w:tcMar>
          </w:tcPr>
          <w:p w14:paraId="2BB8F77A">
            <w:pPr>
              <w:spacing w:before="50" w:after="50"/>
            </w:pPr>
            <w:r>
              <w:rPr>
                <w:rFonts w:ascii="Calibri" w:hAnsi="Calibri"/>
                <w:b w:val="0"/>
                <w:color w:val="0F172A"/>
                <w:sz w:val="20"/>
              </w:rPr>
              <w:t>Solid Teal-600 (#0D9488) fill with Bold White (#FFFFFF) text.</w:t>
            </w:r>
          </w:p>
        </w:tc>
        <w:tc>
          <w:tcPr>
            <w:tcW w:w="1440" w:type="dxa"/>
            <w:shd w:val="clear" w:color="auto" w:fill="F0FDFA"/>
            <w:tcMar>
              <w:top w:w="130" w:type="dxa"/>
              <w:left w:w="180" w:type="dxa"/>
              <w:bottom w:w="130" w:type="dxa"/>
              <w:right w:w="180" w:type="dxa"/>
            </w:tcMar>
          </w:tcPr>
          <w:p w14:paraId="2CC5C51F">
            <w:pPr>
              <w:spacing w:before="50" w:after="50"/>
            </w:pPr>
            <w:r>
              <w:rPr>
                <w:rFonts w:ascii="Calibri" w:hAnsi="Calibri"/>
                <w:b w:val="0"/>
                <w:color w:val="475569"/>
                <w:sz w:val="20"/>
              </w:rPr>
              <w:t>Pass</w:t>
            </w:r>
          </w:p>
        </w:tc>
      </w:tr>
      <w:tr w14:paraId="7C032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7E6F0D0C">
            <w:pPr>
              <w:spacing w:before="50" w:after="50"/>
            </w:pPr>
            <w:r>
              <w:rPr>
                <w:rFonts w:ascii="Calibri" w:hAnsi="Calibri"/>
                <w:b/>
                <w:color w:val="0F172A"/>
                <w:sz w:val="20"/>
              </w:rPr>
              <w:t>Page Breaks</w:t>
            </w:r>
          </w:p>
        </w:tc>
        <w:tc>
          <w:tcPr>
            <w:tcW w:w="5328" w:type="dxa"/>
            <w:shd w:val="clear" w:color="auto" w:fill="FFFFFF"/>
            <w:tcMar>
              <w:top w:w="130" w:type="dxa"/>
              <w:left w:w="180" w:type="dxa"/>
              <w:bottom w:w="130" w:type="dxa"/>
              <w:right w:w="180" w:type="dxa"/>
            </w:tcMar>
          </w:tcPr>
          <w:p w14:paraId="3C49CE69">
            <w:pPr>
              <w:spacing w:before="50" w:after="50"/>
            </w:pPr>
            <w:r>
              <w:rPr>
                <w:rFonts w:ascii="Calibri" w:hAnsi="Calibri"/>
                <w:b w:val="0"/>
                <w:color w:val="0F172A"/>
                <w:sz w:val="20"/>
              </w:rPr>
              <w:t>Every core module begins on a fresh page via explicit hard page break.</w:t>
            </w:r>
          </w:p>
        </w:tc>
        <w:tc>
          <w:tcPr>
            <w:tcW w:w="1440" w:type="dxa"/>
            <w:shd w:val="clear" w:color="auto" w:fill="FFFFFF"/>
            <w:tcMar>
              <w:top w:w="130" w:type="dxa"/>
              <w:left w:w="180" w:type="dxa"/>
              <w:bottom w:w="130" w:type="dxa"/>
              <w:right w:w="180" w:type="dxa"/>
            </w:tcMar>
          </w:tcPr>
          <w:p w14:paraId="56D34D8C">
            <w:pPr>
              <w:spacing w:before="50" w:after="50"/>
            </w:pPr>
            <w:r>
              <w:rPr>
                <w:rFonts w:ascii="Calibri" w:hAnsi="Calibri"/>
                <w:b w:val="0"/>
                <w:color w:val="475569"/>
                <w:sz w:val="20"/>
              </w:rPr>
              <w:t>Pass</w:t>
            </w:r>
          </w:p>
        </w:tc>
      </w:tr>
      <w:tr w14:paraId="242E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041F56D7">
            <w:pPr>
              <w:spacing w:before="50" w:after="50"/>
            </w:pPr>
            <w:r>
              <w:rPr>
                <w:rFonts w:ascii="Calibri" w:hAnsi="Calibri"/>
                <w:b/>
                <w:color w:val="0F172A"/>
                <w:sz w:val="20"/>
              </w:rPr>
              <w:t>Emoji Badges</w:t>
            </w:r>
          </w:p>
        </w:tc>
        <w:tc>
          <w:tcPr>
            <w:tcW w:w="5328" w:type="dxa"/>
            <w:shd w:val="clear" w:color="auto" w:fill="F0FDFA"/>
            <w:tcMar>
              <w:top w:w="130" w:type="dxa"/>
              <w:left w:w="180" w:type="dxa"/>
              <w:bottom w:w="130" w:type="dxa"/>
              <w:right w:w="180" w:type="dxa"/>
            </w:tcMar>
          </w:tcPr>
          <w:p w14:paraId="0CA8296C">
            <w:pPr>
              <w:spacing w:before="50" w:after="50"/>
            </w:pPr>
            <w:r>
              <w:rPr>
                <w:rFonts w:ascii="Calibri" w:hAnsi="Calibri"/>
                <w:b w:val="0"/>
                <w:color w:val="0F172A"/>
                <w:sz w:val="20"/>
              </w:rPr>
              <w:t>Consistent Unicode emoji paired with every H1 and H2 title.</w:t>
            </w:r>
          </w:p>
        </w:tc>
        <w:tc>
          <w:tcPr>
            <w:tcW w:w="1440" w:type="dxa"/>
            <w:shd w:val="clear" w:color="auto" w:fill="F0FDFA"/>
            <w:tcMar>
              <w:top w:w="130" w:type="dxa"/>
              <w:left w:w="180" w:type="dxa"/>
              <w:bottom w:w="130" w:type="dxa"/>
              <w:right w:w="180" w:type="dxa"/>
            </w:tcMar>
          </w:tcPr>
          <w:p w14:paraId="3C9F73BB">
            <w:pPr>
              <w:spacing w:before="50" w:after="50"/>
            </w:pPr>
            <w:r>
              <w:rPr>
                <w:rFonts w:ascii="Calibri" w:hAnsi="Calibri"/>
                <w:b w:val="0"/>
                <w:color w:val="475569"/>
                <w:sz w:val="20"/>
              </w:rPr>
              <w:t>Pass</w:t>
            </w:r>
          </w:p>
        </w:tc>
      </w:tr>
      <w:tr w14:paraId="4BD9B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263BCD0B">
            <w:pPr>
              <w:spacing w:before="50" w:after="50"/>
            </w:pPr>
            <w:r>
              <w:rPr>
                <w:rFonts w:ascii="Calibri" w:hAnsi="Calibri"/>
                <w:b/>
                <w:color w:val="0F172A"/>
                <w:sz w:val="20"/>
              </w:rPr>
              <w:t>Typography Weights</w:t>
            </w:r>
          </w:p>
        </w:tc>
        <w:tc>
          <w:tcPr>
            <w:tcW w:w="5328" w:type="dxa"/>
            <w:shd w:val="clear" w:color="auto" w:fill="FFFFFF"/>
            <w:tcMar>
              <w:top w:w="130" w:type="dxa"/>
              <w:left w:w="180" w:type="dxa"/>
              <w:bottom w:w="130" w:type="dxa"/>
              <w:right w:w="180" w:type="dxa"/>
            </w:tcMar>
          </w:tcPr>
          <w:p w14:paraId="19E78490">
            <w:pPr>
              <w:spacing w:before="50" w:after="50"/>
            </w:pPr>
            <w:r>
              <w:rPr>
                <w:rFonts w:ascii="Calibri" w:hAnsi="Calibri"/>
                <w:b w:val="0"/>
                <w:color w:val="0F172A"/>
                <w:sz w:val="20"/>
              </w:rPr>
              <w:t>Headings and Column 0 cells are Bold; body descriptions are Regular.</w:t>
            </w:r>
          </w:p>
        </w:tc>
        <w:tc>
          <w:tcPr>
            <w:tcW w:w="1440" w:type="dxa"/>
            <w:shd w:val="clear" w:color="auto" w:fill="FFFFFF"/>
            <w:tcMar>
              <w:top w:w="130" w:type="dxa"/>
              <w:left w:w="180" w:type="dxa"/>
              <w:bottom w:w="130" w:type="dxa"/>
              <w:right w:w="180" w:type="dxa"/>
            </w:tcMar>
          </w:tcPr>
          <w:p w14:paraId="0D5C5695">
            <w:pPr>
              <w:spacing w:before="50" w:after="50"/>
            </w:pPr>
            <w:r>
              <w:rPr>
                <w:rFonts w:ascii="Calibri" w:hAnsi="Calibri"/>
                <w:b w:val="0"/>
                <w:color w:val="475569"/>
                <w:sz w:val="20"/>
              </w:rPr>
              <w:t>Pass</w:t>
            </w:r>
          </w:p>
        </w:tc>
      </w:tr>
      <w:tr w14:paraId="0D535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0FDFA"/>
            <w:tcMar>
              <w:top w:w="130" w:type="dxa"/>
              <w:left w:w="180" w:type="dxa"/>
              <w:bottom w:w="130" w:type="dxa"/>
              <w:right w:w="180" w:type="dxa"/>
            </w:tcMar>
          </w:tcPr>
          <w:p w14:paraId="53059248">
            <w:pPr>
              <w:spacing w:before="50" w:after="50"/>
            </w:pPr>
            <w:r>
              <w:rPr>
                <w:rFonts w:ascii="Calibri" w:hAnsi="Calibri"/>
                <w:b/>
                <w:color w:val="0F172A"/>
                <w:sz w:val="20"/>
              </w:rPr>
              <w:t>Color Contrast</w:t>
            </w:r>
          </w:p>
        </w:tc>
        <w:tc>
          <w:tcPr>
            <w:tcW w:w="5328" w:type="dxa"/>
            <w:shd w:val="clear" w:color="auto" w:fill="F0FDFA"/>
            <w:tcMar>
              <w:top w:w="130" w:type="dxa"/>
              <w:left w:w="180" w:type="dxa"/>
              <w:bottom w:w="130" w:type="dxa"/>
              <w:right w:w="180" w:type="dxa"/>
            </w:tcMar>
          </w:tcPr>
          <w:p w14:paraId="0A573BEE">
            <w:pPr>
              <w:spacing w:before="50" w:after="50"/>
            </w:pPr>
            <w:r>
              <w:rPr>
                <w:rFonts w:ascii="Calibri" w:hAnsi="Calibri"/>
                <w:b w:val="0"/>
                <w:color w:val="0F172A"/>
                <w:sz w:val="20"/>
              </w:rPr>
              <w:t>Text meets WCAG AA contrast (White on Slate/Teal; Slate on Mint/White).</w:t>
            </w:r>
          </w:p>
        </w:tc>
        <w:tc>
          <w:tcPr>
            <w:tcW w:w="1440" w:type="dxa"/>
            <w:shd w:val="clear" w:color="auto" w:fill="F0FDFA"/>
            <w:tcMar>
              <w:top w:w="130" w:type="dxa"/>
              <w:left w:w="180" w:type="dxa"/>
              <w:bottom w:w="130" w:type="dxa"/>
              <w:right w:w="180" w:type="dxa"/>
            </w:tcMar>
          </w:tcPr>
          <w:p w14:paraId="20196AF2">
            <w:pPr>
              <w:spacing w:before="50" w:after="50"/>
            </w:pPr>
            <w:r>
              <w:rPr>
                <w:rFonts w:ascii="Calibri" w:hAnsi="Calibri"/>
                <w:b w:val="0"/>
                <w:color w:val="475569"/>
                <w:sz w:val="20"/>
              </w:rPr>
              <w:t>Pass</w:t>
            </w:r>
          </w:p>
        </w:tc>
      </w:tr>
      <w:tr w14:paraId="68A12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130" w:type="dxa"/>
              <w:left w:w="180" w:type="dxa"/>
              <w:bottom w:w="130" w:type="dxa"/>
              <w:right w:w="180" w:type="dxa"/>
            </w:tcMar>
          </w:tcPr>
          <w:p w14:paraId="39D9E954">
            <w:pPr>
              <w:spacing w:before="50" w:after="50"/>
            </w:pPr>
            <w:r>
              <w:rPr>
                <w:rFonts w:ascii="Calibri" w:hAnsi="Calibri"/>
                <w:b/>
                <w:color w:val="0F172A"/>
                <w:sz w:val="20"/>
              </w:rPr>
              <w:t>Document Footer</w:t>
            </w:r>
          </w:p>
        </w:tc>
        <w:tc>
          <w:tcPr>
            <w:tcW w:w="5328" w:type="dxa"/>
            <w:shd w:val="clear" w:color="auto" w:fill="FFFFFF"/>
            <w:tcMar>
              <w:top w:w="130" w:type="dxa"/>
              <w:left w:w="180" w:type="dxa"/>
              <w:bottom w:w="130" w:type="dxa"/>
              <w:right w:w="180" w:type="dxa"/>
            </w:tcMar>
          </w:tcPr>
          <w:p w14:paraId="21DF5C49">
            <w:pPr>
              <w:spacing w:before="50" w:after="50"/>
            </w:pPr>
            <w:r>
              <w:rPr>
                <w:rFonts w:ascii="Calibri" w:hAnsi="Calibri"/>
                <w:b w:val="0"/>
                <w:color w:val="0F172A"/>
                <w:sz w:val="20"/>
              </w:rPr>
              <w:t>Accreditation footer present on final page with #0D9488 divider.</w:t>
            </w:r>
          </w:p>
        </w:tc>
        <w:tc>
          <w:tcPr>
            <w:tcW w:w="1440" w:type="dxa"/>
            <w:shd w:val="clear" w:color="auto" w:fill="FFFFFF"/>
            <w:tcMar>
              <w:top w:w="130" w:type="dxa"/>
              <w:left w:w="180" w:type="dxa"/>
              <w:bottom w:w="130" w:type="dxa"/>
              <w:right w:w="180" w:type="dxa"/>
            </w:tcMar>
          </w:tcPr>
          <w:p w14:paraId="62D0CE7B">
            <w:pPr>
              <w:spacing w:before="50" w:after="50"/>
            </w:pPr>
            <w:r>
              <w:rPr>
                <w:rFonts w:ascii="Calibri" w:hAnsi="Calibri"/>
                <w:b w:val="0"/>
                <w:color w:val="475569"/>
                <w:sz w:val="20"/>
              </w:rPr>
              <w:t>Pass</w:t>
            </w:r>
          </w:p>
        </w:tc>
      </w:tr>
    </w:tbl>
    <w:p w14:paraId="5F17E29C"/>
    <w:p w14:paraId="30A845D3">
      <w:pPr>
        <w:pBdr>
          <w:bottom w:val="single" w:color="0D9488" w:sz="6" w:space="1"/>
        </w:pBdr>
        <w:spacing w:before="60" w:after="40"/>
      </w:pPr>
    </w:p>
    <w:p w14:paraId="20894AB9">
      <w:pPr>
        <w:spacing w:before="80" w:after="80"/>
        <w:jc w:val="center"/>
      </w:pPr>
      <w:r>
        <w:rPr>
          <w:rFonts w:ascii="Calibri" w:hAnsi="Calibri"/>
          <w:b/>
          <w:color w:val="475569"/>
          <w:sz w:val="18"/>
        </w:rPr>
        <w:t>🏠  Executive Document Design System  •  Template &amp; Prompt Guide  •  © 2026 Premsai Gajula  •  Project Team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6F29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1522</Words>
  <Characters>8678</Characters>
  <Lines>0</Lines>
  <Paragraphs>0</Paragraphs>
  <TotalTime>1</TotalTime>
  <ScaleCrop>false</ScaleCrop>
  <LinksUpToDate>false</LinksUpToDate>
  <CharactersWithSpaces>9979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Premsai Gajula</cp:lastModifiedBy>
  <dcterms:modified xsi:type="dcterms:W3CDTF">2026-09-20T03:44:58Z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eyJoZGlkIjoiZTkwY2UxMjdmYTE2ZDAxNGZkNjQwYmM4ZmFiZTM5YjYiLCJ1c2VySWQiOiI1Njc0ODU0MTY3NDYifQ==</vt:lpwstr>
  </property>
  <property fmtid="{D5CDD505-2E9C-101B-9397-08002B2CF9AE}" pid="3" name="KSOProductBuildVer">
    <vt:lpwstr>1033-12.1.0.28485</vt:lpwstr>
  </property>
  <property fmtid="{D5CDD505-2E9C-101B-9397-08002B2CF9AE}" pid="4" name="ICV">
    <vt:lpwstr>3260CF63AA0B473B875D7E83E6EEA328_12</vt:lpwstr>
  </property>
</Properties>
</file>