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56jma76y2b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Sales Insights Dashboard for Insurance Company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2ncaa3pvu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building a </w:t>
      </w:r>
      <w:r w:rsidDel="00000000" w:rsidR="00000000" w:rsidRPr="00000000">
        <w:rPr>
          <w:b w:val="1"/>
          <w:rtl w:val="0"/>
        </w:rPr>
        <w:t xml:space="preserve">Sales Insights Dashboard</w:t>
      </w:r>
      <w:r w:rsidDel="00000000" w:rsidR="00000000" w:rsidRPr="00000000">
        <w:rPr>
          <w:rtl w:val="0"/>
        </w:rPr>
        <w:t xml:space="preserve"> for a fictional insurance company. The primary objective is to deliver real-time, data-driven insights on sales performance, customer behavior, and financial outcomes. We leverage </w:t>
      </w: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DBT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 for seamless data processing and visualization, empowering business decisions with timely insights.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4alxgwzxt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Sales Director is keen to analyze the company's performance across various criteria: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Performance</w:t>
      </w:r>
      <w:r w:rsidDel="00000000" w:rsidR="00000000" w:rsidRPr="00000000">
        <w:rPr>
          <w:rtl w:val="0"/>
        </w:rPr>
        <w:t xml:space="preserve">: Which insurance products are the top performers?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: Who are the primary buyers of each product?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Trends &amp; Forecasting</w:t>
      </w:r>
      <w:r w:rsidDel="00000000" w:rsidR="00000000" w:rsidRPr="00000000">
        <w:rPr>
          <w:rtl w:val="0"/>
        </w:rPr>
        <w:t xml:space="preserve">: What does the future hold for sales?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Geographical Insights</w:t>
      </w:r>
      <w:r w:rsidDel="00000000" w:rsidR="00000000" w:rsidRPr="00000000">
        <w:rPr>
          <w:rtl w:val="0"/>
        </w:rPr>
        <w:t xml:space="preserve">: How do sales vary by region?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Performance &amp; Claim Status</w:t>
      </w:r>
      <w:r w:rsidDel="00000000" w:rsidR="00000000" w:rsidRPr="00000000">
        <w:rPr>
          <w:rtl w:val="0"/>
        </w:rPr>
        <w:t xml:space="preserve">: What’s driving growth, and how are profit margins?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show how data can guide key business decisions.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z05r1f863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: Raw data storage and query execution.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DBT</w:t>
      </w:r>
      <w:r w:rsidDel="00000000" w:rsidR="00000000" w:rsidRPr="00000000">
        <w:rPr>
          <w:rtl w:val="0"/>
        </w:rPr>
        <w:t xml:space="preserve">: Data transformation for building analytical models.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: Workflow orchestration and automation.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: Data visualization for reporting and insights.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Version control and collaboration.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h7iwwx0a9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Certifications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 with Tableau</w:t>
      </w:r>
      <w:r w:rsidDel="00000000" w:rsidR="00000000" w:rsidRPr="00000000">
        <w:rPr>
          <w:rtl w:val="0"/>
        </w:rPr>
        <w:t xml:space="preserve"> – Cognizant LED Training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Snowflake Essentials for Data Engineering</w:t>
      </w:r>
      <w:r w:rsidDel="00000000" w:rsidR="00000000" w:rsidRPr="00000000">
        <w:rPr>
          <w:rtl w:val="0"/>
        </w:rPr>
        <w:t xml:space="preserve"> – Snowflake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DBT</w:t>
      </w:r>
      <w:r w:rsidDel="00000000" w:rsidR="00000000" w:rsidRPr="00000000">
        <w:rPr>
          <w:rtl w:val="0"/>
        </w:rPr>
        <w:t xml:space="preserve"> – Udemy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 – LinkedIn Learning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– YouTube Tutorials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5x5gja0pl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: Import local data into Snowflake (raw data layer).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: Use DBT to run data transformations and create analytical models.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Views</w:t>
      </w:r>
      <w:r w:rsidDel="00000000" w:rsidR="00000000" w:rsidRPr="00000000">
        <w:rPr>
          <w:rtl w:val="0"/>
        </w:rPr>
        <w:t xml:space="preserve">: Generate final data models in Snowflake.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</w:t>
      </w:r>
      <w:r w:rsidDel="00000000" w:rsidR="00000000" w:rsidRPr="00000000">
        <w:rPr>
          <w:rtl w:val="0"/>
        </w:rPr>
        <w:t xml:space="preserve">: Schedule workflows with Apache Airflow.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Build interactive dashboards using Tableau.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Key Insights Explored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Top-performing insurance products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segments most likely to purchase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forecasts for upcoming quarters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sales performance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and profit margins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d6younznf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Approach - Project Planning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provide the sales team with automated insights, reducing manual data gathering and enabling better decision-making.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Sales Director, IT Team, Customer Service Team, Data &amp; Analytics Team.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Result</w:t>
      </w:r>
      <w:r w:rsidDel="00000000" w:rsidR="00000000" w:rsidRPr="00000000">
        <w:rPr>
          <w:rtl w:val="0"/>
        </w:rPr>
        <w:t xml:space="preserve">: An automated dashboard providing real-time sales insights for data-driven decision-making.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l70ig08gk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Setup Process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these steps to set up the project: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Dummy Data</w:t>
      </w:r>
      <w:r w:rsidDel="00000000" w:rsidR="00000000" w:rsidRPr="00000000">
        <w:rPr>
          <w:rtl w:val="0"/>
        </w:rPr>
        <w:t xml:space="preserve">: 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faker</w:t>
      </w:r>
      <w:r w:rsidDel="00000000" w:rsidR="00000000" w:rsidRPr="00000000">
        <w:rPr>
          <w:rtl w:val="0"/>
        </w:rPr>
        <w:t xml:space="preserve"> library to create fake data.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 Data</w:t>
      </w:r>
      <w:r w:rsidDel="00000000" w:rsidR="00000000" w:rsidRPr="00000000">
        <w:rPr>
          <w:rtl w:val="0"/>
        </w:rPr>
        <w:t xml:space="preserve">: Import the generated data into Snowflake and perform ETL (if needed).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DBT Environment</w:t>
      </w:r>
      <w:r w:rsidDel="00000000" w:rsidR="00000000" w:rsidRPr="00000000">
        <w:rPr>
          <w:rtl w:val="0"/>
        </w:rPr>
        <w:t xml:space="preserve">: Set up a DBT environment and connect it with your Snowflake database.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Airflow Setup</w:t>
      </w:r>
      <w:r w:rsidDel="00000000" w:rsidR="00000000" w:rsidRPr="00000000">
        <w:rPr>
          <w:rtl w:val="0"/>
        </w:rPr>
        <w:t xml:space="preserve">: Install and configure Airflow locally for scheduling DAGs.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 Setup</w:t>
      </w:r>
      <w:r w:rsidDel="00000000" w:rsidR="00000000" w:rsidRPr="00000000">
        <w:rPr>
          <w:rtl w:val="0"/>
        </w:rPr>
        <w:t xml:space="preserve">: Download Tableau Public (free) or Tableau Desktop (14-day trial) to visualize data.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Connection</w:t>
      </w:r>
      <w:r w:rsidDel="00000000" w:rsidR="00000000" w:rsidRPr="00000000">
        <w:rPr>
          <w:rtl w:val="0"/>
        </w:rPr>
        <w:t xml:space="preserve">: Connect Tableau to Snowflake for real-time analysis.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Creation</w:t>
      </w:r>
      <w:r w:rsidDel="00000000" w:rsidR="00000000" w:rsidRPr="00000000">
        <w:rPr>
          <w:rtl w:val="0"/>
        </w:rPr>
        <w:t xml:space="preserve">: Save Tableau reports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.twb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.twbx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ej2xatepp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ER Diagram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: For raw data storage and querying.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DBT</w:t>
      </w:r>
      <w:r w:rsidDel="00000000" w:rsidR="00000000" w:rsidRPr="00000000">
        <w:rPr>
          <w:rtl w:val="0"/>
        </w:rPr>
        <w:t xml:space="preserve">: For transforming raw data into analytical models.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: For visualizing insights through interactive dashboards.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5575" cy="339020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39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left"/>
        <w:rPr>
          <w:b w:val="1"/>
          <w:color w:val="1f2328"/>
          <w:sz w:val="34"/>
          <w:szCs w:val="34"/>
        </w:rPr>
      </w:pP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Snowflake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1f2328"/>
          <w:sz w:val="34"/>
          <w:szCs w:val="34"/>
        </w:rPr>
      </w:pPr>
      <w:r w:rsidDel="00000000" w:rsidR="00000000" w:rsidRPr="00000000">
        <w:rPr>
          <w:b w:val="1"/>
          <w:color w:val="1f2328"/>
          <w:sz w:val="34"/>
          <w:szCs w:val="34"/>
        </w:rPr>
        <w:drawing>
          <wp:inline distB="114300" distT="114300" distL="114300" distR="114300">
            <wp:extent cx="5943600" cy="42672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8"/>
          <w:szCs w:val="28"/>
          <w:rtl w:val="0"/>
        </w:rPr>
        <w:t xml:space="preserve">Data Build Tool (Transform Data)</w:t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</w:r>
      <w:r w:rsidDel="00000000" w:rsidR="00000000" w:rsidRPr="00000000">
        <w:rPr>
          <w:color w:val="1f2328"/>
          <w:rtl w:val="0"/>
        </w:rPr>
        <w:t xml:space="preserve">Creating models through DBT.</w:t>
      </w:r>
      <w:r w:rsidDel="00000000" w:rsidR="00000000" w:rsidRPr="00000000">
        <w:rPr>
          <w:color w:val="1f2328"/>
          <w:sz w:val="24"/>
          <w:szCs w:val="24"/>
          <w:rtl w:val="0"/>
        </w:rPr>
        <w:br w:type="textWrapping"/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449336" cy="270105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336" cy="270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Data Analysis Using Tableau</w:t>
      </w:r>
      <w:r w:rsidDel="00000000" w:rsidR="00000000" w:rsidRPr="00000000">
        <w:rPr>
          <w:color w:val="1f2328"/>
          <w:sz w:val="34"/>
          <w:szCs w:val="34"/>
          <w:rtl w:val="0"/>
        </w:rPr>
        <w:t xml:space="preserve"> </w:t>
      </w:r>
      <w:r w:rsidDel="00000000" w:rsidR="00000000" w:rsidRPr="00000000">
        <w:rPr>
          <w:color w:val="1f2328"/>
          <w:sz w:val="32"/>
          <w:szCs w:val="32"/>
          <w:rtl w:val="0"/>
        </w:rPr>
        <w:br w:type="textWrapping"/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Tableau Public Dashboards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Insurance - Sales - Insights | Tableau Public</w:t>
        </w:r>
      </w:hyperlink>
      <w:r w:rsidDel="00000000" w:rsidR="00000000" w:rsidRPr="00000000">
        <w:rPr>
          <w:color w:val="1f3763"/>
          <w:rtl w:val="0"/>
        </w:rPr>
        <w:t xml:space="preserve"> </w:t>
        <w:br w:type="textWrapping"/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Creating Star Schema in Tableau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Master Dashboard</w:t>
      </w:r>
      <w:r w:rsidDel="00000000" w:rsidR="00000000" w:rsidRPr="00000000">
        <w:rPr>
          <w:rtl w:val="0"/>
        </w:rPr>
        <w:t xml:space="preserve">: Insurance Sales Insights Report.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4075" cy="343977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9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Performance Dashboard</w:t>
      </w:r>
      <w:r w:rsidDel="00000000" w:rsidR="00000000" w:rsidRPr="00000000">
        <w:rPr>
          <w:rtl w:val="0"/>
        </w:rPr>
        <w:t xml:space="preserve">: Tracks agent-wise sales performance.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0238" cy="32120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212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Demographics Dashboard</w:t>
      </w:r>
      <w:r w:rsidDel="00000000" w:rsidR="00000000" w:rsidRPr="00000000">
        <w:rPr>
          <w:rtl w:val="0"/>
        </w:rPr>
        <w:t xml:space="preserve">: Analyzes customer profiles and behavior.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and Claims Dashboard</w:t>
      </w:r>
      <w:r w:rsidDel="00000000" w:rsidR="00000000" w:rsidRPr="00000000">
        <w:rPr>
          <w:rtl w:val="0"/>
        </w:rPr>
        <w:t xml:space="preserve">: Provides insights into policy details and claim statuses.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public.tableau.com/app/profile/prem.shende/viz/Insurance-Sales-Insights/d1?publish=yes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