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B4" w:rsidRDefault="00E202B4"/>
    <w:p w:rsidR="00E202B4" w:rsidRPr="004B253C" w:rsidRDefault="004B253C" w:rsidP="004B25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8469F">
        <w:rPr>
          <w:color w:val="000000"/>
          <w:sz w:val="20"/>
          <w:szCs w:val="20"/>
        </w:rPr>
        <w:t>Finish the Job: Jump-Start Afghanistan’s Economy (PDF).  Johns Hopkins University, School of Advanced International Studies (SAIS), Central Asia-Caucasus Institute &amp; Silk Road Studies Program</w:t>
      </w:r>
    </w:p>
    <w:p w:rsidR="00E202B4" w:rsidRDefault="00E202B4">
      <w:r w:rsidRPr="00E202B4">
        <w:t>http://www.silkroadstudies.org/publications/silkroad-papers-and-monographs/item/13118-finish-the-job-jump-start-afghanistans-economy.html</w:t>
      </w:r>
    </w:p>
    <w:p w:rsidR="00E202B4" w:rsidRDefault="00E202B4"/>
    <w:p w:rsidR="004500A3" w:rsidRPr="004B253C" w:rsidRDefault="004B253C" w:rsidP="004B253C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4B253C">
        <w:rPr>
          <w:color w:val="000000"/>
          <w:sz w:val="20"/>
          <w:szCs w:val="20"/>
        </w:rPr>
        <w:t>Afghanistan National Development Strategy (ANDS) [five volumes]</w:t>
      </w:r>
      <w:r>
        <w:rPr>
          <w:color w:val="000000"/>
          <w:sz w:val="20"/>
          <w:szCs w:val="20"/>
        </w:rPr>
        <w:t xml:space="preserve"> - </w:t>
      </w:r>
      <w:hyperlink r:id="rId5" w:history="1">
        <w:r w:rsidR="00E202B4" w:rsidRPr="00EF1C25">
          <w:rPr>
            <w:rStyle w:val="Hyperlink"/>
          </w:rPr>
          <w:t>http://mfa.gov.af/en/page/6547/afghanistan-national-development-strategy/afghanistan-national-development-strategy-ands</w:t>
        </w:r>
      </w:hyperlink>
    </w:p>
    <w:p w:rsidR="00E202B4" w:rsidRDefault="00E202B4"/>
    <w:p w:rsidR="00E202B4" w:rsidRDefault="001256A3">
      <w:hyperlink r:id="rId6" w:history="1">
        <w:r w:rsidR="00E202B4" w:rsidRPr="00EF1C25">
          <w:rPr>
            <w:rStyle w:val="Hyperlink"/>
          </w:rPr>
          <w:t>http://mof.gov.af/en/documents</w:t>
        </w:r>
      </w:hyperlink>
    </w:p>
    <w:p w:rsidR="00E202B4" w:rsidRDefault="00E202B4"/>
    <w:p w:rsidR="004B253C" w:rsidRDefault="004B253C"/>
    <w:p w:rsidR="00E202B4" w:rsidRDefault="004B253C">
      <w:r w:rsidRPr="006948A9">
        <w:rPr>
          <w:color w:val="000000"/>
          <w:sz w:val="20"/>
          <w:szCs w:val="20"/>
        </w:rPr>
        <w:t xml:space="preserve">Securing Afghanistan’s </w:t>
      </w:r>
      <w:proofErr w:type="gramStart"/>
      <w:r w:rsidRPr="006948A9">
        <w:rPr>
          <w:color w:val="000000"/>
          <w:sz w:val="20"/>
          <w:szCs w:val="20"/>
        </w:rPr>
        <w:t>Future</w:t>
      </w:r>
      <w:r>
        <w:t xml:space="preserve">  -</w:t>
      </w:r>
      <w:proofErr w:type="gramEnd"/>
      <w:r>
        <w:t xml:space="preserve"> </w:t>
      </w:r>
      <w:hyperlink r:id="rId7" w:history="1">
        <w:r w:rsidR="00E202B4" w:rsidRPr="00EF1C25">
          <w:rPr>
            <w:rStyle w:val="Hyperlink"/>
          </w:rPr>
          <w:t>http://www.marksedra.com/Mark_Sedras_Site/About_Me_files/securing-afghanistan-future-final.pdf</w:t>
        </w:r>
      </w:hyperlink>
    </w:p>
    <w:p w:rsidR="004B253C" w:rsidRDefault="004B253C"/>
    <w:p w:rsidR="00E202B4" w:rsidRDefault="004B253C">
      <w:r w:rsidRPr="0038469F">
        <w:rPr>
          <w:color w:val="000000"/>
          <w:sz w:val="20"/>
          <w:szCs w:val="20"/>
        </w:rPr>
        <w:t>Millennium Development Goals – Afghanistan (MDG</w:t>
      </w:r>
      <w:r>
        <w:rPr>
          <w:color w:val="000000"/>
          <w:sz w:val="20"/>
          <w:szCs w:val="20"/>
        </w:rPr>
        <w:t>)</w:t>
      </w:r>
      <w:r>
        <w:t xml:space="preserve"> - </w:t>
      </w:r>
      <w:hyperlink r:id="rId8" w:history="1">
        <w:r w:rsidR="00E202B4" w:rsidRPr="00EF1C25">
          <w:rPr>
            <w:rStyle w:val="Hyperlink"/>
          </w:rPr>
          <w:t>https://www.ciaonet.org/attachments/4424/uploads</w:t>
        </w:r>
      </w:hyperlink>
    </w:p>
    <w:p w:rsidR="004B253C" w:rsidRDefault="004B253C"/>
    <w:p w:rsidR="00E202B4" w:rsidRDefault="001256A3">
      <w:hyperlink r:id="rId9" w:history="1">
        <w:r w:rsidR="00B36102" w:rsidRPr="001027D0">
          <w:rPr>
            <w:rStyle w:val="Hyperlink"/>
          </w:rPr>
          <w:t>http://reliefweb.int/report/afghanistan/afghanistan-millenium-development-goals-vision-2020-annual-progress-report-2008</w:t>
        </w:r>
      </w:hyperlink>
    </w:p>
    <w:p w:rsidR="00B36102" w:rsidRDefault="00B36102"/>
    <w:p w:rsidR="00B36102" w:rsidRDefault="00B36102"/>
    <w:p w:rsidR="00B36102" w:rsidRPr="001256A3" w:rsidRDefault="001256A3">
      <w:pPr>
        <w:rPr>
          <w:b/>
        </w:rPr>
      </w:pPr>
      <w:bookmarkStart w:id="0" w:name="_GoBack"/>
      <w:r w:rsidRPr="001256A3">
        <w:rPr>
          <w:b/>
        </w:rPr>
        <w:t>G</w:t>
      </w:r>
      <w:r w:rsidR="00B36102" w:rsidRPr="001256A3">
        <w:rPr>
          <w:b/>
        </w:rPr>
        <w:t>oogle tags</w:t>
      </w:r>
    </w:p>
    <w:bookmarkEnd w:id="0"/>
    <w:p w:rsidR="00B36102" w:rsidRDefault="00033688">
      <w:proofErr w:type="spellStart"/>
      <w:r>
        <w:t>Adib</w:t>
      </w:r>
      <w:proofErr w:type="spellEnd"/>
      <w:r>
        <w:t xml:space="preserve"> </w:t>
      </w:r>
      <w:proofErr w:type="spellStart"/>
      <w:r>
        <w:t>Farhadi</w:t>
      </w:r>
      <w:proofErr w:type="spellEnd"/>
      <w:r>
        <w:t xml:space="preserve">, </w:t>
      </w:r>
      <w:r w:rsidR="00B36102" w:rsidRPr="00B36102">
        <w:t>Afghanistan, USF, Economy, International Trade, Conflict Zones, Development, University of South Florida</w:t>
      </w:r>
    </w:p>
    <w:sectPr w:rsidR="00B3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1822"/>
    <w:multiLevelType w:val="hybridMultilevel"/>
    <w:tmpl w:val="75A8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189B"/>
    <w:multiLevelType w:val="hybridMultilevel"/>
    <w:tmpl w:val="75A8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B4"/>
    <w:rsid w:val="00033688"/>
    <w:rsid w:val="001256A3"/>
    <w:rsid w:val="00267A8D"/>
    <w:rsid w:val="004B253C"/>
    <w:rsid w:val="006F3EBD"/>
    <w:rsid w:val="00722874"/>
    <w:rsid w:val="00926FD2"/>
    <w:rsid w:val="00B36102"/>
    <w:rsid w:val="00E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114"/>
  <w15:chartTrackingRefBased/>
  <w15:docId w15:val="{72F497F4-70D0-4AC2-919D-A6E1E165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onet.org/attachments/4424/up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ksedra.com/Mark_Sedras_Site/About_Me_files/securing-afghanistan-future-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f.gov.af/en/docu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fa.gov.af/en/page/6547/afghanistan-national-development-strategy/afghanistan-national-development-strategy-an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liefweb.int/report/afghanistan/afghanistan-millenium-development-goals-vision-2020-annual-progress-report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Farhadi, Adib</dc:creator>
  <cp:keywords/>
  <dc:description/>
  <cp:lastModifiedBy>Dave, Dhairya</cp:lastModifiedBy>
  <cp:revision>6</cp:revision>
  <dcterms:created xsi:type="dcterms:W3CDTF">2016-09-22T22:59:00Z</dcterms:created>
  <dcterms:modified xsi:type="dcterms:W3CDTF">2016-09-26T17:15:00Z</dcterms:modified>
</cp:coreProperties>
</file>