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3682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Netra Project Report</w:t>
      </w:r>
    </w:p>
    <w:p w:rsidR="007F368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Introduction</w:t>
      </w:r>
    </w:p>
    <w:p w:rsidR="007F368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The Netra Project</w:t>
      </w:r>
      <w:r>
        <w:rPr>
          <w:rFonts w:ascii="inter" w:eastAsia="inter" w:hAnsi="inter" w:cs="inter"/>
          <w:color w:val="000000"/>
        </w:rPr>
        <w:t xml:space="preserve"> is a modern web portfolio consolidating five interconnected web applications. It serves as a showcase for advanced frontend development, responsive layouts, and user-focused features, reflecting both technical expertise and refined design skills.</w:t>
      </w:r>
    </w:p>
    <w:p w:rsidR="007F368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Form Validation &amp; User Input</w:t>
      </w:r>
    </w:p>
    <w:p w:rsidR="007F3682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HTML5 Validation:</w:t>
      </w:r>
      <w:r>
        <w:rPr>
          <w:rFonts w:ascii="inter" w:eastAsia="inter" w:hAnsi="inter" w:cs="inter"/>
          <w:color w:val="000000"/>
        </w:rPr>
        <w:t xml:space="preserve"> All forms utilize built-in HTML5 validation features, ensuring reliable and standardized user input handling.</w:t>
      </w:r>
    </w:p>
    <w:p w:rsidR="007F3682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Enhanced Aesthetics:</w:t>
      </w:r>
      <w:r>
        <w:rPr>
          <w:rFonts w:ascii="inter" w:eastAsia="inter" w:hAnsi="inter" w:cs="inter"/>
          <w:color w:val="000000"/>
        </w:rPr>
        <w:t xml:space="preserve"> Custom CSS is applied for a polished interface, including CSS Grid for form arrangement.</w:t>
      </w:r>
    </w:p>
    <w:p w:rsidR="007F3682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Interactive Elements:</w:t>
      </w:r>
      <w:r>
        <w:rPr>
          <w:rFonts w:ascii="inter" w:eastAsia="inter" w:hAnsi="inter" w:cs="inter"/>
          <w:color w:val="000000"/>
        </w:rPr>
        <w:t xml:space="preserve"> Radio buttons are styled with gradients to elevate their visual appeal.</w:t>
      </w:r>
    </w:p>
    <w:p w:rsidR="007F3682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Responsive Images:</w:t>
      </w:r>
      <w:r>
        <w:rPr>
          <w:rFonts w:ascii="inter" w:eastAsia="inter" w:hAnsi="inter" w:cs="inter"/>
          <w:color w:val="000000"/>
        </w:rPr>
        <w:t xml:space="preserve"> Images adapt smoothly to device dimensions.</w:t>
      </w:r>
    </w:p>
    <w:p w:rsidR="007F3682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Typography:</w:t>
      </w:r>
      <w:r>
        <w:rPr>
          <w:rFonts w:ascii="inter" w:eastAsia="inter" w:hAnsi="inter" w:cs="inter"/>
          <w:color w:val="000000"/>
        </w:rPr>
        <w:t xml:space="preserve"> The Montserrat font contributes to a clean, professional look.</w:t>
      </w:r>
    </w:p>
    <w:p w:rsidR="007F368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Portfolio Showcase with Dark Mode</w:t>
      </w:r>
    </w:p>
    <w:p w:rsidR="007F3682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Dynamic Theme Switching:</w:t>
      </w:r>
      <w:r>
        <w:rPr>
          <w:rFonts w:ascii="inter" w:eastAsia="inter" w:hAnsi="inter" w:cs="inter"/>
          <w:color w:val="000000"/>
        </w:rPr>
        <w:t xml:space="preserve"> The portfolio page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portfolio_week_2.html</w:t>
      </w:r>
      <w:r>
        <w:rPr>
          <w:rFonts w:ascii="inter" w:eastAsia="inter" w:hAnsi="inter" w:cs="inter"/>
          <w:color w:val="000000"/>
        </w:rPr>
        <w:t>) includes a toggle for dark and light modes, managed with CSS variables and JavaScript for persistent user preferences.</w:t>
      </w:r>
    </w:p>
    <w:p w:rsidR="007F3682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Modern Layout:</w:t>
      </w:r>
      <w:r>
        <w:rPr>
          <w:rFonts w:ascii="inter" w:eastAsia="inter" w:hAnsi="inter" w:cs="inter"/>
          <w:color w:val="000000"/>
        </w:rPr>
        <w:t xml:space="preserve"> Employs a responsive grid for optimal content display.</w:t>
      </w:r>
    </w:p>
    <w:p w:rsidR="007F3682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Interactivity:</w:t>
      </w:r>
      <w:r>
        <w:rPr>
          <w:rFonts w:ascii="inter" w:eastAsia="inter" w:hAnsi="inter" w:cs="inter"/>
          <w:color w:val="000000"/>
        </w:rPr>
        <w:t xml:space="preserve"> Glass-morphism effects and smooth transitions enhance user interactions.</w:t>
      </w:r>
    </w:p>
    <w:p w:rsidR="007F368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Product Catalog Interface</w:t>
      </w:r>
    </w:p>
    <w:p w:rsidR="007F3682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Interactive Cards:</w:t>
      </w:r>
      <w:r>
        <w:rPr>
          <w:rFonts w:ascii="inter" w:eastAsia="inter" w:hAnsi="inter" w:cs="inter"/>
          <w:color w:val="000000"/>
        </w:rPr>
        <w:t xml:space="preserve"> The product catalog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product_card_week_3.html</w:t>
      </w:r>
      <w:r>
        <w:rPr>
          <w:rFonts w:ascii="inter" w:eastAsia="inter" w:hAnsi="inter" w:cs="inter"/>
          <w:color w:val="000000"/>
        </w:rPr>
        <w:t>) features product cards with user-controlled favorite toggling and locally integrated images.</w:t>
      </w:r>
    </w:p>
    <w:p w:rsidR="007F3682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Adaptive Layout:</w:t>
      </w:r>
      <w:r>
        <w:rPr>
          <w:rFonts w:ascii="inter" w:eastAsia="inter" w:hAnsi="inter" w:cs="inter"/>
          <w:color w:val="000000"/>
        </w:rPr>
        <w:t xml:space="preserve"> The flexible grid adjusts to all screen sizes for a seamless browsing experience.</w:t>
      </w:r>
    </w:p>
    <w:p w:rsidR="007F3682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 Interaction:</w:t>
      </w:r>
      <w:r>
        <w:rPr>
          <w:rFonts w:ascii="inter" w:eastAsia="inter" w:hAnsi="inter" w:cs="inter"/>
          <w:color w:val="000000"/>
        </w:rPr>
        <w:t xml:space="preserve"> JavaScript manages card interactivity and favorite status.</w:t>
      </w:r>
    </w:p>
    <w:p w:rsidR="007F368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Complete E-commerce Platform</w:t>
      </w:r>
    </w:p>
    <w:p w:rsidR="007F3682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Full-Featured Shopping Cart:</w:t>
      </w:r>
      <w:r>
        <w:rPr>
          <w:rFonts w:ascii="inter" w:eastAsia="inter" w:hAnsi="inter" w:cs="inter"/>
          <w:color w:val="000000"/>
        </w:rPr>
        <w:t xml:space="preserve"> The e-commerce page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cute_shop.html</w:t>
      </w:r>
      <w:r>
        <w:rPr>
          <w:rFonts w:ascii="inter" w:eastAsia="inter" w:hAnsi="inter" w:cs="inter"/>
          <w:color w:val="000000"/>
        </w:rPr>
        <w:t>) incorporates a real-time cart system, providing instant updates on cart contents.</w:t>
      </w:r>
    </w:p>
    <w:p w:rsidR="007F3682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Persistence:</w:t>
      </w:r>
      <w:r>
        <w:rPr>
          <w:rFonts w:ascii="inter" w:eastAsia="inter" w:hAnsi="inter" w:cs="inter"/>
          <w:color w:val="000000"/>
        </w:rPr>
        <w:t xml:space="preserve"> Uses local storage to retain cart data across sessions.</w:t>
      </w:r>
    </w:p>
    <w:p w:rsidR="007F3682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Validated Checkout:</w:t>
      </w:r>
      <w:r>
        <w:rPr>
          <w:rFonts w:ascii="inter" w:eastAsia="inter" w:hAnsi="inter" w:cs="inter"/>
          <w:color w:val="000000"/>
        </w:rPr>
        <w:t xml:space="preserve"> Comprehensive form validation ensures a smooth, error-free checkout.</w:t>
      </w:r>
    </w:p>
    <w:p w:rsidR="007F3682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Dynamic UI:</w:t>
      </w:r>
      <w:r>
        <w:rPr>
          <w:rFonts w:ascii="inter" w:eastAsia="inter" w:hAnsi="inter" w:cs="inter"/>
          <w:color w:val="000000"/>
        </w:rPr>
        <w:t xml:space="preserve"> The interface responds fluidly to user actions, improving engagement and usability.</w:t>
      </w:r>
    </w:p>
    <w:p w:rsidR="007F368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Design System &amp; Visual Identity</w:t>
      </w:r>
    </w:p>
    <w:p w:rsidR="007F3682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Unified Design:</w:t>
      </w:r>
      <w:r>
        <w:rPr>
          <w:rFonts w:ascii="inter" w:eastAsia="inter" w:hAnsi="inter" w:cs="inter"/>
          <w:color w:val="000000"/>
        </w:rPr>
        <w:t xml:space="preserve"> Consistent use of a pastel color palette, gradients, and Segoe UI font family throughout all applications.</w:t>
      </w:r>
    </w:p>
    <w:p w:rsidR="007F3682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Mobile-First Approach:</w:t>
      </w:r>
      <w:r>
        <w:rPr>
          <w:rFonts w:ascii="inter" w:eastAsia="inter" w:hAnsi="inter" w:cs="inter"/>
          <w:color w:val="000000"/>
        </w:rPr>
        <w:t xml:space="preserve"> CSS Grid and Flexbox are utilized to guarantee high-quality presentation on all devices.</w:t>
      </w:r>
    </w:p>
    <w:p w:rsidR="007F368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Performance, Optimization &amp; Best Practices</w:t>
      </w:r>
    </w:p>
    <w:p w:rsidR="007F3682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Efficient Assets:</w:t>
      </w:r>
      <w:r>
        <w:rPr>
          <w:rFonts w:ascii="inter" w:eastAsia="inter" w:hAnsi="inter" w:cs="inter"/>
          <w:color w:val="000000"/>
        </w:rPr>
        <w:t xml:space="preserve"> Images are optimized, and CSS/JS are modularized for maintainability.</w:t>
      </w:r>
    </w:p>
    <w:p w:rsidR="007F3682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Modern Standards:</w:t>
      </w:r>
      <w:r>
        <w:rPr>
          <w:rFonts w:ascii="inter" w:eastAsia="inter" w:hAnsi="inter" w:cs="inter"/>
          <w:color w:val="000000"/>
        </w:rPr>
        <w:t xml:space="preserve"> The project adheres to the latest in HTML5, CSS3, and ES6, ensuring broad compatibility.</w:t>
      </w:r>
    </w:p>
    <w:p w:rsidR="007F3682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Technical Highlights:</w:t>
      </w:r>
    </w:p>
    <w:p w:rsidR="007F3682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Gradient text</w:t>
      </w:r>
    </w:p>
    <w:p w:rsidR="007F3682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Glass-morphism effects</w:t>
      </w:r>
    </w:p>
    <w:p w:rsidR="007F3682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Modular JavaScript functions</w:t>
      </w:r>
    </w:p>
    <w:p w:rsidR="007F3682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Mobile-first responsiveness</w:t>
      </w:r>
    </w:p>
    <w:p w:rsidR="007F368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</w:t>
      </w:r>
    </w:p>
    <w:p w:rsidR="007F368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Netra Project exemplifies comprehensive modern web development, merging visual sophistication with robust technical implementation. Each module not only demonstrates proficiency but also delivers real-world usability and design coherence, positioning the project as a strong portfolio centerpiece.</w:t>
      </w:r>
    </w:p>
    <w:p w:rsidR="007F3682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sectPr w:rsidR="007F3682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74470"/>
    <w:multiLevelType w:val="hybridMultilevel"/>
    <w:tmpl w:val="99445E42"/>
    <w:lvl w:ilvl="0" w:tplc="7F0462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12E662C">
      <w:numFmt w:val="decimal"/>
      <w:lvlText w:val=""/>
      <w:lvlJc w:val="left"/>
    </w:lvl>
    <w:lvl w:ilvl="2" w:tplc="3D7E6EEA">
      <w:numFmt w:val="decimal"/>
      <w:lvlText w:val=""/>
      <w:lvlJc w:val="left"/>
    </w:lvl>
    <w:lvl w:ilvl="3" w:tplc="9C6E9216">
      <w:numFmt w:val="decimal"/>
      <w:lvlText w:val=""/>
      <w:lvlJc w:val="left"/>
    </w:lvl>
    <w:lvl w:ilvl="4" w:tplc="C1B01344">
      <w:numFmt w:val="decimal"/>
      <w:lvlText w:val=""/>
      <w:lvlJc w:val="left"/>
    </w:lvl>
    <w:lvl w:ilvl="5" w:tplc="9A2864D8">
      <w:numFmt w:val="decimal"/>
      <w:lvlText w:val=""/>
      <w:lvlJc w:val="left"/>
    </w:lvl>
    <w:lvl w:ilvl="6" w:tplc="1D34DCB2">
      <w:numFmt w:val="decimal"/>
      <w:lvlText w:val=""/>
      <w:lvlJc w:val="left"/>
    </w:lvl>
    <w:lvl w:ilvl="7" w:tplc="22EAE10A">
      <w:numFmt w:val="decimal"/>
      <w:lvlText w:val=""/>
      <w:lvlJc w:val="left"/>
    </w:lvl>
    <w:lvl w:ilvl="8" w:tplc="EDD6AF64">
      <w:numFmt w:val="decimal"/>
      <w:lvlText w:val=""/>
      <w:lvlJc w:val="left"/>
    </w:lvl>
  </w:abstractNum>
  <w:abstractNum w:abstractNumId="1" w15:restartNumberingAfterBreak="0">
    <w:nsid w:val="1A317E48"/>
    <w:multiLevelType w:val="hybridMultilevel"/>
    <w:tmpl w:val="CDE8D8AA"/>
    <w:lvl w:ilvl="0" w:tplc="738679E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FAA36B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202F072">
      <w:numFmt w:val="decimal"/>
      <w:lvlText w:val=""/>
      <w:lvlJc w:val="left"/>
    </w:lvl>
    <w:lvl w:ilvl="3" w:tplc="06729FB8">
      <w:numFmt w:val="decimal"/>
      <w:lvlText w:val=""/>
      <w:lvlJc w:val="left"/>
    </w:lvl>
    <w:lvl w:ilvl="4" w:tplc="FF564E18">
      <w:numFmt w:val="decimal"/>
      <w:lvlText w:val=""/>
      <w:lvlJc w:val="left"/>
    </w:lvl>
    <w:lvl w:ilvl="5" w:tplc="7910D7CE">
      <w:numFmt w:val="decimal"/>
      <w:lvlText w:val=""/>
      <w:lvlJc w:val="left"/>
    </w:lvl>
    <w:lvl w:ilvl="6" w:tplc="8522F6E2">
      <w:numFmt w:val="decimal"/>
      <w:lvlText w:val=""/>
      <w:lvlJc w:val="left"/>
    </w:lvl>
    <w:lvl w:ilvl="7" w:tplc="054C8C7C">
      <w:numFmt w:val="decimal"/>
      <w:lvlText w:val=""/>
      <w:lvlJc w:val="left"/>
    </w:lvl>
    <w:lvl w:ilvl="8" w:tplc="024ECD46">
      <w:numFmt w:val="decimal"/>
      <w:lvlText w:val=""/>
      <w:lvlJc w:val="left"/>
    </w:lvl>
  </w:abstractNum>
  <w:abstractNum w:abstractNumId="2" w15:restartNumberingAfterBreak="0">
    <w:nsid w:val="1A9C10FD"/>
    <w:multiLevelType w:val="hybridMultilevel"/>
    <w:tmpl w:val="CD9C8E4C"/>
    <w:lvl w:ilvl="0" w:tplc="631C9F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1D6EB7E">
      <w:numFmt w:val="decimal"/>
      <w:lvlText w:val=""/>
      <w:lvlJc w:val="left"/>
    </w:lvl>
    <w:lvl w:ilvl="2" w:tplc="0286383C">
      <w:numFmt w:val="decimal"/>
      <w:lvlText w:val=""/>
      <w:lvlJc w:val="left"/>
    </w:lvl>
    <w:lvl w:ilvl="3" w:tplc="CBE82DD2">
      <w:numFmt w:val="decimal"/>
      <w:lvlText w:val=""/>
      <w:lvlJc w:val="left"/>
    </w:lvl>
    <w:lvl w:ilvl="4" w:tplc="2100624A">
      <w:numFmt w:val="decimal"/>
      <w:lvlText w:val=""/>
      <w:lvlJc w:val="left"/>
    </w:lvl>
    <w:lvl w:ilvl="5" w:tplc="4F98FCDE">
      <w:numFmt w:val="decimal"/>
      <w:lvlText w:val=""/>
      <w:lvlJc w:val="left"/>
    </w:lvl>
    <w:lvl w:ilvl="6" w:tplc="61EE57D4">
      <w:numFmt w:val="decimal"/>
      <w:lvlText w:val=""/>
      <w:lvlJc w:val="left"/>
    </w:lvl>
    <w:lvl w:ilvl="7" w:tplc="FCA048E8">
      <w:numFmt w:val="decimal"/>
      <w:lvlText w:val=""/>
      <w:lvlJc w:val="left"/>
    </w:lvl>
    <w:lvl w:ilvl="8" w:tplc="3886E550">
      <w:numFmt w:val="decimal"/>
      <w:lvlText w:val=""/>
      <w:lvlJc w:val="left"/>
    </w:lvl>
  </w:abstractNum>
  <w:abstractNum w:abstractNumId="3" w15:restartNumberingAfterBreak="0">
    <w:nsid w:val="415A543A"/>
    <w:multiLevelType w:val="hybridMultilevel"/>
    <w:tmpl w:val="679407B8"/>
    <w:lvl w:ilvl="0" w:tplc="6494F4E8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59ED81A">
      <w:numFmt w:val="decimal"/>
      <w:lvlText w:val=""/>
      <w:lvlJc w:val="left"/>
    </w:lvl>
    <w:lvl w:ilvl="2" w:tplc="E10899C6">
      <w:numFmt w:val="decimal"/>
      <w:lvlText w:val=""/>
      <w:lvlJc w:val="left"/>
    </w:lvl>
    <w:lvl w:ilvl="3" w:tplc="DAEC5142">
      <w:numFmt w:val="decimal"/>
      <w:lvlText w:val=""/>
      <w:lvlJc w:val="left"/>
    </w:lvl>
    <w:lvl w:ilvl="4" w:tplc="B8F871F8">
      <w:numFmt w:val="decimal"/>
      <w:lvlText w:val=""/>
      <w:lvlJc w:val="left"/>
    </w:lvl>
    <w:lvl w:ilvl="5" w:tplc="9BC42D8E">
      <w:numFmt w:val="decimal"/>
      <w:lvlText w:val=""/>
      <w:lvlJc w:val="left"/>
    </w:lvl>
    <w:lvl w:ilvl="6" w:tplc="016AA338">
      <w:numFmt w:val="decimal"/>
      <w:lvlText w:val=""/>
      <w:lvlJc w:val="left"/>
    </w:lvl>
    <w:lvl w:ilvl="7" w:tplc="273EF446">
      <w:numFmt w:val="decimal"/>
      <w:lvlText w:val=""/>
      <w:lvlJc w:val="left"/>
    </w:lvl>
    <w:lvl w:ilvl="8" w:tplc="E8BAD5D0">
      <w:numFmt w:val="decimal"/>
      <w:lvlText w:val=""/>
      <w:lvlJc w:val="left"/>
    </w:lvl>
  </w:abstractNum>
  <w:abstractNum w:abstractNumId="4" w15:restartNumberingAfterBreak="0">
    <w:nsid w:val="5C7415B4"/>
    <w:multiLevelType w:val="hybridMultilevel"/>
    <w:tmpl w:val="BA12ECEC"/>
    <w:lvl w:ilvl="0" w:tplc="DE04F6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C329B3C">
      <w:numFmt w:val="decimal"/>
      <w:lvlText w:val=""/>
      <w:lvlJc w:val="left"/>
    </w:lvl>
    <w:lvl w:ilvl="2" w:tplc="D7F6933A">
      <w:numFmt w:val="decimal"/>
      <w:lvlText w:val=""/>
      <w:lvlJc w:val="left"/>
    </w:lvl>
    <w:lvl w:ilvl="3" w:tplc="A15835F6">
      <w:numFmt w:val="decimal"/>
      <w:lvlText w:val=""/>
      <w:lvlJc w:val="left"/>
    </w:lvl>
    <w:lvl w:ilvl="4" w:tplc="91FE436E">
      <w:numFmt w:val="decimal"/>
      <w:lvlText w:val=""/>
      <w:lvlJc w:val="left"/>
    </w:lvl>
    <w:lvl w:ilvl="5" w:tplc="23D2BAAE">
      <w:numFmt w:val="decimal"/>
      <w:lvlText w:val=""/>
      <w:lvlJc w:val="left"/>
    </w:lvl>
    <w:lvl w:ilvl="6" w:tplc="5AAC0942">
      <w:numFmt w:val="decimal"/>
      <w:lvlText w:val=""/>
      <w:lvlJc w:val="left"/>
    </w:lvl>
    <w:lvl w:ilvl="7" w:tplc="90BE6FD0">
      <w:numFmt w:val="decimal"/>
      <w:lvlText w:val=""/>
      <w:lvlJc w:val="left"/>
    </w:lvl>
    <w:lvl w:ilvl="8" w:tplc="FBAA6F66">
      <w:numFmt w:val="decimal"/>
      <w:lvlText w:val=""/>
      <w:lvlJc w:val="left"/>
    </w:lvl>
  </w:abstractNum>
  <w:abstractNum w:abstractNumId="5" w15:restartNumberingAfterBreak="0">
    <w:nsid w:val="729764E4"/>
    <w:multiLevelType w:val="hybridMultilevel"/>
    <w:tmpl w:val="867A607A"/>
    <w:lvl w:ilvl="0" w:tplc="8CB69C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1D4B9E2">
      <w:numFmt w:val="decimal"/>
      <w:lvlText w:val=""/>
      <w:lvlJc w:val="left"/>
    </w:lvl>
    <w:lvl w:ilvl="2" w:tplc="AABA1472">
      <w:numFmt w:val="decimal"/>
      <w:lvlText w:val=""/>
      <w:lvlJc w:val="left"/>
    </w:lvl>
    <w:lvl w:ilvl="3" w:tplc="D4428B4E">
      <w:numFmt w:val="decimal"/>
      <w:lvlText w:val=""/>
      <w:lvlJc w:val="left"/>
    </w:lvl>
    <w:lvl w:ilvl="4" w:tplc="BB94ABD0">
      <w:numFmt w:val="decimal"/>
      <w:lvlText w:val=""/>
      <w:lvlJc w:val="left"/>
    </w:lvl>
    <w:lvl w:ilvl="5" w:tplc="F69C84D6">
      <w:numFmt w:val="decimal"/>
      <w:lvlText w:val=""/>
      <w:lvlJc w:val="left"/>
    </w:lvl>
    <w:lvl w:ilvl="6" w:tplc="63CCE47E">
      <w:numFmt w:val="decimal"/>
      <w:lvlText w:val=""/>
      <w:lvlJc w:val="left"/>
    </w:lvl>
    <w:lvl w:ilvl="7" w:tplc="3B34BCFC">
      <w:numFmt w:val="decimal"/>
      <w:lvlText w:val=""/>
      <w:lvlJc w:val="left"/>
    </w:lvl>
    <w:lvl w:ilvl="8" w:tplc="88C09736">
      <w:numFmt w:val="decimal"/>
      <w:lvlText w:val=""/>
      <w:lvlJc w:val="left"/>
    </w:lvl>
  </w:abstractNum>
  <w:abstractNum w:abstractNumId="6" w15:restartNumberingAfterBreak="0">
    <w:nsid w:val="7B7D41EF"/>
    <w:multiLevelType w:val="hybridMultilevel"/>
    <w:tmpl w:val="46C2F2F6"/>
    <w:lvl w:ilvl="0" w:tplc="670C9E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B769C44">
      <w:numFmt w:val="decimal"/>
      <w:lvlText w:val=""/>
      <w:lvlJc w:val="left"/>
    </w:lvl>
    <w:lvl w:ilvl="2" w:tplc="5942AEAE">
      <w:numFmt w:val="decimal"/>
      <w:lvlText w:val=""/>
      <w:lvlJc w:val="left"/>
    </w:lvl>
    <w:lvl w:ilvl="3" w:tplc="FE5E094C">
      <w:numFmt w:val="decimal"/>
      <w:lvlText w:val=""/>
      <w:lvlJc w:val="left"/>
    </w:lvl>
    <w:lvl w:ilvl="4" w:tplc="F77CE344">
      <w:numFmt w:val="decimal"/>
      <w:lvlText w:val=""/>
      <w:lvlJc w:val="left"/>
    </w:lvl>
    <w:lvl w:ilvl="5" w:tplc="48345F36">
      <w:numFmt w:val="decimal"/>
      <w:lvlText w:val=""/>
      <w:lvlJc w:val="left"/>
    </w:lvl>
    <w:lvl w:ilvl="6" w:tplc="FBEC2176">
      <w:numFmt w:val="decimal"/>
      <w:lvlText w:val=""/>
      <w:lvlJc w:val="left"/>
    </w:lvl>
    <w:lvl w:ilvl="7" w:tplc="FD345CB2">
      <w:numFmt w:val="decimal"/>
      <w:lvlText w:val=""/>
      <w:lvlJc w:val="left"/>
    </w:lvl>
    <w:lvl w:ilvl="8" w:tplc="72464D8A">
      <w:numFmt w:val="decimal"/>
      <w:lvlText w:val=""/>
      <w:lvlJc w:val="left"/>
    </w:lvl>
  </w:abstractNum>
  <w:num w:numId="1" w16cid:durableId="719521344">
    <w:abstractNumId w:val="3"/>
  </w:num>
  <w:num w:numId="2" w16cid:durableId="1575046303">
    <w:abstractNumId w:val="0"/>
  </w:num>
  <w:num w:numId="3" w16cid:durableId="2018539132">
    <w:abstractNumId w:val="4"/>
  </w:num>
  <w:num w:numId="4" w16cid:durableId="2100786986">
    <w:abstractNumId w:val="5"/>
  </w:num>
  <w:num w:numId="5" w16cid:durableId="1140343755">
    <w:abstractNumId w:val="6"/>
  </w:num>
  <w:num w:numId="6" w16cid:durableId="238058147">
    <w:abstractNumId w:val="2"/>
  </w:num>
  <w:num w:numId="7" w16cid:durableId="605893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682"/>
    <w:rsid w:val="003E3215"/>
    <w:rsid w:val="004E6BB4"/>
    <w:rsid w:val="0051789A"/>
    <w:rsid w:val="005503F2"/>
    <w:rsid w:val="007F3682"/>
    <w:rsid w:val="00D83766"/>
    <w:rsid w:val="00DA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1247FB8"/>
  <w15:docId w15:val="{A647A133-C0F1-45D1-89D8-1A76C648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2557</Characters>
  <Application>Microsoft Office Word</Application>
  <DocSecurity>0</DocSecurity>
  <Lines>48</Lines>
  <Paragraphs>28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prerak pithadiya</cp:lastModifiedBy>
  <cp:revision>2</cp:revision>
  <dcterms:created xsi:type="dcterms:W3CDTF">2025-07-18T02:45:00Z</dcterms:created>
  <dcterms:modified xsi:type="dcterms:W3CDTF">2025-07-18T02:45:00Z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e938f762-9ecb-49a1-8211-e01a192d9dd4</vt:lpwstr>
  </property>
</Properties>
</file>