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C6421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Kubernetes Scheduling Theory: The Big Picture</w:t>
      </w:r>
    </w:p>
    <w:p w14:paraId="3029EEE7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Before learning individual features, understand this principle:</w:t>
      </w:r>
    </w:p>
    <w:p w14:paraId="53BECE23" w14:textId="77777777" w:rsidR="00075DA0" w:rsidRPr="00075DA0" w:rsidRDefault="00075DA0" w:rsidP="00075D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Kubernetes scheduling is a </w:t>
      </w: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satisfaction and optimization problem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F6F3B9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When a Pod is created, the scheduler:</w:t>
      </w:r>
    </w:p>
    <w:p w14:paraId="71F0E655" w14:textId="77777777" w:rsidR="00075DA0" w:rsidRPr="00075DA0" w:rsidRDefault="00075DA0" w:rsidP="00075D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Finds all available nodes. </w:t>
      </w:r>
    </w:p>
    <w:p w14:paraId="41C13AD2" w14:textId="77777777" w:rsidR="00075DA0" w:rsidRPr="00075DA0" w:rsidRDefault="00075DA0" w:rsidP="00075D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Eliminates nodes that violate mandatory rules. </w:t>
      </w:r>
    </w:p>
    <w:p w14:paraId="2CFA7284" w14:textId="77777777" w:rsidR="00075DA0" w:rsidRPr="00075DA0" w:rsidRDefault="00075DA0" w:rsidP="00075D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Scores the remaining nodes based on preferences. </w:t>
      </w:r>
    </w:p>
    <w:p w14:paraId="1F07FED5" w14:textId="77777777" w:rsidR="00075DA0" w:rsidRPr="00075DA0" w:rsidRDefault="00075DA0" w:rsidP="00075D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Selects the highest-scoring node. </w:t>
      </w:r>
    </w:p>
    <w:p w14:paraId="61BA1F2D" w14:textId="6144A045" w:rsidR="00075DA0" w:rsidRPr="00075DA0" w:rsidRDefault="00075DA0" w:rsidP="00075D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Binds the Pod to that node. </w:t>
      </w:r>
    </w:p>
    <w:p w14:paraId="3C4ADB7D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Core Mental Model</w:t>
      </w:r>
    </w:p>
    <w:p w14:paraId="1ED31198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There are three major questions Kubernetes tries to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115"/>
      </w:tblGrid>
      <w:tr w:rsidR="00075DA0" w:rsidRPr="00075DA0" w14:paraId="1024EE5D" w14:textId="77777777" w:rsidTr="00075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6BD20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4A24459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Category</w:t>
            </w:r>
          </w:p>
        </w:tc>
      </w:tr>
      <w:tr w:rsidR="00075DA0" w:rsidRPr="00075DA0" w14:paraId="483D1613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2C24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Which nodes are eligible?</w:t>
            </w:r>
          </w:p>
        </w:tc>
        <w:tc>
          <w:tcPr>
            <w:tcW w:w="0" w:type="auto"/>
            <w:vAlign w:val="center"/>
            <w:hideMark/>
          </w:tcPr>
          <w:p w14:paraId="6D7F506B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Node Selector, Node Affinity</w:t>
            </w:r>
          </w:p>
        </w:tc>
      </w:tr>
      <w:tr w:rsidR="00075DA0" w:rsidRPr="00075DA0" w14:paraId="73F872C0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C4D2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Which existing Pods matter?</w:t>
            </w:r>
          </w:p>
        </w:tc>
        <w:tc>
          <w:tcPr>
            <w:tcW w:w="0" w:type="auto"/>
            <w:vAlign w:val="center"/>
            <w:hideMark/>
          </w:tcPr>
          <w:p w14:paraId="027F980A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Pod Affinity, Pod Anti-Affinity</w:t>
            </w:r>
          </w:p>
        </w:tc>
      </w:tr>
      <w:tr w:rsidR="00075DA0" w:rsidRPr="00075DA0" w14:paraId="19A68000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15A8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Which nodes should reject Pods?</w:t>
            </w:r>
          </w:p>
        </w:tc>
        <w:tc>
          <w:tcPr>
            <w:tcW w:w="0" w:type="auto"/>
            <w:vAlign w:val="center"/>
            <w:hideMark/>
          </w:tcPr>
          <w:p w14:paraId="30E699C9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Taints and Tolerations</w:t>
            </w:r>
          </w:p>
        </w:tc>
      </w:tr>
    </w:tbl>
    <w:p w14:paraId="23893A85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Another useful way to think about them:</w:t>
      </w:r>
    </w:p>
    <w:p w14:paraId="6296D4D5" w14:textId="77777777" w:rsidR="00075DA0" w:rsidRPr="00075DA0" w:rsidRDefault="00075DA0" w:rsidP="00075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Affinity attracts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6FEB62" w14:textId="77777777" w:rsidR="00075DA0" w:rsidRPr="00075DA0" w:rsidRDefault="00075DA0" w:rsidP="00075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Anti-affinity separates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A6000C" w14:textId="77777777" w:rsidR="00075DA0" w:rsidRPr="00075DA0" w:rsidRDefault="00075DA0" w:rsidP="00075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Taints repel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7BC171" w14:textId="77777777" w:rsidR="00075DA0" w:rsidRDefault="00075DA0" w:rsidP="00075D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Tolerations allow exceptions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0CBDAE" w14:textId="0DB8C0E1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Scheduling Pipeline</w:t>
      </w:r>
    </w:p>
    <w:p w14:paraId="71D58B2F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Conceptually, the scheduler works in two phases.</w:t>
      </w:r>
    </w:p>
    <w:p w14:paraId="28497526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Filtering (Hard Constraints)</w:t>
      </w:r>
    </w:p>
    <w:p w14:paraId="251FFC03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Nodes are eliminated if they fail mandatory requirements.</w:t>
      </w:r>
    </w:p>
    <w:p w14:paraId="5713C453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C5F77B3" w14:textId="77777777" w:rsidR="00075DA0" w:rsidRPr="00075DA0" w:rsidRDefault="00075DA0" w:rsidP="00075D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Insufficient CPU or memory </w:t>
      </w:r>
    </w:p>
    <w:p w14:paraId="657FD5CF" w14:textId="77777777" w:rsidR="00075DA0" w:rsidRPr="00075DA0" w:rsidRDefault="00075DA0" w:rsidP="00075D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Node selector mismatch </w:t>
      </w:r>
    </w:p>
    <w:p w14:paraId="743A407C" w14:textId="77777777" w:rsidR="00075DA0" w:rsidRPr="00075DA0" w:rsidRDefault="00075DA0" w:rsidP="00075D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Required node affinity mismatch </w:t>
      </w:r>
    </w:p>
    <w:p w14:paraId="79C8D087" w14:textId="77777777" w:rsidR="00075DA0" w:rsidRPr="00075DA0" w:rsidRDefault="00075DA0" w:rsidP="00075D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5DA0">
        <w:rPr>
          <w:rFonts w:ascii="Times New Roman" w:eastAsia="Times New Roman" w:hAnsi="Times New Roman" w:cs="Times New Roman"/>
          <w:sz w:val="24"/>
          <w:szCs w:val="24"/>
        </w:rPr>
        <w:t>Untolerated</w:t>
      </w:r>
      <w:proofErr w:type="spellEnd"/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 taints </w:t>
      </w:r>
    </w:p>
    <w:p w14:paraId="27F4B212" w14:textId="77777777" w:rsidR="00075DA0" w:rsidRPr="00075DA0" w:rsidRDefault="00075DA0" w:rsidP="00075D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Required pod affinity mismatch </w:t>
      </w:r>
    </w:p>
    <w:p w14:paraId="71602D16" w14:textId="77777777" w:rsidR="00075DA0" w:rsidRPr="00075DA0" w:rsidRDefault="00075DA0" w:rsidP="00075D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Required pod anti-affinity mismatch </w:t>
      </w:r>
    </w:p>
    <w:p w14:paraId="11AE88F3" w14:textId="77777777" w:rsidR="00075DA0" w:rsidRPr="00075DA0" w:rsidRDefault="00075DA0" w:rsidP="00075D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Volume constraints </w:t>
      </w:r>
    </w:p>
    <w:p w14:paraId="6FC891BD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If no node survives filtering:</w:t>
      </w:r>
    </w:p>
    <w:p w14:paraId="21063D11" w14:textId="164C48B1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Pod status = Pending</w:t>
      </w:r>
    </w:p>
    <w:p w14:paraId="076180A2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Scoring (Soft Constraints)</w:t>
      </w:r>
    </w:p>
    <w:p w14:paraId="429076F5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Remaining nodes receive scores.</w:t>
      </w:r>
    </w:p>
    <w:p w14:paraId="3B306002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9DFFFBF" w14:textId="77777777" w:rsidR="00075DA0" w:rsidRPr="00075DA0" w:rsidRDefault="00075DA0" w:rsidP="00075D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Preferred node affinity </w:t>
      </w:r>
    </w:p>
    <w:p w14:paraId="3163261E" w14:textId="77777777" w:rsidR="00075DA0" w:rsidRPr="00075DA0" w:rsidRDefault="00075DA0" w:rsidP="00075D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Preferred pod affinity </w:t>
      </w:r>
    </w:p>
    <w:p w14:paraId="43BA1DAC" w14:textId="77777777" w:rsidR="00075DA0" w:rsidRPr="00075DA0" w:rsidRDefault="00075DA0" w:rsidP="00075D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Preferred pod anti-affinity </w:t>
      </w:r>
    </w:p>
    <w:p w14:paraId="561121FB" w14:textId="77777777" w:rsidR="00075DA0" w:rsidRPr="00075DA0" w:rsidRDefault="00075DA0" w:rsidP="00075D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Resource balancing </w:t>
      </w:r>
    </w:p>
    <w:p w14:paraId="6A51737F" w14:textId="77777777" w:rsidR="00075DA0" w:rsidRPr="00075DA0" w:rsidRDefault="00075DA0" w:rsidP="00075D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Topology spreading </w:t>
      </w:r>
    </w:p>
    <w:p w14:paraId="129C6803" w14:textId="77777777" w:rsid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The node with the highest score wins.</w:t>
      </w:r>
    </w:p>
    <w:p w14:paraId="5E44FE4C" w14:textId="6BD62D80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Hard vs Soft Rules</w:t>
      </w:r>
    </w:p>
    <w:p w14:paraId="17DC8E04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This distinction is the foundation of Kubernetes scheduling.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700"/>
        <w:gridCol w:w="3001"/>
      </w:tblGrid>
      <w:tr w:rsidR="00075DA0" w:rsidRPr="00075DA0" w14:paraId="6AB59A9D" w14:textId="77777777" w:rsidTr="00075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0F238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98FBBF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0FED171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 if Unsatisfied</w:t>
            </w:r>
          </w:p>
        </w:tc>
      </w:tr>
      <w:tr w:rsidR="00075DA0" w:rsidRPr="00075DA0" w14:paraId="7CAA4F85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6C93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Hard rule</w:t>
            </w:r>
          </w:p>
        </w:tc>
        <w:tc>
          <w:tcPr>
            <w:tcW w:w="0" w:type="auto"/>
            <w:vAlign w:val="center"/>
            <w:hideMark/>
          </w:tcPr>
          <w:p w14:paraId="22C720B1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Must be satisfied</w:t>
            </w:r>
          </w:p>
        </w:tc>
        <w:tc>
          <w:tcPr>
            <w:tcW w:w="0" w:type="auto"/>
            <w:vAlign w:val="center"/>
            <w:hideMark/>
          </w:tcPr>
          <w:p w14:paraId="4C3DDF3F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Pod stays Pending</w:t>
            </w:r>
          </w:p>
        </w:tc>
      </w:tr>
      <w:tr w:rsidR="00075DA0" w:rsidRPr="00075DA0" w14:paraId="6C849E2F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A724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Soft rule</w:t>
            </w:r>
          </w:p>
        </w:tc>
        <w:tc>
          <w:tcPr>
            <w:tcW w:w="0" w:type="auto"/>
            <w:vAlign w:val="center"/>
            <w:hideMark/>
          </w:tcPr>
          <w:p w14:paraId="694DD370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Nice to have</w:t>
            </w:r>
          </w:p>
        </w:tc>
        <w:tc>
          <w:tcPr>
            <w:tcW w:w="0" w:type="auto"/>
            <w:vAlign w:val="center"/>
            <w:hideMark/>
          </w:tcPr>
          <w:p w14:paraId="69B554D7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Scheduler ignores if necessary</w:t>
            </w:r>
          </w:p>
        </w:tc>
      </w:tr>
    </w:tbl>
    <w:p w14:paraId="36B5685C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87171DA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Hard:</w:t>
      </w:r>
    </w:p>
    <w:p w14:paraId="6329AFA1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5DA0">
        <w:rPr>
          <w:rFonts w:ascii="Times New Roman" w:eastAsia="Times New Roman" w:hAnsi="Times New Roman" w:cs="Times New Roman"/>
          <w:sz w:val="24"/>
          <w:szCs w:val="24"/>
        </w:rPr>
        <w:t>requiredDuringSchedulingIgnoredDuringExecution</w:t>
      </w:r>
      <w:proofErr w:type="spellEnd"/>
      <w:r w:rsidRPr="00075DA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5DA0">
        <w:rPr>
          <w:rFonts w:ascii="Times New Roman" w:eastAsia="Times New Roman" w:hAnsi="Times New Roman" w:cs="Times New Roman"/>
          <w:sz w:val="24"/>
          <w:szCs w:val="24"/>
        </w:rPr>
        <w:t>NoSchedule</w:t>
      </w:r>
      <w:proofErr w:type="spellEnd"/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 taints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5DA0">
        <w:rPr>
          <w:rFonts w:ascii="Times New Roman" w:eastAsia="Times New Roman" w:hAnsi="Times New Roman" w:cs="Times New Roman"/>
          <w:sz w:val="24"/>
          <w:szCs w:val="24"/>
        </w:rPr>
        <w:t>nodeSelector</w:t>
      </w:r>
      <w:proofErr w:type="spellEnd"/>
    </w:p>
    <w:p w14:paraId="5143A1DB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Soft:</w:t>
      </w:r>
    </w:p>
    <w:p w14:paraId="2AA53DC1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5DA0">
        <w:rPr>
          <w:rFonts w:ascii="Times New Roman" w:eastAsia="Times New Roman" w:hAnsi="Times New Roman" w:cs="Times New Roman"/>
          <w:sz w:val="24"/>
          <w:szCs w:val="24"/>
        </w:rPr>
        <w:t>preferredDuringSchedulingIgnoredDuringExecution</w:t>
      </w:r>
      <w:proofErr w:type="spellEnd"/>
      <w:r w:rsidRPr="00075DA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75DA0">
        <w:rPr>
          <w:rFonts w:ascii="Times New Roman" w:eastAsia="Times New Roman" w:hAnsi="Times New Roman" w:cs="Times New Roman"/>
          <w:sz w:val="24"/>
          <w:szCs w:val="24"/>
        </w:rPr>
        <w:t>PreferNoSchedule</w:t>
      </w:r>
      <w:proofErr w:type="spellEnd"/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 taints</w:t>
      </w:r>
    </w:p>
    <w:p w14:paraId="203EDDDF" w14:textId="0FDE0574" w:rsidR="00075DA0" w:rsidRDefault="00075DA0" w:rsidP="0007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83FC58" w14:textId="77777777" w:rsidR="00075DA0" w:rsidRPr="00075DA0" w:rsidRDefault="00075DA0" w:rsidP="0007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D275CD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Node Labels: The Foundation</w:t>
      </w:r>
    </w:p>
    <w:p w14:paraId="72FDFF61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lastRenderedPageBreak/>
        <w:t>Most scheduling features depend on labels.</w:t>
      </w:r>
    </w:p>
    <w:p w14:paraId="153B1823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Labels are key-value pairs attached to Kubernetes objects.</w:t>
      </w:r>
    </w:p>
    <w:p w14:paraId="1719BFC6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1DEC63A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5DA0">
        <w:rPr>
          <w:rFonts w:ascii="Times New Roman" w:eastAsia="Times New Roman" w:hAnsi="Times New Roman" w:cs="Times New Roman"/>
          <w:sz w:val="24"/>
          <w:szCs w:val="24"/>
        </w:rPr>
        <w:t>disktype</w:t>
      </w:r>
      <w:proofErr w:type="spellEnd"/>
      <w:r w:rsidRPr="00075DA0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075DA0">
        <w:rPr>
          <w:rFonts w:ascii="Times New Roman" w:eastAsia="Times New Roman" w:hAnsi="Times New Roman" w:cs="Times New Roman"/>
          <w:sz w:val="24"/>
          <w:szCs w:val="24"/>
        </w:rPr>
        <w:t>ssd</w:t>
      </w:r>
      <w:proofErr w:type="spellEnd"/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zone=us-east-1a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accelerator=</w:t>
      </w:r>
      <w:proofErr w:type="spellStart"/>
      <w:r w:rsidRPr="00075DA0">
        <w:rPr>
          <w:rFonts w:ascii="Times New Roman" w:eastAsia="Times New Roman" w:hAnsi="Times New Roman" w:cs="Times New Roman"/>
          <w:sz w:val="24"/>
          <w:szCs w:val="24"/>
        </w:rPr>
        <w:t>nvidia</w:t>
      </w:r>
      <w:proofErr w:type="spellEnd"/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environment=production</w:t>
      </w:r>
    </w:p>
    <w:p w14:paraId="6A677ADB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Nodes usually contain labels such as:</w:t>
      </w:r>
    </w:p>
    <w:p w14:paraId="1EE110F5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kubernetes.io/hostname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topology.kubernetes.io/zone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topology.kubernetes.io/region</w:t>
      </w:r>
    </w:p>
    <w:p w14:paraId="3B5441F9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You can also add custom labels.</w:t>
      </w:r>
    </w:p>
    <w:p w14:paraId="6D104825" w14:textId="77777777" w:rsid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Think of labels as metadata the scheduler uses for decision-making.</w:t>
      </w:r>
    </w:p>
    <w:p w14:paraId="0DB2CC48" w14:textId="55C120B3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Node Selector</w:t>
      </w:r>
    </w:p>
    <w:p w14:paraId="1F53AB05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What Problem Does It Solve?</w:t>
      </w:r>
    </w:p>
    <w:p w14:paraId="67D48F85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Node Selector allows a Pod to run only on nodes with specific labels.</w:t>
      </w:r>
    </w:p>
    <w:p w14:paraId="6092BDB4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Question answered:</w:t>
      </w:r>
    </w:p>
    <w:p w14:paraId="78847ACE" w14:textId="77777777" w:rsidR="00075DA0" w:rsidRPr="00075DA0" w:rsidRDefault="00075DA0" w:rsidP="00075D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Which nodes can run this Pod?</w:t>
      </w:r>
    </w:p>
    <w:p w14:paraId="0D681791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D5CCA59" w14:textId="77777777" w:rsidR="00075DA0" w:rsidRPr="00075DA0" w:rsidRDefault="00075DA0" w:rsidP="00075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Database workloads require SSD nodes. </w:t>
      </w:r>
    </w:p>
    <w:p w14:paraId="1BCBACC6" w14:textId="77777777" w:rsidR="00075DA0" w:rsidRPr="00075DA0" w:rsidRDefault="00075DA0" w:rsidP="00075D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ML jobs require GPU nodes. </w:t>
      </w:r>
    </w:p>
    <w:p w14:paraId="140168A9" w14:textId="77777777" w:rsidR="00C16101" w:rsidRDefault="00075DA0" w:rsidP="00C161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Regulated workloads require compliant nodes. </w:t>
      </w:r>
    </w:p>
    <w:p w14:paraId="64FD825F" w14:textId="60FE39EF" w:rsidR="00075DA0" w:rsidRPr="00075DA0" w:rsidRDefault="00075DA0" w:rsidP="00C1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14:paraId="6C7F60C2" w14:textId="77777777" w:rsidR="00075DA0" w:rsidRPr="00075DA0" w:rsidRDefault="00075DA0" w:rsidP="00075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Simplest scheduling mechanism </w:t>
      </w:r>
    </w:p>
    <w:p w14:paraId="6DAFE20B" w14:textId="77777777" w:rsidR="00075DA0" w:rsidRPr="00075DA0" w:rsidRDefault="00075DA0" w:rsidP="00075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Exact key-value matching only </w:t>
      </w:r>
    </w:p>
    <w:p w14:paraId="0F7FABAC" w14:textId="77777777" w:rsidR="00075DA0" w:rsidRPr="00075DA0" w:rsidRDefault="00075DA0" w:rsidP="00075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Hard requirement only </w:t>
      </w:r>
    </w:p>
    <w:p w14:paraId="2FE999B6" w14:textId="77777777" w:rsidR="00075DA0" w:rsidRPr="00075DA0" w:rsidRDefault="00075DA0" w:rsidP="00075D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Node-focused </w:t>
      </w:r>
    </w:p>
    <w:p w14:paraId="2FBAA5BF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00FA8A70" w14:textId="6F3D7939" w:rsidR="00075DA0" w:rsidRPr="00075DA0" w:rsidRDefault="00075DA0" w:rsidP="00C16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lastRenderedPageBreak/>
        <w:t>Pod says: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"I can run only on nodes with these labels."</w:t>
      </w:r>
    </w:p>
    <w:p w14:paraId="269D933A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14:paraId="0625D5D1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Cannot express:</w:t>
      </w:r>
    </w:p>
    <w:p w14:paraId="74886550" w14:textId="77777777" w:rsidR="00075DA0" w:rsidRPr="00075DA0" w:rsidRDefault="00075DA0" w:rsidP="00075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OR conditions </w:t>
      </w:r>
    </w:p>
    <w:p w14:paraId="2FA3A0F7" w14:textId="77777777" w:rsidR="00075DA0" w:rsidRPr="00075DA0" w:rsidRDefault="00075DA0" w:rsidP="00075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NOT conditions </w:t>
      </w:r>
    </w:p>
    <w:p w14:paraId="3362FF5E" w14:textId="77777777" w:rsidR="00075DA0" w:rsidRPr="00075DA0" w:rsidRDefault="00075DA0" w:rsidP="00075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Preferred placement </w:t>
      </w:r>
    </w:p>
    <w:p w14:paraId="77EB989B" w14:textId="77777777" w:rsidR="00075DA0" w:rsidRPr="00075DA0" w:rsidRDefault="00075DA0" w:rsidP="00075D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Greater than or less than comparisons </w:t>
      </w:r>
    </w:p>
    <w:p w14:paraId="10D0CE60" w14:textId="77777777" w:rsidR="00C16101" w:rsidRDefault="00075DA0" w:rsidP="00C1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For advanced scenarios, use Node Affinity.</w:t>
      </w:r>
    </w:p>
    <w:p w14:paraId="3282219F" w14:textId="094E02DF" w:rsidR="00075DA0" w:rsidRPr="00075DA0" w:rsidRDefault="00075DA0" w:rsidP="00C1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Node Affinity</w:t>
      </w:r>
    </w:p>
    <w:p w14:paraId="45509CD0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What Problem Does It Solve?</w:t>
      </w:r>
    </w:p>
    <w:p w14:paraId="409CBF6A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Node Affinity provides flexible node selection rules.</w:t>
      </w:r>
    </w:p>
    <w:p w14:paraId="586815E8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Question answered:</w:t>
      </w:r>
    </w:p>
    <w:p w14:paraId="2C1D3B4D" w14:textId="77777777" w:rsidR="00075DA0" w:rsidRPr="00075DA0" w:rsidRDefault="00075DA0" w:rsidP="00075D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Which nodes do I require or prefer?</w:t>
      </w:r>
    </w:p>
    <w:p w14:paraId="01B8E45D" w14:textId="77777777" w:rsidR="00C16101" w:rsidRDefault="00075DA0" w:rsidP="00C1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It extends Node Selector capabilities.</w:t>
      </w:r>
    </w:p>
    <w:p w14:paraId="5E68B503" w14:textId="693DC4EF" w:rsidR="00075DA0" w:rsidRPr="00075DA0" w:rsidRDefault="00075DA0" w:rsidP="00C1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Types</w:t>
      </w:r>
    </w:p>
    <w:p w14:paraId="71F527ED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Affinity</w:t>
      </w:r>
    </w:p>
    <w:p w14:paraId="6509A841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Hard rule:</w:t>
      </w:r>
    </w:p>
    <w:p w14:paraId="3E88BAE0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5DA0">
        <w:rPr>
          <w:rFonts w:ascii="Times New Roman" w:eastAsia="Times New Roman" w:hAnsi="Times New Roman" w:cs="Times New Roman"/>
          <w:sz w:val="24"/>
          <w:szCs w:val="24"/>
        </w:rPr>
        <w:t>requiredDuringSchedulingIgnoredDuringExecution</w:t>
      </w:r>
      <w:proofErr w:type="spellEnd"/>
    </w:p>
    <w:p w14:paraId="775FC9B5" w14:textId="77777777" w:rsidR="00C16101" w:rsidRDefault="00075DA0" w:rsidP="00C1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The Pod must satisfy the rule.</w:t>
      </w:r>
    </w:p>
    <w:p w14:paraId="5F21A314" w14:textId="7F4AE5D3" w:rsidR="00075DA0" w:rsidRPr="00075DA0" w:rsidRDefault="00075DA0" w:rsidP="00C1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Affinity</w:t>
      </w:r>
    </w:p>
    <w:p w14:paraId="287A1175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Soft rule:</w:t>
      </w:r>
    </w:p>
    <w:p w14:paraId="6DFC6B26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5DA0">
        <w:rPr>
          <w:rFonts w:ascii="Times New Roman" w:eastAsia="Times New Roman" w:hAnsi="Times New Roman" w:cs="Times New Roman"/>
          <w:sz w:val="24"/>
          <w:szCs w:val="24"/>
        </w:rPr>
        <w:t>preferredDuringSchedulingIgnoredDuringExecution</w:t>
      </w:r>
      <w:proofErr w:type="spellEnd"/>
    </w:p>
    <w:p w14:paraId="651BDB53" w14:textId="77777777" w:rsidR="00C16101" w:rsidRDefault="00075DA0" w:rsidP="00C1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The scheduler tries to satisfy the rule.</w:t>
      </w:r>
    </w:p>
    <w:p w14:paraId="58A85641" w14:textId="7AC7FC02" w:rsidR="00075DA0" w:rsidRPr="00075DA0" w:rsidRDefault="00075DA0" w:rsidP="00C1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Supported Logic</w:t>
      </w:r>
    </w:p>
    <w:p w14:paraId="4D01D035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lastRenderedPageBreak/>
        <w:t>Node Affinity supports:</w:t>
      </w:r>
    </w:p>
    <w:p w14:paraId="599D5DDD" w14:textId="77777777" w:rsidR="00075DA0" w:rsidRPr="00075DA0" w:rsidRDefault="00075DA0" w:rsidP="00075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AND conditions </w:t>
      </w:r>
    </w:p>
    <w:p w14:paraId="0526D49C" w14:textId="77777777" w:rsidR="00075DA0" w:rsidRPr="00075DA0" w:rsidRDefault="00075DA0" w:rsidP="00075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OR conditions </w:t>
      </w:r>
    </w:p>
    <w:p w14:paraId="3DB718AC" w14:textId="77777777" w:rsidR="00075DA0" w:rsidRPr="00075DA0" w:rsidRDefault="00075DA0" w:rsidP="00075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NOT conditions </w:t>
      </w:r>
    </w:p>
    <w:p w14:paraId="343A5A93" w14:textId="77777777" w:rsidR="00075DA0" w:rsidRPr="00075DA0" w:rsidRDefault="00075DA0" w:rsidP="00075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Exists checks </w:t>
      </w:r>
    </w:p>
    <w:p w14:paraId="3DB175F2" w14:textId="77777777" w:rsidR="00075DA0" w:rsidRPr="00075DA0" w:rsidRDefault="00075DA0" w:rsidP="00075D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Greater-than comparisons </w:t>
      </w:r>
    </w:p>
    <w:p w14:paraId="0C14505F" w14:textId="77777777" w:rsidR="00C16101" w:rsidRDefault="00075DA0" w:rsidP="00C161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Less-than comparisons </w:t>
      </w:r>
    </w:p>
    <w:p w14:paraId="00390C89" w14:textId="62F4CDA3" w:rsidR="00075DA0" w:rsidRPr="00075DA0" w:rsidRDefault="00075DA0" w:rsidP="00C1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Key Insight</w:t>
      </w:r>
    </w:p>
    <w:p w14:paraId="27A2850A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Node Selector is effectively a subset of Node Affinity.</w:t>
      </w:r>
    </w:p>
    <w:p w14:paraId="64515B4B" w14:textId="41EE70AA" w:rsidR="00075DA0" w:rsidRPr="00075DA0" w:rsidRDefault="00075DA0" w:rsidP="00C1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If you can express a requirement using Node Selector, you can express it with Node Affinity.</w:t>
      </w:r>
    </w:p>
    <w:p w14:paraId="20282DBB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IgnoredDuringExecution</w:t>
      </w:r>
      <w:proofErr w:type="spellEnd"/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Meaning</w:t>
      </w:r>
    </w:p>
    <w:p w14:paraId="406F1E79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The scheduler evaluates rules only when placing the Pod.</w:t>
      </w:r>
    </w:p>
    <w:p w14:paraId="01F0E300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If node labels change later:</w:t>
      </w:r>
    </w:p>
    <w:p w14:paraId="11411EB7" w14:textId="77777777" w:rsidR="00075DA0" w:rsidRPr="00075DA0" w:rsidRDefault="00075DA0" w:rsidP="00075D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Running Pods are not evicted. </w:t>
      </w:r>
    </w:p>
    <w:p w14:paraId="3AB10A6A" w14:textId="77777777" w:rsidR="00C16101" w:rsidRDefault="00075DA0" w:rsidP="00C161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Only future scheduling decisions are affected. </w:t>
      </w:r>
    </w:p>
    <w:p w14:paraId="4DD5A872" w14:textId="27DBEA1C" w:rsidR="00075DA0" w:rsidRPr="00075DA0" w:rsidRDefault="00075DA0" w:rsidP="00C16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Node Selector vs Node Affinity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1480"/>
        <w:gridCol w:w="1469"/>
      </w:tblGrid>
      <w:tr w:rsidR="00075DA0" w:rsidRPr="00075DA0" w14:paraId="78021F2B" w14:textId="77777777" w:rsidTr="00075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BF9F4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A0C5A2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 Selector</w:t>
            </w:r>
          </w:p>
        </w:tc>
        <w:tc>
          <w:tcPr>
            <w:tcW w:w="0" w:type="auto"/>
            <w:vAlign w:val="center"/>
            <w:hideMark/>
          </w:tcPr>
          <w:p w14:paraId="6ACA8FF8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 Affinity</w:t>
            </w:r>
          </w:p>
        </w:tc>
      </w:tr>
      <w:tr w:rsidR="00075DA0" w:rsidRPr="00075DA0" w14:paraId="77533FDB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9B0D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Exact match</w:t>
            </w:r>
          </w:p>
        </w:tc>
        <w:tc>
          <w:tcPr>
            <w:tcW w:w="0" w:type="auto"/>
            <w:vAlign w:val="center"/>
            <w:hideMark/>
          </w:tcPr>
          <w:p w14:paraId="3BB300E3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35E306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75DA0" w:rsidRPr="00075DA0" w14:paraId="6FAA8278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5BD3A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Complex expressions</w:t>
            </w:r>
          </w:p>
        </w:tc>
        <w:tc>
          <w:tcPr>
            <w:tcW w:w="0" w:type="auto"/>
            <w:vAlign w:val="center"/>
            <w:hideMark/>
          </w:tcPr>
          <w:p w14:paraId="6FF93FE5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152EA0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75DA0" w:rsidRPr="00075DA0" w14:paraId="102CE51B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2755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Hard rules</w:t>
            </w:r>
          </w:p>
        </w:tc>
        <w:tc>
          <w:tcPr>
            <w:tcW w:w="0" w:type="auto"/>
            <w:vAlign w:val="center"/>
            <w:hideMark/>
          </w:tcPr>
          <w:p w14:paraId="195DDDE5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11650F7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75DA0" w:rsidRPr="00075DA0" w14:paraId="26D8F033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FA54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Soft rules</w:t>
            </w:r>
          </w:p>
        </w:tc>
        <w:tc>
          <w:tcPr>
            <w:tcW w:w="0" w:type="auto"/>
            <w:vAlign w:val="center"/>
            <w:hideMark/>
          </w:tcPr>
          <w:p w14:paraId="215920DD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4E8889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75DA0" w:rsidRPr="00075DA0" w14:paraId="0E1E4E3D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94E3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 for new workloads</w:t>
            </w:r>
          </w:p>
        </w:tc>
        <w:tc>
          <w:tcPr>
            <w:tcW w:w="0" w:type="auto"/>
            <w:vAlign w:val="center"/>
            <w:hideMark/>
          </w:tcPr>
          <w:p w14:paraId="31F3C9CB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0913800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B02EDFC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Pod Affinity</w:t>
      </w:r>
    </w:p>
    <w:p w14:paraId="1A70BD6F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What Problem Does It Solve?</w:t>
      </w:r>
    </w:p>
    <w:p w14:paraId="721FF97A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Pod Affinity schedules Pods close to other Pods.</w:t>
      </w:r>
    </w:p>
    <w:p w14:paraId="4FB2B953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Question answered:</w:t>
      </w:r>
    </w:p>
    <w:p w14:paraId="167C96AC" w14:textId="77777777" w:rsidR="00075DA0" w:rsidRPr="00075DA0" w:rsidRDefault="00075DA0" w:rsidP="00075D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Which Pods should I be near?</w:t>
      </w:r>
    </w:p>
    <w:p w14:paraId="201C7CB8" w14:textId="77777777" w:rsidR="00676BE8" w:rsidRDefault="00075DA0" w:rsidP="0067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Instead of evaluating node labels, the scheduler evaluates existing Pod labels.</w:t>
      </w:r>
    </w:p>
    <w:p w14:paraId="2F5F26A3" w14:textId="091C5CB0" w:rsidR="00075DA0" w:rsidRPr="00075DA0" w:rsidRDefault="00075DA0" w:rsidP="0067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Is This Useful?</w:t>
      </w:r>
    </w:p>
    <w:p w14:paraId="705A06AA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Some applications communicate heavily.</w:t>
      </w:r>
    </w:p>
    <w:p w14:paraId="48BEA497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4BD0002" w14:textId="77777777" w:rsidR="00075DA0" w:rsidRPr="00075DA0" w:rsidRDefault="00075DA0" w:rsidP="00075D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API server near cache </w:t>
      </w:r>
    </w:p>
    <w:p w14:paraId="71B62DAE" w14:textId="77777777" w:rsidR="00075DA0" w:rsidRPr="00075DA0" w:rsidRDefault="00075DA0" w:rsidP="00075D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Application near message broker </w:t>
      </w:r>
    </w:p>
    <w:p w14:paraId="75036E0F" w14:textId="77777777" w:rsidR="00075DA0" w:rsidRPr="00075DA0" w:rsidRDefault="00075DA0" w:rsidP="00075D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Frontend near backend service </w:t>
      </w:r>
    </w:p>
    <w:p w14:paraId="1FA22D69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Co-locating these workloads can reduce:</w:t>
      </w:r>
    </w:p>
    <w:p w14:paraId="2BB4E7A4" w14:textId="77777777" w:rsidR="00075DA0" w:rsidRPr="00075DA0" w:rsidRDefault="00075DA0" w:rsidP="00075D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Network latency </w:t>
      </w:r>
    </w:p>
    <w:p w14:paraId="562757E4" w14:textId="77777777" w:rsidR="00075DA0" w:rsidRPr="00075DA0" w:rsidRDefault="00075DA0" w:rsidP="00075D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Cross-zone traffic costs </w:t>
      </w:r>
    </w:p>
    <w:p w14:paraId="38A208BB" w14:textId="77777777" w:rsidR="00676BE8" w:rsidRDefault="00075DA0" w:rsidP="00676B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Communication overhead </w:t>
      </w:r>
    </w:p>
    <w:p w14:paraId="0F205C46" w14:textId="4E15E293" w:rsidR="00075DA0" w:rsidRPr="00075DA0" w:rsidRDefault="00075DA0" w:rsidP="0067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Topology Domains</w:t>
      </w:r>
    </w:p>
    <w:p w14:paraId="6780A778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Pod Affinity works within a topology boundary.</w:t>
      </w:r>
    </w:p>
    <w:p w14:paraId="4DA58FB8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1282"/>
      </w:tblGrid>
      <w:tr w:rsidR="00075DA0" w:rsidRPr="00075DA0" w14:paraId="570C5F22" w14:textId="77777777" w:rsidTr="00075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7599D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Topology Key</w:t>
            </w:r>
          </w:p>
        </w:tc>
        <w:tc>
          <w:tcPr>
            <w:tcW w:w="0" w:type="auto"/>
            <w:vAlign w:val="center"/>
            <w:hideMark/>
          </w:tcPr>
          <w:p w14:paraId="5A85B8B8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75DA0" w:rsidRPr="00075DA0" w14:paraId="7B8AE297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7199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kubernetes.io/hostname</w:t>
            </w:r>
          </w:p>
        </w:tc>
        <w:tc>
          <w:tcPr>
            <w:tcW w:w="0" w:type="auto"/>
            <w:vAlign w:val="center"/>
            <w:hideMark/>
          </w:tcPr>
          <w:p w14:paraId="75D4B0AD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Same node</w:t>
            </w:r>
          </w:p>
        </w:tc>
      </w:tr>
      <w:tr w:rsidR="00075DA0" w:rsidRPr="00075DA0" w14:paraId="6CA52D9E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3C3E7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topology.kubernetes.io/zone</w:t>
            </w:r>
          </w:p>
        </w:tc>
        <w:tc>
          <w:tcPr>
            <w:tcW w:w="0" w:type="auto"/>
            <w:vAlign w:val="center"/>
            <w:hideMark/>
          </w:tcPr>
          <w:p w14:paraId="691F30EF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Same zone</w:t>
            </w:r>
          </w:p>
        </w:tc>
      </w:tr>
      <w:tr w:rsidR="00075DA0" w:rsidRPr="00075DA0" w14:paraId="26C7B418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FCB7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topology.kubernetes.io/region</w:t>
            </w:r>
          </w:p>
        </w:tc>
        <w:tc>
          <w:tcPr>
            <w:tcW w:w="0" w:type="auto"/>
            <w:vAlign w:val="center"/>
            <w:hideMark/>
          </w:tcPr>
          <w:p w14:paraId="3A92A4C4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Same region</w:t>
            </w:r>
          </w:p>
        </w:tc>
      </w:tr>
    </w:tbl>
    <w:p w14:paraId="5654BBBB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A11814B" w14:textId="16440AE0" w:rsidR="00075DA0" w:rsidRPr="00075DA0" w:rsidRDefault="00075DA0" w:rsidP="0067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Run this Pod in the same zone as Redis.</w:t>
      </w:r>
    </w:p>
    <w:p w14:paraId="3C99FBCE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Limitation</w:t>
      </w:r>
    </w:p>
    <w:p w14:paraId="7A5DD457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Pod Affinity increases scheduler workload because Kubernetes must inspect:</w:t>
      </w:r>
    </w:p>
    <w:p w14:paraId="7CA80AE2" w14:textId="77777777" w:rsidR="00075DA0" w:rsidRPr="00075DA0" w:rsidRDefault="00075DA0" w:rsidP="00075D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Existing Pods </w:t>
      </w:r>
    </w:p>
    <w:p w14:paraId="55B674EA" w14:textId="77777777" w:rsidR="00075DA0" w:rsidRPr="00075DA0" w:rsidRDefault="00075DA0" w:rsidP="00075D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Pod labels </w:t>
      </w:r>
    </w:p>
    <w:p w14:paraId="53B015BD" w14:textId="77777777" w:rsidR="00075DA0" w:rsidRPr="00075DA0" w:rsidRDefault="00075DA0" w:rsidP="00075D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Topology information </w:t>
      </w:r>
    </w:p>
    <w:p w14:paraId="253EE09C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Large-scale clusters may experience increased scheduling latency.</w:t>
      </w:r>
    </w:p>
    <w:p w14:paraId="783B7831" w14:textId="4B61F84F" w:rsidR="00075DA0" w:rsidRPr="00075DA0" w:rsidRDefault="00075DA0" w:rsidP="0007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7EE07F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Pod Anti-Affinity</w:t>
      </w:r>
    </w:p>
    <w:p w14:paraId="4A7722CE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Problem Does It Solve?</w:t>
      </w:r>
    </w:p>
    <w:p w14:paraId="577F1B4A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Pod Anti-Affinity prevents Pods from running close to certain Pods.</w:t>
      </w:r>
    </w:p>
    <w:p w14:paraId="4246D9A6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Question answered:</w:t>
      </w:r>
    </w:p>
    <w:p w14:paraId="33C5AA07" w14:textId="77777777" w:rsidR="00676BE8" w:rsidRDefault="00075DA0" w:rsidP="00676B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Which Pods should I avoid?</w:t>
      </w:r>
    </w:p>
    <w:p w14:paraId="0DF6E860" w14:textId="4FC781A6" w:rsidR="00075DA0" w:rsidRPr="00075DA0" w:rsidRDefault="00075DA0" w:rsidP="00676BE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Why Is This Important?</w:t>
      </w:r>
    </w:p>
    <w:p w14:paraId="543D5968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It improves resilience and fault tolerance.</w:t>
      </w:r>
    </w:p>
    <w:p w14:paraId="509BBCE7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1AAC6C2" w14:textId="77777777" w:rsidR="00075DA0" w:rsidRPr="00075DA0" w:rsidRDefault="00075DA0" w:rsidP="00075D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Spread replicas across nodes </w:t>
      </w:r>
    </w:p>
    <w:p w14:paraId="0F97B5FB" w14:textId="77777777" w:rsidR="00075DA0" w:rsidRPr="00075DA0" w:rsidRDefault="00075DA0" w:rsidP="00075D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Spread replicas across zones </w:t>
      </w:r>
    </w:p>
    <w:p w14:paraId="4A2D05D3" w14:textId="77777777" w:rsidR="00075DA0" w:rsidRPr="00075DA0" w:rsidRDefault="00075DA0" w:rsidP="00075D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Avoid resource contention </w:t>
      </w:r>
    </w:p>
    <w:p w14:paraId="4C68EF20" w14:textId="77777777" w:rsidR="00676BE8" w:rsidRDefault="00075DA0" w:rsidP="00676B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Prevent noisy neighbors </w:t>
      </w:r>
    </w:p>
    <w:p w14:paraId="2E7D184C" w14:textId="70AA6E32" w:rsidR="00075DA0" w:rsidRPr="00075DA0" w:rsidRDefault="00075DA0" w:rsidP="0067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Typical Example</w:t>
      </w:r>
    </w:p>
    <w:p w14:paraId="1019FA9F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Suppose a Deployment has three replicas.</w:t>
      </w:r>
    </w:p>
    <w:p w14:paraId="4FB06586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Without anti-affinity:</w:t>
      </w:r>
    </w:p>
    <w:p w14:paraId="3D33B5A0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All three replicas could run on one node.</w:t>
      </w:r>
    </w:p>
    <w:p w14:paraId="03CB7CD7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If that node fails:</w:t>
      </w:r>
    </w:p>
    <w:p w14:paraId="3081030C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Service outage.</w:t>
      </w:r>
    </w:p>
    <w:p w14:paraId="605EAD03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With anti-affinity:</w:t>
      </w:r>
    </w:p>
    <w:p w14:paraId="2B203B23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Replicas are distributed.</w:t>
      </w:r>
    </w:p>
    <w:p w14:paraId="658EA98F" w14:textId="77777777" w:rsidR="00676BE8" w:rsidRDefault="00075DA0" w:rsidP="0067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Node failure impacts fewer Pods.</w:t>
      </w:r>
    </w:p>
    <w:p w14:paraId="35550305" w14:textId="77777777" w:rsidR="00676BE8" w:rsidRDefault="00676BE8" w:rsidP="0067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DA44B0" w14:textId="77777777" w:rsidR="00676BE8" w:rsidRDefault="00676BE8" w:rsidP="0067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E3AC69" w14:textId="77777777" w:rsidR="00676BE8" w:rsidRDefault="00676BE8" w:rsidP="0067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CF7284" w14:textId="77777777" w:rsidR="00676BE8" w:rsidRDefault="00676BE8" w:rsidP="0067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F692A1" w14:textId="695A1B1F" w:rsidR="00075DA0" w:rsidRPr="00075DA0" w:rsidRDefault="00075DA0" w:rsidP="00676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</w:t>
      </w:r>
    </w:p>
    <w:p w14:paraId="1D641D6E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lastRenderedPageBreak/>
        <w:t>Strict anti-affinity may leave Pods unscheduled if insufficient nodes exist.</w:t>
      </w:r>
    </w:p>
    <w:p w14:paraId="24C9D0DE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D5E8832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4 replicas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3 nodes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required anti-affinity</w:t>
      </w:r>
    </w:p>
    <w:p w14:paraId="5E9BE52A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14:paraId="090E144D" w14:textId="66551826" w:rsidR="00075DA0" w:rsidRPr="00075DA0" w:rsidRDefault="00075DA0" w:rsidP="0067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1 Pod remains Pending</w:t>
      </w:r>
    </w:p>
    <w:p w14:paraId="7C2D9214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Pod Affinity vs Pod Anti-Affinity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533"/>
        <w:gridCol w:w="2028"/>
      </w:tblGrid>
      <w:tr w:rsidR="00075DA0" w:rsidRPr="00075DA0" w14:paraId="3FEDE65F" w14:textId="77777777" w:rsidTr="00075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A0DBC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FDEAE4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Pod Affinity</w:t>
            </w:r>
          </w:p>
        </w:tc>
        <w:tc>
          <w:tcPr>
            <w:tcW w:w="0" w:type="auto"/>
            <w:vAlign w:val="center"/>
            <w:hideMark/>
          </w:tcPr>
          <w:p w14:paraId="422927EF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Pod Anti-Affinity</w:t>
            </w:r>
          </w:p>
        </w:tc>
      </w:tr>
      <w:tr w:rsidR="00075DA0" w:rsidRPr="00075DA0" w14:paraId="42D2BFC6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AF98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697C0EF7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Place together</w:t>
            </w:r>
          </w:p>
        </w:tc>
        <w:tc>
          <w:tcPr>
            <w:tcW w:w="0" w:type="auto"/>
            <w:vAlign w:val="center"/>
            <w:hideMark/>
          </w:tcPr>
          <w:p w14:paraId="57571523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Keep apart</w:t>
            </w:r>
          </w:p>
        </w:tc>
      </w:tr>
      <w:tr w:rsidR="00075DA0" w:rsidRPr="00075DA0" w14:paraId="65EBC141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E387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80C684A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Reduce latency</w:t>
            </w:r>
          </w:p>
        </w:tc>
        <w:tc>
          <w:tcPr>
            <w:tcW w:w="0" w:type="auto"/>
            <w:vAlign w:val="center"/>
            <w:hideMark/>
          </w:tcPr>
          <w:p w14:paraId="6F09CC33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Improve availability</w:t>
            </w:r>
          </w:p>
        </w:tc>
      </w:tr>
      <w:tr w:rsidR="00075DA0" w:rsidRPr="00075DA0" w14:paraId="6236685A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B6DA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Scheduler checks</w:t>
            </w:r>
          </w:p>
        </w:tc>
        <w:tc>
          <w:tcPr>
            <w:tcW w:w="0" w:type="auto"/>
            <w:vAlign w:val="center"/>
            <w:hideMark/>
          </w:tcPr>
          <w:p w14:paraId="5FB093AC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Pods</w:t>
            </w:r>
          </w:p>
        </w:tc>
        <w:tc>
          <w:tcPr>
            <w:tcW w:w="0" w:type="auto"/>
            <w:vAlign w:val="center"/>
            <w:hideMark/>
          </w:tcPr>
          <w:p w14:paraId="141E1C75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Pods</w:t>
            </w:r>
          </w:p>
        </w:tc>
      </w:tr>
    </w:tbl>
    <w:p w14:paraId="3FF59167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Taints</w:t>
      </w:r>
    </w:p>
    <w:p w14:paraId="4AD7EC84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What Problem Do They Solve?</w:t>
      </w:r>
    </w:p>
    <w:p w14:paraId="58996476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Taints protect nodes from unwanted Pods.</w:t>
      </w:r>
    </w:p>
    <w:p w14:paraId="0FAFDAE9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Unlike affinity, the node controls placement.</w:t>
      </w:r>
    </w:p>
    <w:p w14:paraId="686DE087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Question answered:</w:t>
      </w:r>
    </w:p>
    <w:p w14:paraId="5A4B8A9C" w14:textId="77777777" w:rsidR="00075DA0" w:rsidRPr="00075DA0" w:rsidRDefault="00075DA0" w:rsidP="00075DA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Which Pods should stay away?</w:t>
      </w:r>
    </w:p>
    <w:p w14:paraId="66BFC23E" w14:textId="77777777" w:rsidR="002F3AD4" w:rsidRDefault="00075DA0" w:rsidP="002F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Think of taints as a shield around nodes.</w:t>
      </w:r>
    </w:p>
    <w:p w14:paraId="37AFEED1" w14:textId="146AF82E" w:rsidR="00075DA0" w:rsidRPr="00075DA0" w:rsidRDefault="00075DA0" w:rsidP="002F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Key Idea</w:t>
      </w:r>
    </w:p>
    <w:p w14:paraId="7369A25D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Affinity is Pod-driven:</w:t>
      </w:r>
    </w:p>
    <w:p w14:paraId="3686ACD7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Pod chooses nodes.</w:t>
      </w:r>
    </w:p>
    <w:p w14:paraId="67A1930A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Taints are node-driven:</w:t>
      </w:r>
    </w:p>
    <w:p w14:paraId="64C7A77B" w14:textId="77777777" w:rsidR="00676BE8" w:rsidRDefault="00075DA0" w:rsidP="0067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Node rejects Pods.</w:t>
      </w:r>
    </w:p>
    <w:p w14:paraId="1B2B223C" w14:textId="77777777" w:rsidR="00F87E20" w:rsidRDefault="00F87E20" w:rsidP="0067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F55F1D" w14:textId="5B1A4DE5" w:rsidR="00075DA0" w:rsidRPr="00075DA0" w:rsidRDefault="00075DA0" w:rsidP="00676B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Taint Effects</w:t>
      </w:r>
    </w:p>
    <w:p w14:paraId="654EC45C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NoSchedule</w:t>
      </w:r>
      <w:proofErr w:type="spellEnd"/>
    </w:p>
    <w:p w14:paraId="19CFDBAF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Hard rule.</w:t>
      </w:r>
    </w:p>
    <w:p w14:paraId="559BAAE4" w14:textId="77777777" w:rsidR="00F87E2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Pods without matching tolerations cannot schedule.</w:t>
      </w:r>
    </w:p>
    <w:p w14:paraId="0A3843E0" w14:textId="37ABD1C8" w:rsidR="00075DA0" w:rsidRPr="00075DA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PreferNoSchedule</w:t>
      </w:r>
      <w:proofErr w:type="spellEnd"/>
    </w:p>
    <w:p w14:paraId="2B90A42B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Soft rule.</w:t>
      </w:r>
    </w:p>
    <w:p w14:paraId="20A88241" w14:textId="77777777" w:rsidR="00F87E2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Scheduler avoids the node when possible.</w:t>
      </w:r>
    </w:p>
    <w:p w14:paraId="44875D5D" w14:textId="272063FC" w:rsidR="00075DA0" w:rsidRPr="00075DA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NoExecute</w:t>
      </w:r>
      <w:proofErr w:type="spellEnd"/>
    </w:p>
    <w:p w14:paraId="1815A3A3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Strongest effect.</w:t>
      </w:r>
    </w:p>
    <w:p w14:paraId="11335871" w14:textId="77777777" w:rsidR="00075DA0" w:rsidRPr="00075DA0" w:rsidRDefault="00075DA0" w:rsidP="00075D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Prevents new Pods from scheduling </w:t>
      </w:r>
    </w:p>
    <w:p w14:paraId="16A7A305" w14:textId="77777777" w:rsidR="00F87E20" w:rsidRDefault="00075DA0" w:rsidP="00F87E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Evicts existing Pods lacking tolerations </w:t>
      </w:r>
    </w:p>
    <w:p w14:paraId="7C8E5C28" w14:textId="77F54010" w:rsidR="00075DA0" w:rsidRPr="00075DA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Common Use Cases</w:t>
      </w:r>
    </w:p>
    <w:p w14:paraId="7C7266D5" w14:textId="77777777" w:rsidR="00075DA0" w:rsidRPr="00075DA0" w:rsidRDefault="00075DA0" w:rsidP="00075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Dedicated GPU nodes </w:t>
      </w:r>
    </w:p>
    <w:p w14:paraId="4BE006C5" w14:textId="77777777" w:rsidR="00075DA0" w:rsidRPr="00075DA0" w:rsidRDefault="00075DA0" w:rsidP="00075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Dedicated team environments </w:t>
      </w:r>
    </w:p>
    <w:p w14:paraId="6C70841D" w14:textId="77777777" w:rsidR="00075DA0" w:rsidRPr="00075DA0" w:rsidRDefault="00075DA0" w:rsidP="00075D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System-only nodes </w:t>
      </w:r>
    </w:p>
    <w:p w14:paraId="64A6C126" w14:textId="77777777" w:rsidR="00F87E20" w:rsidRDefault="00075DA0" w:rsidP="00F87E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Special hardware isolation </w:t>
      </w:r>
    </w:p>
    <w:p w14:paraId="36A0253B" w14:textId="3FFCE9EB" w:rsidR="00075DA0" w:rsidRPr="00075DA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Tolerations</w:t>
      </w:r>
    </w:p>
    <w:p w14:paraId="38C11AA1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What Problem Do They Solve?</w:t>
      </w:r>
    </w:p>
    <w:p w14:paraId="6327764A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Tolerations allow Pods to ignore taints.</w:t>
      </w:r>
    </w:p>
    <w:p w14:paraId="7BF1F2FC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Question answered:</w:t>
      </w:r>
    </w:p>
    <w:p w14:paraId="40CEDF3A" w14:textId="77777777" w:rsidR="00F87E20" w:rsidRDefault="00075DA0" w:rsidP="00F87E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Which node rejections can I tolerate?</w:t>
      </w:r>
    </w:p>
    <w:p w14:paraId="762F2F17" w14:textId="193C7E88" w:rsidR="00075DA0" w:rsidRPr="00075DA0" w:rsidRDefault="00075DA0" w:rsidP="00F87E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Concept</w:t>
      </w:r>
    </w:p>
    <w:p w14:paraId="0B2E851D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Tolerations do not force scheduling.</w:t>
      </w:r>
    </w:p>
    <w:p w14:paraId="12B56867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They simply remove a restriction.</w:t>
      </w:r>
    </w:p>
    <w:p w14:paraId="5472FA1A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Incorrect assumption:</w:t>
      </w:r>
    </w:p>
    <w:p w14:paraId="59F1AA9C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Toleration means the Pod will run there.</w:t>
      </w:r>
    </w:p>
    <w:p w14:paraId="272B037B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lastRenderedPageBreak/>
        <w:t>Correct understanding:</w:t>
      </w:r>
    </w:p>
    <w:p w14:paraId="3831533C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Toleration means the Pod may run there.</w:t>
      </w:r>
    </w:p>
    <w:p w14:paraId="5752FE8F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Other constraints still apply:</w:t>
      </w:r>
    </w:p>
    <w:p w14:paraId="25FCA505" w14:textId="77777777" w:rsidR="00075DA0" w:rsidRPr="00075DA0" w:rsidRDefault="00075DA0" w:rsidP="00075D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Resource availability </w:t>
      </w:r>
    </w:p>
    <w:p w14:paraId="685367F6" w14:textId="77777777" w:rsidR="00075DA0" w:rsidRPr="00075DA0" w:rsidRDefault="00075DA0" w:rsidP="00075D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Node affinity </w:t>
      </w:r>
    </w:p>
    <w:p w14:paraId="62C83C94" w14:textId="77777777" w:rsidR="00075DA0" w:rsidRPr="00075DA0" w:rsidRDefault="00075DA0" w:rsidP="00075D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Pod affinity </w:t>
      </w:r>
    </w:p>
    <w:p w14:paraId="57DE19AB" w14:textId="77777777" w:rsidR="00F87E20" w:rsidRDefault="00075DA0" w:rsidP="00F87E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Volume constraints </w:t>
      </w:r>
    </w:p>
    <w:p w14:paraId="556C9602" w14:textId="61AA286F" w:rsidR="00075DA0" w:rsidRPr="00075DA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Typical Pattern</w:t>
      </w:r>
    </w:p>
    <w:p w14:paraId="41C3B0DB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0B648B24" w14:textId="77777777" w:rsidR="00075DA0" w:rsidRPr="00075DA0" w:rsidRDefault="00075DA0" w:rsidP="00075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Taint on the node </w:t>
      </w:r>
    </w:p>
    <w:p w14:paraId="2B3AA5CB" w14:textId="77777777" w:rsidR="00075DA0" w:rsidRPr="00075DA0" w:rsidRDefault="00075DA0" w:rsidP="00075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Toleration on the Pod </w:t>
      </w:r>
    </w:p>
    <w:p w14:paraId="03F71BB1" w14:textId="77777777" w:rsidR="00075DA0" w:rsidRPr="00075DA0" w:rsidRDefault="00075DA0" w:rsidP="00075D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Node affinity on the Pod </w:t>
      </w:r>
    </w:p>
    <w:p w14:paraId="39EDF898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Together they achieve:</w:t>
      </w:r>
    </w:p>
    <w:p w14:paraId="7966A7E5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Only these workloads can run here.</w:t>
      </w:r>
    </w:p>
    <w:p w14:paraId="724403BC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DDEB268" w14:textId="4A7F8A78" w:rsidR="00075DA0" w:rsidRPr="00075DA0" w:rsidRDefault="00075DA0" w:rsidP="00F8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GPU nodes accept only ML workloads.</w:t>
      </w:r>
    </w:p>
    <w:p w14:paraId="236F0F35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Affinity vs Taints</w:t>
      </w:r>
    </w:p>
    <w:p w14:paraId="76A72C68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This comparison causes confusion in interviews.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060"/>
        <w:gridCol w:w="1062"/>
      </w:tblGrid>
      <w:tr w:rsidR="00075DA0" w:rsidRPr="00075DA0" w14:paraId="181FF0FE" w14:textId="77777777" w:rsidTr="00075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F8EEA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AFA67AC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Affinity</w:t>
            </w:r>
          </w:p>
        </w:tc>
        <w:tc>
          <w:tcPr>
            <w:tcW w:w="0" w:type="auto"/>
            <w:vAlign w:val="center"/>
            <w:hideMark/>
          </w:tcPr>
          <w:p w14:paraId="136801F6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Taints</w:t>
            </w:r>
          </w:p>
        </w:tc>
      </w:tr>
      <w:tr w:rsidR="00075DA0" w:rsidRPr="00075DA0" w14:paraId="287AB98B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03B6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by</w:t>
            </w:r>
          </w:p>
        </w:tc>
        <w:tc>
          <w:tcPr>
            <w:tcW w:w="0" w:type="auto"/>
            <w:vAlign w:val="center"/>
            <w:hideMark/>
          </w:tcPr>
          <w:p w14:paraId="1D3422E1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742AC955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</w:p>
        </w:tc>
      </w:tr>
      <w:tr w:rsidR="00075DA0" w:rsidRPr="00075DA0" w14:paraId="656F9CFA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CC01F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5AD328B2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Attract</w:t>
            </w:r>
          </w:p>
        </w:tc>
        <w:tc>
          <w:tcPr>
            <w:tcW w:w="0" w:type="auto"/>
            <w:vAlign w:val="center"/>
            <w:hideMark/>
          </w:tcPr>
          <w:p w14:paraId="71CD20C8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Repel</w:t>
            </w:r>
          </w:p>
        </w:tc>
      </w:tr>
      <w:tr w:rsidR="00075DA0" w:rsidRPr="00075DA0" w14:paraId="73978401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1AA2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7987D55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600D26D4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Protection</w:t>
            </w:r>
          </w:p>
        </w:tc>
      </w:tr>
      <w:tr w:rsidR="00075DA0" w:rsidRPr="00075DA0" w14:paraId="6B0AA98C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01746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Default direction</w:t>
            </w:r>
          </w:p>
        </w:tc>
        <w:tc>
          <w:tcPr>
            <w:tcW w:w="0" w:type="auto"/>
            <w:vAlign w:val="center"/>
            <w:hideMark/>
          </w:tcPr>
          <w:p w14:paraId="7C79841C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Opt</w:t>
            </w:r>
            <w:proofErr w:type="spellEnd"/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</w:t>
            </w:r>
          </w:p>
        </w:tc>
        <w:tc>
          <w:tcPr>
            <w:tcW w:w="0" w:type="auto"/>
            <w:vAlign w:val="center"/>
            <w:hideMark/>
          </w:tcPr>
          <w:p w14:paraId="5CCE2267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Opt</w:t>
            </w:r>
            <w:proofErr w:type="spellEnd"/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</w:t>
            </w:r>
          </w:p>
        </w:tc>
      </w:tr>
    </w:tbl>
    <w:p w14:paraId="131761CA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14:paraId="79640CA9" w14:textId="28D40DE4" w:rsidR="00075DA0" w:rsidRPr="00075DA0" w:rsidRDefault="00075DA0" w:rsidP="00F8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Affinity pulls workloads toward nodes.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Taints push workloads away from nodes.</w:t>
      </w:r>
    </w:p>
    <w:p w14:paraId="0E46A45D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Complete Scheduling Decision Flow</w:t>
      </w:r>
    </w:p>
    <w:p w14:paraId="471C3CA8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lastRenderedPageBreak/>
        <w:t>A simplified scheduler flow:</w:t>
      </w:r>
    </w:p>
    <w:p w14:paraId="0D932F9C" w14:textId="41F8FCAD" w:rsidR="00075DA0" w:rsidRPr="00075DA0" w:rsidRDefault="00075DA0" w:rsidP="00F87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Pod Created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│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▼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Find candidate nodes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│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▼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Apply hard constraints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│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├── Resources available?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├── Node selector matches?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├── Required node affinity?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├── Taints tolerated?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├── Required pod affinity?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├── Required pod anti-affinity?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└── Volume constraints?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│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▼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Score remaining nodes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│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├── Preferred node affinity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├── Preferred pod affinity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├── Preferred pod anti-affinity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├── Resource balancing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└── Topology spreading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│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▼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Select highest score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│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 xml:space="preserve">     ▼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Bind Pod to node</w:t>
      </w:r>
    </w:p>
    <w:p w14:paraId="62963682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455"/>
      </w:tblGrid>
      <w:tr w:rsidR="00075DA0" w:rsidRPr="00075DA0" w14:paraId="421FE8E9" w14:textId="77777777" w:rsidTr="00075D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5F3F7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A5D234B" w14:textId="77777777" w:rsidR="00075DA0" w:rsidRPr="00075DA0" w:rsidRDefault="00075DA0" w:rsidP="00075D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Feature</w:t>
            </w:r>
          </w:p>
        </w:tc>
      </w:tr>
      <w:tr w:rsidR="00075DA0" w:rsidRPr="00075DA0" w14:paraId="7AA79A9E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055D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Run only on specific nodes</w:t>
            </w:r>
          </w:p>
        </w:tc>
        <w:tc>
          <w:tcPr>
            <w:tcW w:w="0" w:type="auto"/>
            <w:vAlign w:val="center"/>
            <w:hideMark/>
          </w:tcPr>
          <w:p w14:paraId="22D5AF02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Node Affinity</w:t>
            </w:r>
          </w:p>
        </w:tc>
      </w:tr>
      <w:tr w:rsidR="00075DA0" w:rsidRPr="00075DA0" w14:paraId="30D59F90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96C3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Simple exact matching</w:t>
            </w:r>
          </w:p>
        </w:tc>
        <w:tc>
          <w:tcPr>
            <w:tcW w:w="0" w:type="auto"/>
            <w:vAlign w:val="center"/>
            <w:hideMark/>
          </w:tcPr>
          <w:p w14:paraId="581B77F4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Node Selector</w:t>
            </w:r>
          </w:p>
        </w:tc>
      </w:tr>
      <w:tr w:rsidR="00075DA0" w:rsidRPr="00075DA0" w14:paraId="5775CEFC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1B93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Keep related services close</w:t>
            </w:r>
          </w:p>
        </w:tc>
        <w:tc>
          <w:tcPr>
            <w:tcW w:w="0" w:type="auto"/>
            <w:vAlign w:val="center"/>
            <w:hideMark/>
          </w:tcPr>
          <w:p w14:paraId="3EC99C16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Pod Affinity</w:t>
            </w:r>
          </w:p>
        </w:tc>
      </w:tr>
      <w:tr w:rsidR="00075DA0" w:rsidRPr="00075DA0" w14:paraId="08A3D50F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6EF7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Spread replicas apart</w:t>
            </w:r>
          </w:p>
        </w:tc>
        <w:tc>
          <w:tcPr>
            <w:tcW w:w="0" w:type="auto"/>
            <w:vAlign w:val="center"/>
            <w:hideMark/>
          </w:tcPr>
          <w:p w14:paraId="55B7D644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Pod Anti-Affinity</w:t>
            </w:r>
          </w:p>
        </w:tc>
      </w:tr>
      <w:tr w:rsidR="00075DA0" w:rsidRPr="00075DA0" w14:paraId="6B66102D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15893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Reserve dedicated nodes</w:t>
            </w:r>
          </w:p>
        </w:tc>
        <w:tc>
          <w:tcPr>
            <w:tcW w:w="0" w:type="auto"/>
            <w:vAlign w:val="center"/>
            <w:hideMark/>
          </w:tcPr>
          <w:p w14:paraId="501FB4C0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Taints</w:t>
            </w:r>
          </w:p>
        </w:tc>
      </w:tr>
      <w:tr w:rsidR="00075DA0" w:rsidRPr="00075DA0" w14:paraId="5588A75B" w14:textId="77777777" w:rsidTr="00075D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73CD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Allow exceptions to taints</w:t>
            </w:r>
          </w:p>
        </w:tc>
        <w:tc>
          <w:tcPr>
            <w:tcW w:w="0" w:type="auto"/>
            <w:vAlign w:val="center"/>
            <w:hideMark/>
          </w:tcPr>
          <w:p w14:paraId="78725736" w14:textId="77777777" w:rsidR="00075DA0" w:rsidRPr="00075DA0" w:rsidRDefault="00075DA0" w:rsidP="00075D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5DA0">
              <w:rPr>
                <w:rFonts w:ascii="Times New Roman" w:eastAsia="Times New Roman" w:hAnsi="Times New Roman" w:cs="Times New Roman"/>
                <w:sz w:val="24"/>
                <w:szCs w:val="24"/>
              </w:rPr>
              <w:t>Tolerations</w:t>
            </w:r>
          </w:p>
        </w:tc>
      </w:tr>
    </w:tbl>
    <w:p w14:paraId="768927E5" w14:textId="080257C9" w:rsidR="00075DA0" w:rsidRPr="00075DA0" w:rsidRDefault="00075DA0" w:rsidP="00075D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C743B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Common Interview Confusions</w:t>
      </w:r>
    </w:p>
    <w:p w14:paraId="6C93AE9B" w14:textId="77777777" w:rsidR="00075DA0" w:rsidRPr="00075DA0" w:rsidRDefault="00075DA0" w:rsidP="00075D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Node Selector vs Node Affinity</w:t>
      </w:r>
    </w:p>
    <w:p w14:paraId="789E72D5" w14:textId="77777777" w:rsidR="00075DA0" w:rsidRPr="00075DA0" w:rsidRDefault="00075DA0" w:rsidP="00075D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Node Selector is simple and limited. </w:t>
      </w:r>
    </w:p>
    <w:p w14:paraId="64A674B8" w14:textId="77777777" w:rsidR="00F87E20" w:rsidRDefault="00075DA0" w:rsidP="00F87E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Node Affinity is flexible and expressive. </w:t>
      </w:r>
    </w:p>
    <w:p w14:paraId="1BF2302D" w14:textId="191F665B" w:rsidR="00075DA0" w:rsidRPr="00075DA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Pod Affinity vs Node Affinity</w:t>
      </w:r>
    </w:p>
    <w:p w14:paraId="352EDD41" w14:textId="77777777" w:rsidR="00075DA0" w:rsidRPr="00075DA0" w:rsidRDefault="00075DA0" w:rsidP="00075D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Node Affinity evaluates node labels. </w:t>
      </w:r>
    </w:p>
    <w:p w14:paraId="41BFF7F6" w14:textId="77777777" w:rsidR="00F87E20" w:rsidRDefault="00075DA0" w:rsidP="00F87E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Pod Affinity evaluates Pod labels. </w:t>
      </w:r>
    </w:p>
    <w:p w14:paraId="3C3E605A" w14:textId="49FB1E23" w:rsidR="00075DA0" w:rsidRPr="00075DA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Taints vs Tolerations</w:t>
      </w:r>
    </w:p>
    <w:p w14:paraId="40033F73" w14:textId="77777777" w:rsidR="00075DA0" w:rsidRPr="00075DA0" w:rsidRDefault="00075DA0" w:rsidP="00075D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Taints repel. </w:t>
      </w:r>
    </w:p>
    <w:p w14:paraId="596F52B7" w14:textId="77777777" w:rsidR="00F87E20" w:rsidRDefault="00075DA0" w:rsidP="00F87E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Tolerations permit. </w:t>
      </w:r>
    </w:p>
    <w:p w14:paraId="003C9C69" w14:textId="2133C092" w:rsidR="00075DA0" w:rsidRPr="00075DA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vs Preferred</w:t>
      </w:r>
    </w:p>
    <w:p w14:paraId="30491075" w14:textId="77777777" w:rsidR="00075DA0" w:rsidRPr="00075DA0" w:rsidRDefault="00075DA0" w:rsidP="00075D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Required filters nodes. </w:t>
      </w:r>
    </w:p>
    <w:p w14:paraId="537E56F1" w14:textId="77777777" w:rsidR="00F87E20" w:rsidRDefault="00075DA0" w:rsidP="00F87E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Preferred scores nodes. </w:t>
      </w:r>
    </w:p>
    <w:p w14:paraId="33F936AA" w14:textId="0242B09E" w:rsidR="00075DA0" w:rsidRPr="00075DA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sz w:val="24"/>
          <w:szCs w:val="24"/>
        </w:rPr>
        <w:t>Toleration vs Affinity</w:t>
      </w:r>
    </w:p>
    <w:p w14:paraId="7AB2E588" w14:textId="77777777" w:rsidR="00075DA0" w:rsidRPr="00075DA0" w:rsidRDefault="00075DA0" w:rsidP="00075D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Toleration does not attract. </w:t>
      </w:r>
    </w:p>
    <w:p w14:paraId="3C1C8113" w14:textId="77777777" w:rsidR="00075DA0" w:rsidRPr="00075DA0" w:rsidRDefault="00075DA0" w:rsidP="00075D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Affinity attracts. </w:t>
      </w:r>
    </w:p>
    <w:p w14:paraId="21D0AE0E" w14:textId="77777777" w:rsidR="00F87E2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Often both are required.</w:t>
      </w:r>
    </w:p>
    <w:p w14:paraId="665F1317" w14:textId="005396E6" w:rsidR="00075DA0" w:rsidRPr="00075DA0" w:rsidRDefault="00075DA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Golden Rules to Remember</w:t>
      </w:r>
    </w:p>
    <w:p w14:paraId="686C37EA" w14:textId="77777777" w:rsidR="00075DA0" w:rsidRPr="00075DA0" w:rsidRDefault="00075DA0" w:rsidP="0007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Labels provide metadata.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Selectors consume labels.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Affinity attracts.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Anti-affinity separates.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Taints repel.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Tolerations allow exceptions.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Required rules filter.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Preferred rules score.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Tolerations permit placement.</w:t>
      </w:r>
      <w:r w:rsidRPr="00075DA0">
        <w:rPr>
          <w:rFonts w:ascii="Times New Roman" w:eastAsia="Times New Roman" w:hAnsi="Times New Roman" w:cs="Times New Roman"/>
          <w:sz w:val="24"/>
          <w:szCs w:val="24"/>
        </w:rPr>
        <w:br/>
        <w:t>Affinity influences placement.</w:t>
      </w:r>
    </w:p>
    <w:p w14:paraId="1AA9EEB1" w14:textId="77777777" w:rsidR="00075DA0" w:rsidRPr="00075DA0" w:rsidRDefault="00075DA0" w:rsidP="00075D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Once these concepts are clear, the YAML syntax becomes much easier because every configuration </w:t>
      </w:r>
      <w:proofErr w:type="gramStart"/>
      <w:r w:rsidRPr="00075DA0">
        <w:rPr>
          <w:rFonts w:ascii="Times New Roman" w:eastAsia="Times New Roman" w:hAnsi="Times New Roman" w:cs="Times New Roman"/>
          <w:sz w:val="24"/>
          <w:szCs w:val="24"/>
        </w:rPr>
        <w:t>answers</w:t>
      </w:r>
      <w:proofErr w:type="gramEnd"/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 one of three questions:</w:t>
      </w:r>
    </w:p>
    <w:p w14:paraId="0436B83F" w14:textId="77777777" w:rsidR="00075DA0" w:rsidRPr="00075DA0" w:rsidRDefault="00075DA0" w:rsidP="00075D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Which nodes are eligible? </w:t>
      </w:r>
    </w:p>
    <w:p w14:paraId="4247085A" w14:textId="77777777" w:rsidR="00075DA0" w:rsidRPr="00075DA0" w:rsidRDefault="00075DA0" w:rsidP="00075D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 xml:space="preserve">Which Pods matter? </w:t>
      </w:r>
    </w:p>
    <w:p w14:paraId="3A1838C4" w14:textId="77777777" w:rsidR="00075DA0" w:rsidRPr="00075DA0" w:rsidRDefault="00075DA0" w:rsidP="00075D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5DA0">
        <w:rPr>
          <w:rFonts w:ascii="Times New Roman" w:eastAsia="Times New Roman" w:hAnsi="Times New Roman" w:cs="Times New Roman"/>
          <w:sz w:val="24"/>
          <w:szCs w:val="24"/>
        </w:rPr>
        <w:t>Which nodes should reject workloads?</w:t>
      </w:r>
    </w:p>
    <w:p w14:paraId="3941FEF3" w14:textId="77777777" w:rsidR="00F87E20" w:rsidRPr="00F87E20" w:rsidRDefault="00F87E20" w:rsidP="00F87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E20">
        <w:rPr>
          <w:rFonts w:ascii="Times New Roman" w:eastAsia="Times New Roman" w:hAnsi="Times New Roman" w:cs="Times New Roman"/>
          <w:b/>
          <w:bCs/>
          <w:sz w:val="36"/>
          <w:szCs w:val="36"/>
        </w:rPr>
        <w:t>Node Selector</w:t>
      </w:r>
    </w:p>
    <w:p w14:paraId="33DE8060" w14:textId="77777777" w:rsidR="00F87E20" w:rsidRPr="00F87E20" w:rsidRDefault="00F87E20" w:rsidP="00F87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Simplest scheduling mechanism in Kubernetes. </w:t>
      </w:r>
    </w:p>
    <w:p w14:paraId="79EFC361" w14:textId="77777777" w:rsidR="00F87E20" w:rsidRPr="00F87E20" w:rsidRDefault="00F87E20" w:rsidP="00F87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Schedules Pods only on nodes with matching labels. </w:t>
      </w:r>
    </w:p>
    <w:p w14:paraId="7E275EA4" w14:textId="77777777" w:rsidR="00F87E20" w:rsidRPr="00F87E20" w:rsidRDefault="00F87E20" w:rsidP="00F87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Uses exact key-value matching only. </w:t>
      </w:r>
    </w:p>
    <w:p w14:paraId="4766A3E7" w14:textId="77777777" w:rsidR="00F87E20" w:rsidRPr="00F87E20" w:rsidRDefault="00F87E20" w:rsidP="00F87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hard constraints only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AAA52B" w14:textId="77777777" w:rsidR="00F87E20" w:rsidRPr="00F87E20" w:rsidRDefault="00F87E20" w:rsidP="00F87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Evaluates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node labels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, not Pod labels. </w:t>
      </w:r>
    </w:p>
    <w:p w14:paraId="788F2AB3" w14:textId="77777777" w:rsidR="00F87E20" w:rsidRPr="00F87E20" w:rsidRDefault="00F87E20" w:rsidP="00F87E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Best for simple, static placement requirements. </w:t>
      </w:r>
    </w:p>
    <w:p w14:paraId="27660B31" w14:textId="77777777" w:rsidR="00F87E20" w:rsidRPr="00F87E20" w:rsidRDefault="00F87E2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 cases:</w:t>
      </w:r>
    </w:p>
    <w:p w14:paraId="10C81B83" w14:textId="77777777" w:rsidR="00F87E20" w:rsidRPr="00F87E20" w:rsidRDefault="00F87E20" w:rsidP="00F87E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Run databases only on SSD nodes. </w:t>
      </w:r>
    </w:p>
    <w:p w14:paraId="0132A6EE" w14:textId="77777777" w:rsidR="00F87E20" w:rsidRDefault="00F87E20" w:rsidP="00F87E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Run ML workloads on GPU nodes. </w:t>
      </w:r>
    </w:p>
    <w:p w14:paraId="3531F5A0" w14:textId="195C338F" w:rsidR="00F87E20" w:rsidRPr="00F87E20" w:rsidRDefault="00F87E2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36"/>
          <w:szCs w:val="36"/>
        </w:rPr>
        <w:t>Node Affinity</w:t>
      </w:r>
    </w:p>
    <w:p w14:paraId="58A8C288" w14:textId="77777777" w:rsidR="00F87E20" w:rsidRPr="00F87E20" w:rsidRDefault="00F87E20" w:rsidP="00F87E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Advanced version of Node Selector. </w:t>
      </w:r>
    </w:p>
    <w:p w14:paraId="5D3BB937" w14:textId="77777777" w:rsidR="00F87E20" w:rsidRPr="00F87E20" w:rsidRDefault="00F87E20" w:rsidP="00F87E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Schedules Pods based on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node labels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73D5CB4" w14:textId="77777777" w:rsidR="00F87E20" w:rsidRPr="00F87E20" w:rsidRDefault="00F87E20" w:rsidP="00F87E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Supports complex operators like </w:t>
      </w:r>
      <w:r w:rsidRPr="00F87E20">
        <w:rPr>
          <w:rFonts w:ascii="Courier New" w:eastAsia="Times New Roman" w:hAnsi="Courier New" w:cs="Courier New"/>
          <w:sz w:val="20"/>
          <w:szCs w:val="20"/>
        </w:rPr>
        <w:t>In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7E20">
        <w:rPr>
          <w:rFonts w:ascii="Courier New" w:eastAsia="Times New Roman" w:hAnsi="Courier New" w:cs="Courier New"/>
          <w:sz w:val="20"/>
          <w:szCs w:val="20"/>
        </w:rPr>
        <w:t>NotIn</w:t>
      </w:r>
      <w:proofErr w:type="spellEnd"/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7E20">
        <w:rPr>
          <w:rFonts w:ascii="Courier New" w:eastAsia="Times New Roman" w:hAnsi="Courier New" w:cs="Courier New"/>
          <w:sz w:val="20"/>
          <w:szCs w:val="20"/>
        </w:rPr>
        <w:t>Exists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87E20">
        <w:rPr>
          <w:rFonts w:ascii="Courier New" w:eastAsia="Times New Roman" w:hAnsi="Courier New" w:cs="Courier New"/>
          <w:sz w:val="20"/>
          <w:szCs w:val="20"/>
        </w:rPr>
        <w:t>Gt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87E20">
        <w:rPr>
          <w:rFonts w:ascii="Courier New" w:eastAsia="Times New Roman" w:hAnsi="Courier New" w:cs="Courier New"/>
          <w:sz w:val="20"/>
          <w:szCs w:val="20"/>
        </w:rPr>
        <w:t>Lt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1A4A8B" w14:textId="77777777" w:rsidR="00F87E20" w:rsidRPr="00F87E20" w:rsidRDefault="00F87E20" w:rsidP="00F87E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Supports both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(hard)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 (soft)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rules. </w:t>
      </w:r>
    </w:p>
    <w:p w14:paraId="53AA9894" w14:textId="77777777" w:rsidR="00F87E20" w:rsidRPr="00F87E20" w:rsidRDefault="00F87E20" w:rsidP="00F87E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Allows AND/OR logic across multiple conditions. </w:t>
      </w:r>
    </w:p>
    <w:p w14:paraId="52AC36B0" w14:textId="77777777" w:rsidR="00F87E20" w:rsidRPr="00F87E20" w:rsidRDefault="00F87E20" w:rsidP="00F87E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Recommended over Node Selector for most production workloads. </w:t>
      </w:r>
    </w:p>
    <w:p w14:paraId="33BADE5F" w14:textId="77777777" w:rsidR="00F87E20" w:rsidRPr="00F87E20" w:rsidRDefault="00F87E2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 cases:</w:t>
      </w:r>
    </w:p>
    <w:p w14:paraId="22F1B396" w14:textId="77777777" w:rsidR="00F87E20" w:rsidRPr="00F87E20" w:rsidRDefault="00F87E20" w:rsidP="00F87E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Prefer nodes in a specific availability zone. </w:t>
      </w:r>
    </w:p>
    <w:p w14:paraId="10D18F4E" w14:textId="77777777" w:rsidR="00F87E20" w:rsidRDefault="00F87E20" w:rsidP="00F87E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>Require nodes with at least a certain hardware capability.</w:t>
      </w:r>
    </w:p>
    <w:p w14:paraId="545991A2" w14:textId="108D1E56" w:rsidR="00F87E20" w:rsidRPr="00F87E20" w:rsidRDefault="00F87E2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36"/>
          <w:szCs w:val="36"/>
        </w:rPr>
        <w:t>Pod Affinity</w:t>
      </w:r>
    </w:p>
    <w:p w14:paraId="0B34DC01" w14:textId="77777777" w:rsidR="00F87E20" w:rsidRPr="00F87E20" w:rsidRDefault="00F87E20" w:rsidP="00F87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Schedules Pods close to other Pods. </w:t>
      </w:r>
    </w:p>
    <w:p w14:paraId="05E8D846" w14:textId="77777777" w:rsidR="00F87E20" w:rsidRPr="00F87E20" w:rsidRDefault="00F87E20" w:rsidP="00F87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Evaluates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Pod labels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, not node labels. </w:t>
      </w:r>
    </w:p>
    <w:p w14:paraId="50BDBAF6" w14:textId="77777777" w:rsidR="00F87E20" w:rsidRPr="00F87E20" w:rsidRDefault="00F87E20" w:rsidP="00F87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Supports both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rules. </w:t>
      </w:r>
      <w:bookmarkStart w:id="0" w:name="_GoBack"/>
      <w:bookmarkEnd w:id="0"/>
    </w:p>
    <w:p w14:paraId="19BA5ECA" w14:textId="77777777" w:rsidR="00F87E20" w:rsidRPr="00F87E20" w:rsidRDefault="00F87E20" w:rsidP="00F87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Requires a </w:t>
      </w:r>
      <w:proofErr w:type="spellStart"/>
      <w:r w:rsidRPr="00F87E20">
        <w:rPr>
          <w:rFonts w:ascii="Courier New" w:eastAsia="Times New Roman" w:hAnsi="Courier New" w:cs="Courier New"/>
          <w:sz w:val="20"/>
          <w:szCs w:val="20"/>
        </w:rPr>
        <w:t>topologyKey</w:t>
      </w:r>
      <w:proofErr w:type="spellEnd"/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(node, zone, region, etc.). </w:t>
      </w:r>
    </w:p>
    <w:p w14:paraId="1DD322AF" w14:textId="77777777" w:rsidR="00F87E20" w:rsidRPr="00F87E20" w:rsidRDefault="00F87E20" w:rsidP="00F87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Useful for reducing network latency and cross-zone traffic. </w:t>
      </w:r>
    </w:p>
    <w:p w14:paraId="47E648FF" w14:textId="77777777" w:rsidR="00F87E20" w:rsidRPr="00F87E20" w:rsidRDefault="00F87E20" w:rsidP="00F87E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Can increase scheduler overhead in large clusters. </w:t>
      </w:r>
    </w:p>
    <w:p w14:paraId="688B4C08" w14:textId="77777777" w:rsidR="00F87E20" w:rsidRPr="00F87E20" w:rsidRDefault="00F87E2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 cases:</w:t>
      </w:r>
    </w:p>
    <w:p w14:paraId="42F0B03D" w14:textId="77777777" w:rsidR="00F87E20" w:rsidRPr="00F87E20" w:rsidRDefault="00F87E20" w:rsidP="00F87E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Place application Pods near Redis Pods. </w:t>
      </w:r>
    </w:p>
    <w:p w14:paraId="26A5EC21" w14:textId="77777777" w:rsidR="00F87E20" w:rsidRPr="00F87E20" w:rsidRDefault="00F87E20" w:rsidP="00F87E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Co-locate tightly coupled microservices. </w:t>
      </w:r>
    </w:p>
    <w:p w14:paraId="7BF2139B" w14:textId="77777777" w:rsidR="00F87E20" w:rsidRPr="00F87E20" w:rsidRDefault="00F87E20" w:rsidP="00F87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E2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Pod Anti-Affinity</w:t>
      </w:r>
    </w:p>
    <w:p w14:paraId="10E70C89" w14:textId="77777777" w:rsidR="00F87E20" w:rsidRPr="00F87E20" w:rsidRDefault="00F87E20" w:rsidP="00F87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Prevents Pods from being scheduled close to certain Pods. </w:t>
      </w:r>
    </w:p>
    <w:p w14:paraId="0AD8948D" w14:textId="77777777" w:rsidR="00F87E20" w:rsidRPr="00F87E20" w:rsidRDefault="00F87E20" w:rsidP="00F87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Evaluates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Pod labels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1C7A237" w14:textId="77777777" w:rsidR="00F87E20" w:rsidRPr="00F87E20" w:rsidRDefault="00F87E20" w:rsidP="00F87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Supports both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required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preferred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rules. </w:t>
      </w:r>
    </w:p>
    <w:p w14:paraId="52A6EC46" w14:textId="77777777" w:rsidR="00F87E20" w:rsidRPr="00F87E20" w:rsidRDefault="00F87E20" w:rsidP="00F87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F87E20">
        <w:rPr>
          <w:rFonts w:ascii="Courier New" w:eastAsia="Times New Roman" w:hAnsi="Courier New" w:cs="Courier New"/>
          <w:sz w:val="20"/>
          <w:szCs w:val="20"/>
        </w:rPr>
        <w:t>topologyKey</w:t>
      </w:r>
      <w:proofErr w:type="spellEnd"/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to define separation boundaries. </w:t>
      </w:r>
    </w:p>
    <w:p w14:paraId="68C32087" w14:textId="77777777" w:rsidR="00F87E20" w:rsidRPr="00F87E20" w:rsidRDefault="00F87E20" w:rsidP="00F87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Improves high availability and fault isolation. </w:t>
      </w:r>
    </w:p>
    <w:p w14:paraId="20C3D8DA" w14:textId="77777777" w:rsidR="00F87E20" w:rsidRPr="00F87E20" w:rsidRDefault="00F87E20" w:rsidP="00F87E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Strict rules may leave Pods in </w:t>
      </w:r>
      <w:r w:rsidRPr="00F87E20">
        <w:rPr>
          <w:rFonts w:ascii="Courier New" w:eastAsia="Times New Roman" w:hAnsi="Courier New" w:cs="Courier New"/>
          <w:sz w:val="20"/>
          <w:szCs w:val="20"/>
        </w:rPr>
        <w:t>Pending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state if nodes are insufficient. </w:t>
      </w:r>
    </w:p>
    <w:p w14:paraId="1462D5B3" w14:textId="77777777" w:rsidR="00F87E20" w:rsidRPr="00F87E20" w:rsidRDefault="00F87E2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 cases:</w:t>
      </w:r>
    </w:p>
    <w:p w14:paraId="2EACF7D7" w14:textId="77777777" w:rsidR="00F87E20" w:rsidRPr="00F87E20" w:rsidRDefault="00F87E20" w:rsidP="00F87E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Spread replicas across nodes. </w:t>
      </w:r>
    </w:p>
    <w:p w14:paraId="06C86F7B" w14:textId="77777777" w:rsidR="00F87E20" w:rsidRDefault="00F87E20" w:rsidP="00F87E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Avoid running workloads in the same availability zone. </w:t>
      </w:r>
    </w:p>
    <w:p w14:paraId="7EB9D552" w14:textId="22B7F897" w:rsidR="00F87E20" w:rsidRPr="00F87E20" w:rsidRDefault="00F87E2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36"/>
          <w:szCs w:val="36"/>
        </w:rPr>
        <w:t>Taints</w:t>
      </w:r>
    </w:p>
    <w:p w14:paraId="3A399C75" w14:textId="77777777" w:rsidR="00F87E20" w:rsidRPr="00F87E20" w:rsidRDefault="00F87E20" w:rsidP="00F87E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Applied to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nodes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to repel Pods. </w:t>
      </w:r>
    </w:p>
    <w:p w14:paraId="4F33FD1C" w14:textId="77777777" w:rsidR="00F87E20" w:rsidRPr="00F87E20" w:rsidRDefault="00F87E20" w:rsidP="00F87E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Node-controlled scheduling mechanism. </w:t>
      </w:r>
    </w:p>
    <w:p w14:paraId="1881F563" w14:textId="77777777" w:rsidR="00F87E20" w:rsidRPr="00F87E20" w:rsidRDefault="00F87E20" w:rsidP="00F87E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Prevent Pods from running unless tolerated. </w:t>
      </w:r>
    </w:p>
    <w:p w14:paraId="4CAFA51D" w14:textId="77777777" w:rsidR="00F87E20" w:rsidRPr="00F87E20" w:rsidRDefault="00F87E20" w:rsidP="00F87E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proofErr w:type="spellStart"/>
      <w:r w:rsidRPr="00F87E20">
        <w:rPr>
          <w:rFonts w:ascii="Courier New" w:eastAsia="Times New Roman" w:hAnsi="Courier New" w:cs="Courier New"/>
          <w:sz w:val="20"/>
          <w:szCs w:val="20"/>
        </w:rPr>
        <w:t>NoSchedule</w:t>
      </w:r>
      <w:proofErr w:type="spellEnd"/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7E20">
        <w:rPr>
          <w:rFonts w:ascii="Courier New" w:eastAsia="Times New Roman" w:hAnsi="Courier New" w:cs="Courier New"/>
          <w:sz w:val="20"/>
          <w:szCs w:val="20"/>
        </w:rPr>
        <w:t>PreferNoSchedule</w:t>
      </w:r>
      <w:proofErr w:type="spellEnd"/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F87E20">
        <w:rPr>
          <w:rFonts w:ascii="Courier New" w:eastAsia="Times New Roman" w:hAnsi="Courier New" w:cs="Courier New"/>
          <w:sz w:val="20"/>
          <w:szCs w:val="20"/>
        </w:rPr>
        <w:t>NoExecute</w:t>
      </w:r>
      <w:proofErr w:type="spellEnd"/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effects. </w:t>
      </w:r>
    </w:p>
    <w:p w14:paraId="095E34B0" w14:textId="77777777" w:rsidR="00F87E20" w:rsidRPr="00F87E20" w:rsidRDefault="00F87E20" w:rsidP="00F87E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Commonly used for dedicated or special-purpose nodes. </w:t>
      </w:r>
    </w:p>
    <w:p w14:paraId="7E17EDAB" w14:textId="77777777" w:rsidR="00F87E20" w:rsidRPr="00F87E20" w:rsidRDefault="00F87E20" w:rsidP="00F87E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Helps enforce workload isolation. </w:t>
      </w:r>
    </w:p>
    <w:p w14:paraId="7705BFFD" w14:textId="77777777" w:rsidR="00F87E20" w:rsidRPr="00F87E20" w:rsidRDefault="00F87E2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 cases:</w:t>
      </w:r>
    </w:p>
    <w:p w14:paraId="32A34B51" w14:textId="77777777" w:rsidR="00F87E20" w:rsidRPr="00F87E20" w:rsidRDefault="00F87E20" w:rsidP="00F87E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Reserve GPU nodes for ML workloads. </w:t>
      </w:r>
    </w:p>
    <w:p w14:paraId="19360A96" w14:textId="77777777" w:rsidR="00F87E20" w:rsidRDefault="00F87E20" w:rsidP="00F87E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>Protect system nodes from application Pods.</w:t>
      </w:r>
    </w:p>
    <w:p w14:paraId="71A24A30" w14:textId="582832E9" w:rsidR="00F87E20" w:rsidRPr="00F87E20" w:rsidRDefault="00F87E2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36"/>
          <w:szCs w:val="36"/>
        </w:rPr>
        <w:t>Tolerations</w:t>
      </w:r>
    </w:p>
    <w:p w14:paraId="7A050DCB" w14:textId="77777777" w:rsidR="00F87E20" w:rsidRPr="00F87E20" w:rsidRDefault="00F87E20" w:rsidP="00F87E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Applied to </w:t>
      </w: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Pods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to tolerate node taints. </w:t>
      </w:r>
    </w:p>
    <w:p w14:paraId="2EEF166A" w14:textId="77777777" w:rsidR="00F87E20" w:rsidRPr="00F87E20" w:rsidRDefault="00F87E20" w:rsidP="00F87E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Allow Pods to be scheduled onto tainted nodes. </w:t>
      </w:r>
    </w:p>
    <w:p w14:paraId="253BA91E" w14:textId="77777777" w:rsidR="00F87E20" w:rsidRPr="00F87E20" w:rsidRDefault="00F87E20" w:rsidP="00F87E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Do not guarantee scheduling; they only remove restrictions. </w:t>
      </w:r>
    </w:p>
    <w:p w14:paraId="7CD397BF" w14:textId="77777777" w:rsidR="00F87E20" w:rsidRPr="00F87E20" w:rsidRDefault="00F87E20" w:rsidP="00F87E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Must match the node's taint key, value, and effect. </w:t>
      </w:r>
    </w:p>
    <w:p w14:paraId="5C716EE6" w14:textId="77777777" w:rsidR="00F87E20" w:rsidRPr="00F87E20" w:rsidRDefault="00F87E20" w:rsidP="00F87E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Often used together with Node Affinity. </w:t>
      </w:r>
    </w:p>
    <w:p w14:paraId="06B858C8" w14:textId="77777777" w:rsidR="00F87E20" w:rsidRPr="00F87E20" w:rsidRDefault="00F87E20" w:rsidP="00F87E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Essential for accessing dedicated nodes. </w:t>
      </w:r>
    </w:p>
    <w:p w14:paraId="6932A15C" w14:textId="77777777" w:rsidR="00F87E20" w:rsidRPr="00F87E20" w:rsidRDefault="00F87E20" w:rsidP="00F87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 cases:</w:t>
      </w:r>
    </w:p>
    <w:p w14:paraId="566522CF" w14:textId="77777777" w:rsidR="00F87E20" w:rsidRPr="00F87E20" w:rsidRDefault="00F87E20" w:rsidP="00F87E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Allow ML jobs onto GPU nodes. </w:t>
      </w:r>
    </w:p>
    <w:p w14:paraId="00F5379E" w14:textId="77777777" w:rsidR="00F87E20" w:rsidRPr="00F87E20" w:rsidRDefault="00F87E20" w:rsidP="00F87E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Allow monitoring agents onto system nodes. </w:t>
      </w:r>
    </w:p>
    <w:p w14:paraId="5A6368C3" w14:textId="4940CC39" w:rsidR="00F87E20" w:rsidRPr="00F87E20" w:rsidRDefault="00F87E20" w:rsidP="00F87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B6DBCE" w14:textId="47BEBFD2" w:rsidR="00F87E20" w:rsidRPr="00F87E20" w:rsidRDefault="00F87E20" w:rsidP="00F87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87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204"/>
        <w:gridCol w:w="1494"/>
        <w:gridCol w:w="1223"/>
        <w:gridCol w:w="1093"/>
        <w:gridCol w:w="2576"/>
      </w:tblGrid>
      <w:tr w:rsidR="00F87E20" w:rsidRPr="00F87E20" w14:paraId="1AC388E7" w14:textId="77777777" w:rsidTr="00F87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B4069" w14:textId="77777777" w:rsidR="00F87E20" w:rsidRPr="00F87E20" w:rsidRDefault="00F87E20" w:rsidP="00F87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82B611" w14:textId="77777777" w:rsidR="00F87E20" w:rsidRPr="00F87E20" w:rsidRDefault="00F87E20" w:rsidP="00F87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Applied To</w:t>
            </w:r>
          </w:p>
        </w:tc>
        <w:tc>
          <w:tcPr>
            <w:tcW w:w="0" w:type="auto"/>
            <w:vAlign w:val="center"/>
            <w:hideMark/>
          </w:tcPr>
          <w:p w14:paraId="2D8F6D50" w14:textId="77777777" w:rsidR="00F87E20" w:rsidRPr="00F87E20" w:rsidRDefault="00F87E20" w:rsidP="00F87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Evaluates</w:t>
            </w:r>
          </w:p>
        </w:tc>
        <w:tc>
          <w:tcPr>
            <w:tcW w:w="0" w:type="auto"/>
            <w:vAlign w:val="center"/>
            <w:hideMark/>
          </w:tcPr>
          <w:p w14:paraId="7261664F" w14:textId="77777777" w:rsidR="00F87E20" w:rsidRPr="00F87E20" w:rsidRDefault="00F87E20" w:rsidP="00F87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 Rules</w:t>
            </w:r>
          </w:p>
        </w:tc>
        <w:tc>
          <w:tcPr>
            <w:tcW w:w="0" w:type="auto"/>
            <w:vAlign w:val="center"/>
            <w:hideMark/>
          </w:tcPr>
          <w:p w14:paraId="1D9ED325" w14:textId="77777777" w:rsidR="00F87E20" w:rsidRPr="00F87E20" w:rsidRDefault="00F87E20" w:rsidP="00F87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 Rules</w:t>
            </w:r>
          </w:p>
        </w:tc>
        <w:tc>
          <w:tcPr>
            <w:tcW w:w="0" w:type="auto"/>
            <w:vAlign w:val="center"/>
            <w:hideMark/>
          </w:tcPr>
          <w:p w14:paraId="71170263" w14:textId="77777777" w:rsidR="00F87E20" w:rsidRPr="00F87E20" w:rsidRDefault="00F87E20" w:rsidP="00F87E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Goal</w:t>
            </w:r>
          </w:p>
        </w:tc>
      </w:tr>
      <w:tr w:rsidR="00F87E20" w:rsidRPr="00F87E20" w14:paraId="633140B3" w14:textId="77777777" w:rsidTr="00F87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BFFC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Node Selector</w:t>
            </w:r>
          </w:p>
        </w:tc>
        <w:tc>
          <w:tcPr>
            <w:tcW w:w="0" w:type="auto"/>
            <w:vAlign w:val="center"/>
            <w:hideMark/>
          </w:tcPr>
          <w:p w14:paraId="593D1DFB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18B4148E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Node labels</w:t>
            </w:r>
          </w:p>
        </w:tc>
        <w:tc>
          <w:tcPr>
            <w:tcW w:w="0" w:type="auto"/>
            <w:vAlign w:val="center"/>
            <w:hideMark/>
          </w:tcPr>
          <w:p w14:paraId="4F85546A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0455A0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55C346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Simple node placement</w:t>
            </w:r>
          </w:p>
        </w:tc>
      </w:tr>
      <w:tr w:rsidR="00F87E20" w:rsidRPr="00F87E20" w14:paraId="01714686" w14:textId="77777777" w:rsidTr="00F87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FEEC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Node Affinity</w:t>
            </w:r>
          </w:p>
        </w:tc>
        <w:tc>
          <w:tcPr>
            <w:tcW w:w="0" w:type="auto"/>
            <w:vAlign w:val="center"/>
            <w:hideMark/>
          </w:tcPr>
          <w:p w14:paraId="5CBF9327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3C7D1CE7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Node labels</w:t>
            </w:r>
          </w:p>
        </w:tc>
        <w:tc>
          <w:tcPr>
            <w:tcW w:w="0" w:type="auto"/>
            <w:vAlign w:val="center"/>
            <w:hideMark/>
          </w:tcPr>
          <w:p w14:paraId="26CAACAD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84F2BC2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4E932F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node placement</w:t>
            </w:r>
          </w:p>
        </w:tc>
      </w:tr>
      <w:tr w:rsidR="00F87E20" w:rsidRPr="00F87E20" w14:paraId="212F351E" w14:textId="77777777" w:rsidTr="00F87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B2AFD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Pod Affinity</w:t>
            </w:r>
          </w:p>
        </w:tc>
        <w:tc>
          <w:tcPr>
            <w:tcW w:w="0" w:type="auto"/>
            <w:vAlign w:val="center"/>
            <w:hideMark/>
          </w:tcPr>
          <w:p w14:paraId="4E9D2179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7D1A042F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Pod labels</w:t>
            </w:r>
          </w:p>
        </w:tc>
        <w:tc>
          <w:tcPr>
            <w:tcW w:w="0" w:type="auto"/>
            <w:vAlign w:val="center"/>
            <w:hideMark/>
          </w:tcPr>
          <w:p w14:paraId="6A1F681F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EA6093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87D626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Co-location</w:t>
            </w:r>
          </w:p>
        </w:tc>
      </w:tr>
      <w:tr w:rsidR="00F87E20" w:rsidRPr="00F87E20" w14:paraId="19DCAE6B" w14:textId="77777777" w:rsidTr="00F87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5740D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Pod Anti-Affinity</w:t>
            </w:r>
          </w:p>
        </w:tc>
        <w:tc>
          <w:tcPr>
            <w:tcW w:w="0" w:type="auto"/>
            <w:vAlign w:val="center"/>
            <w:hideMark/>
          </w:tcPr>
          <w:p w14:paraId="7111DA61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54F3BC44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Pod labels</w:t>
            </w:r>
          </w:p>
        </w:tc>
        <w:tc>
          <w:tcPr>
            <w:tcW w:w="0" w:type="auto"/>
            <w:vAlign w:val="center"/>
            <w:hideMark/>
          </w:tcPr>
          <w:p w14:paraId="258A4E74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F07223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5772D2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Separation</w:t>
            </w:r>
          </w:p>
        </w:tc>
      </w:tr>
      <w:tr w:rsidR="00F87E20" w:rsidRPr="00F87E20" w14:paraId="48680E0E" w14:textId="77777777" w:rsidTr="00F87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0754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Taints</w:t>
            </w:r>
          </w:p>
        </w:tc>
        <w:tc>
          <w:tcPr>
            <w:tcW w:w="0" w:type="auto"/>
            <w:vAlign w:val="center"/>
            <w:hideMark/>
          </w:tcPr>
          <w:p w14:paraId="4851EDCB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0A1C5B24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Pod tolerations</w:t>
            </w:r>
          </w:p>
        </w:tc>
        <w:tc>
          <w:tcPr>
            <w:tcW w:w="0" w:type="auto"/>
            <w:vAlign w:val="center"/>
            <w:hideMark/>
          </w:tcPr>
          <w:p w14:paraId="7CE1381C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3287AD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8BDB48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Repel Pods</w:t>
            </w:r>
          </w:p>
        </w:tc>
      </w:tr>
      <w:tr w:rsidR="00F87E20" w:rsidRPr="00F87E20" w14:paraId="3B890A3C" w14:textId="77777777" w:rsidTr="00F87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1211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Tolerations</w:t>
            </w:r>
          </w:p>
        </w:tc>
        <w:tc>
          <w:tcPr>
            <w:tcW w:w="0" w:type="auto"/>
            <w:vAlign w:val="center"/>
            <w:hideMark/>
          </w:tcPr>
          <w:p w14:paraId="46F1EDFE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4A43FE9E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Node taints</w:t>
            </w:r>
          </w:p>
        </w:tc>
        <w:tc>
          <w:tcPr>
            <w:tcW w:w="0" w:type="auto"/>
            <w:vAlign w:val="center"/>
            <w:hideMark/>
          </w:tcPr>
          <w:p w14:paraId="2D8BC8F8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66A99634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2F42701" w14:textId="77777777" w:rsidR="00F87E20" w:rsidRPr="00F87E20" w:rsidRDefault="00F87E20" w:rsidP="00F87E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7E20">
              <w:rPr>
                <w:rFonts w:ascii="Times New Roman" w:eastAsia="Times New Roman" w:hAnsi="Times New Roman" w:cs="Times New Roman"/>
                <w:sz w:val="24"/>
                <w:szCs w:val="24"/>
              </w:rPr>
              <w:t>Allow exceptions</w:t>
            </w:r>
          </w:p>
        </w:tc>
      </w:tr>
    </w:tbl>
    <w:p w14:paraId="135A7478" w14:textId="77777777" w:rsidR="00F87E20" w:rsidRPr="00F87E20" w:rsidRDefault="00F87E20" w:rsidP="00F87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E20">
        <w:rPr>
          <w:rFonts w:ascii="Times New Roman" w:eastAsia="Times New Roman" w:hAnsi="Times New Roman" w:cs="Times New Roman"/>
          <w:b/>
          <w:bCs/>
          <w:sz w:val="27"/>
          <w:szCs w:val="27"/>
        </w:rPr>
        <w:t>One-line memory trick</w:t>
      </w:r>
    </w:p>
    <w:p w14:paraId="1032DCD0" w14:textId="77777777" w:rsidR="00F87E20" w:rsidRPr="00F87E20" w:rsidRDefault="00F87E20" w:rsidP="00F87E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Node Selector: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"Run on these nodes." </w:t>
      </w:r>
    </w:p>
    <w:p w14:paraId="0A4DDA67" w14:textId="77777777" w:rsidR="00F87E20" w:rsidRPr="00F87E20" w:rsidRDefault="00F87E20" w:rsidP="00F87E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Node Affinity: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"Prefer or require these nodes." </w:t>
      </w:r>
    </w:p>
    <w:p w14:paraId="67C055CA" w14:textId="77777777" w:rsidR="00F87E20" w:rsidRPr="00F87E20" w:rsidRDefault="00F87E20" w:rsidP="00F87E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Pod Affinity: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"Run near these Pods." </w:t>
      </w:r>
    </w:p>
    <w:p w14:paraId="58A8254F" w14:textId="77777777" w:rsidR="00F87E20" w:rsidRPr="00F87E20" w:rsidRDefault="00F87E20" w:rsidP="00F87E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Pod Anti-Affinity: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"Run away from these Pods." </w:t>
      </w:r>
    </w:p>
    <w:p w14:paraId="45AC3C5D" w14:textId="77777777" w:rsidR="00F87E20" w:rsidRPr="00F87E20" w:rsidRDefault="00F87E20" w:rsidP="00F87E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Taints: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"Keep Pods away." </w:t>
      </w:r>
    </w:p>
    <w:p w14:paraId="7B948E81" w14:textId="77777777" w:rsidR="00F87E20" w:rsidRPr="00F87E20" w:rsidRDefault="00F87E20" w:rsidP="00F87E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E20">
        <w:rPr>
          <w:rFonts w:ascii="Times New Roman" w:eastAsia="Times New Roman" w:hAnsi="Times New Roman" w:cs="Times New Roman"/>
          <w:b/>
          <w:bCs/>
          <w:sz w:val="24"/>
          <w:szCs w:val="24"/>
        </w:rPr>
        <w:t>Tolerations:</w:t>
      </w:r>
      <w:r w:rsidRPr="00F87E20">
        <w:rPr>
          <w:rFonts w:ascii="Times New Roman" w:eastAsia="Times New Roman" w:hAnsi="Times New Roman" w:cs="Times New Roman"/>
          <w:sz w:val="24"/>
          <w:szCs w:val="24"/>
        </w:rPr>
        <w:t xml:space="preserve"> "I can ignore that taint."</w:t>
      </w:r>
    </w:p>
    <w:p w14:paraId="10D9F138" w14:textId="77777777" w:rsidR="00F87E20" w:rsidRPr="00075DA0" w:rsidRDefault="00F87E20">
      <w:pPr>
        <w:rPr>
          <w:rFonts w:ascii="Times New Roman" w:hAnsi="Times New Roman" w:cs="Times New Roman"/>
          <w:sz w:val="24"/>
          <w:szCs w:val="24"/>
        </w:rPr>
      </w:pPr>
    </w:p>
    <w:sectPr w:rsidR="00F87E20" w:rsidRPr="00075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62B27"/>
    <w:multiLevelType w:val="multilevel"/>
    <w:tmpl w:val="514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764D9"/>
    <w:multiLevelType w:val="multilevel"/>
    <w:tmpl w:val="6F54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2841"/>
    <w:multiLevelType w:val="multilevel"/>
    <w:tmpl w:val="EC2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D55ED"/>
    <w:multiLevelType w:val="multilevel"/>
    <w:tmpl w:val="499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269D9"/>
    <w:multiLevelType w:val="multilevel"/>
    <w:tmpl w:val="11AE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D6887"/>
    <w:multiLevelType w:val="multilevel"/>
    <w:tmpl w:val="7E08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10E97"/>
    <w:multiLevelType w:val="multilevel"/>
    <w:tmpl w:val="CF96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03457"/>
    <w:multiLevelType w:val="multilevel"/>
    <w:tmpl w:val="5D7C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04A16"/>
    <w:multiLevelType w:val="multilevel"/>
    <w:tmpl w:val="D2F2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94044"/>
    <w:multiLevelType w:val="multilevel"/>
    <w:tmpl w:val="61B0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44E52"/>
    <w:multiLevelType w:val="multilevel"/>
    <w:tmpl w:val="CC06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B56A0"/>
    <w:multiLevelType w:val="multilevel"/>
    <w:tmpl w:val="DDE6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C2705"/>
    <w:multiLevelType w:val="multilevel"/>
    <w:tmpl w:val="2B2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85DDD"/>
    <w:multiLevelType w:val="multilevel"/>
    <w:tmpl w:val="6332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A3958"/>
    <w:multiLevelType w:val="multilevel"/>
    <w:tmpl w:val="41C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741DD"/>
    <w:multiLevelType w:val="multilevel"/>
    <w:tmpl w:val="EE28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83CB0"/>
    <w:multiLevelType w:val="multilevel"/>
    <w:tmpl w:val="C628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11D2D"/>
    <w:multiLevelType w:val="multilevel"/>
    <w:tmpl w:val="DED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26AC8"/>
    <w:multiLevelType w:val="multilevel"/>
    <w:tmpl w:val="7EF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71DE7"/>
    <w:multiLevelType w:val="multilevel"/>
    <w:tmpl w:val="DCE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F04AD0"/>
    <w:multiLevelType w:val="multilevel"/>
    <w:tmpl w:val="8934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962C1"/>
    <w:multiLevelType w:val="multilevel"/>
    <w:tmpl w:val="8406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D4086"/>
    <w:multiLevelType w:val="multilevel"/>
    <w:tmpl w:val="0E1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444E7"/>
    <w:multiLevelType w:val="multilevel"/>
    <w:tmpl w:val="3654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52A9B"/>
    <w:multiLevelType w:val="multilevel"/>
    <w:tmpl w:val="6602E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E74C2C"/>
    <w:multiLevelType w:val="multilevel"/>
    <w:tmpl w:val="E07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61285"/>
    <w:multiLevelType w:val="multilevel"/>
    <w:tmpl w:val="71E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07FDD"/>
    <w:multiLevelType w:val="multilevel"/>
    <w:tmpl w:val="2C90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2A44DE"/>
    <w:multiLevelType w:val="multilevel"/>
    <w:tmpl w:val="7DD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D56D4"/>
    <w:multiLevelType w:val="multilevel"/>
    <w:tmpl w:val="71B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3291C"/>
    <w:multiLevelType w:val="multilevel"/>
    <w:tmpl w:val="917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E276ED"/>
    <w:multiLevelType w:val="multilevel"/>
    <w:tmpl w:val="7024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FC07E0"/>
    <w:multiLevelType w:val="multilevel"/>
    <w:tmpl w:val="780A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1A26E6"/>
    <w:multiLevelType w:val="multilevel"/>
    <w:tmpl w:val="EACA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D496F"/>
    <w:multiLevelType w:val="multilevel"/>
    <w:tmpl w:val="F010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F764BF"/>
    <w:multiLevelType w:val="multilevel"/>
    <w:tmpl w:val="62C8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4"/>
  </w:num>
  <w:num w:numId="3">
    <w:abstractNumId w:val="17"/>
  </w:num>
  <w:num w:numId="4">
    <w:abstractNumId w:val="28"/>
  </w:num>
  <w:num w:numId="5">
    <w:abstractNumId w:val="2"/>
  </w:num>
  <w:num w:numId="6">
    <w:abstractNumId w:val="7"/>
  </w:num>
  <w:num w:numId="7">
    <w:abstractNumId w:val="1"/>
  </w:num>
  <w:num w:numId="8">
    <w:abstractNumId w:val="11"/>
  </w:num>
  <w:num w:numId="9">
    <w:abstractNumId w:val="35"/>
  </w:num>
  <w:num w:numId="10">
    <w:abstractNumId w:val="29"/>
  </w:num>
  <w:num w:numId="11">
    <w:abstractNumId w:val="8"/>
  </w:num>
  <w:num w:numId="12">
    <w:abstractNumId w:val="16"/>
  </w:num>
  <w:num w:numId="13">
    <w:abstractNumId w:val="13"/>
  </w:num>
  <w:num w:numId="14">
    <w:abstractNumId w:val="25"/>
  </w:num>
  <w:num w:numId="15">
    <w:abstractNumId w:val="6"/>
  </w:num>
  <w:num w:numId="16">
    <w:abstractNumId w:val="19"/>
  </w:num>
  <w:num w:numId="17">
    <w:abstractNumId w:val="9"/>
  </w:num>
  <w:num w:numId="18">
    <w:abstractNumId w:val="0"/>
  </w:num>
  <w:num w:numId="19">
    <w:abstractNumId w:val="4"/>
  </w:num>
  <w:num w:numId="20">
    <w:abstractNumId w:val="32"/>
  </w:num>
  <w:num w:numId="21">
    <w:abstractNumId w:val="15"/>
  </w:num>
  <w:num w:numId="22">
    <w:abstractNumId w:val="27"/>
  </w:num>
  <w:num w:numId="23">
    <w:abstractNumId w:val="24"/>
  </w:num>
  <w:num w:numId="24">
    <w:abstractNumId w:val="21"/>
  </w:num>
  <w:num w:numId="25">
    <w:abstractNumId w:val="5"/>
  </w:num>
  <w:num w:numId="26">
    <w:abstractNumId w:val="3"/>
  </w:num>
  <w:num w:numId="27">
    <w:abstractNumId w:val="10"/>
  </w:num>
  <w:num w:numId="28">
    <w:abstractNumId w:val="33"/>
  </w:num>
  <w:num w:numId="29">
    <w:abstractNumId w:val="30"/>
  </w:num>
  <w:num w:numId="30">
    <w:abstractNumId w:val="14"/>
  </w:num>
  <w:num w:numId="31">
    <w:abstractNumId w:val="20"/>
  </w:num>
  <w:num w:numId="32">
    <w:abstractNumId w:val="26"/>
  </w:num>
  <w:num w:numId="33">
    <w:abstractNumId w:val="18"/>
  </w:num>
  <w:num w:numId="34">
    <w:abstractNumId w:val="22"/>
  </w:num>
  <w:num w:numId="35">
    <w:abstractNumId w:val="12"/>
  </w:num>
  <w:num w:numId="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C5"/>
    <w:rsid w:val="00075DA0"/>
    <w:rsid w:val="00081DC5"/>
    <w:rsid w:val="002F3AD4"/>
    <w:rsid w:val="00676BE8"/>
    <w:rsid w:val="00BE1DA5"/>
    <w:rsid w:val="00C16101"/>
    <w:rsid w:val="00DB191D"/>
    <w:rsid w:val="00E86FF1"/>
    <w:rsid w:val="00F8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68966"/>
  <w15:chartTrackingRefBased/>
  <w15:docId w15:val="{7D5C764D-0151-4E7D-981D-43094E8A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5D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5D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5D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D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5D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5D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5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5D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D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5D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0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7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3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2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56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3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5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46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5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6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4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1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21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0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972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35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5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0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5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86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9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21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72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0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6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80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02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9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68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77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779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16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2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0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6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0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1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47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44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8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13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05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4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89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567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3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2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67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5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85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28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31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8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626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2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38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7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9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0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13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2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9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3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4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8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48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69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2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5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86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9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5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52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9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74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17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55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1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7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9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15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916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5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1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93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76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16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52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1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5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24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54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16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9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24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45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6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1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9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0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1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68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7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894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2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7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7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7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40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6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09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9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07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7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4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45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50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8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2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2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1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2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2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1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2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9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1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1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2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8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4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68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9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77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3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5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56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84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8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1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64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4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2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2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7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3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97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00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470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8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4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1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2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4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5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4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64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61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25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4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5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431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89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03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2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76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6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3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00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9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05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7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47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70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2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93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0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42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2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7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8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5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9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2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07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91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2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32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6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9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5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94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2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26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1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71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15</Pages>
  <Words>1878</Words>
  <Characters>10710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2026-06-16T07:19:00Z</dcterms:created>
  <dcterms:modified xsi:type="dcterms:W3CDTF">2026-06-16T08:20:00Z</dcterms:modified>
</cp:coreProperties>
</file>