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6E679" w14:textId="77777777" w:rsidR="002D0EDF" w:rsidRDefault="00000000">
      <w:pPr>
        <w:pStyle w:val="Heading1"/>
      </w:pPr>
      <w:r>
        <w:t>HR Analytics Dashboard Documentation</w:t>
      </w:r>
    </w:p>
    <w:p w14:paraId="14748527" w14:textId="77777777" w:rsidR="002D0EDF" w:rsidRDefault="00000000">
      <w:pPr>
        <w:pStyle w:val="Heading2"/>
      </w:pPr>
      <w:r>
        <w:t>1. Project Overview</w:t>
      </w:r>
    </w:p>
    <w:p w14:paraId="5524F0CC" w14:textId="77777777" w:rsidR="002D0EDF" w:rsidRDefault="00000000">
      <w:r>
        <w:t>The HR Analytics Dashboard provides key insights into workforce demographics, attrition trends, job satisfaction levels, and education field-wise analysis. It helps HR professionals understand factors influencing employee turnover, performance, and satisfaction to make data-driven decisions.</w:t>
      </w:r>
    </w:p>
    <w:p w14:paraId="0536B4D4" w14:textId="77777777" w:rsidR="002D0EDF" w:rsidRDefault="00000000">
      <w:pPr>
        <w:pStyle w:val="Heading2"/>
      </w:pPr>
      <w:r>
        <w:t>2. Dataset Information</w:t>
      </w:r>
    </w:p>
    <w:p w14:paraId="1EC3E004" w14:textId="77777777" w:rsidR="002D0EDF" w:rsidRDefault="00000000">
      <w:r>
        <w:t>The dataset used for this dashboard contains employee-related information with the following key attributes:</w:t>
      </w:r>
    </w:p>
    <w:p w14:paraId="5B75B95E" w14:textId="77777777" w:rsidR="002D0EDF" w:rsidRDefault="00000000">
      <w:r>
        <w:t>Columns include: Attrition, Business Travel, CF_age band, CF_attrition label, Department, Education Field, emp no, Employee Number, Gender, Job Role, Marital Status, Over Time, Over18, Training Times Last Year, -2, ...</w:t>
      </w:r>
    </w:p>
    <w:p w14:paraId="4E5522AA" w14:textId="77777777" w:rsidR="002D0EDF" w:rsidRDefault="00000000">
      <w:r>
        <w:t>Each record represents an employee, with details such as attrition status, department, education, age, gender, job role, satisfaction scores, income, and more.</w:t>
      </w:r>
    </w:p>
    <w:p w14:paraId="331FB398" w14:textId="77777777" w:rsidR="002D0EDF" w:rsidRDefault="00000000">
      <w:pPr>
        <w:pStyle w:val="Heading2"/>
      </w:pPr>
      <w:r>
        <w:t>3. Dashboard Insights</w:t>
      </w:r>
    </w:p>
    <w:p w14:paraId="62398DE8" w14:textId="77777777" w:rsidR="002D0EDF" w:rsidRDefault="00000000">
      <w:r>
        <w:t>The HR Analytics Dashboard was created in Power BI using the above dataset. It includes the following visuals:</w:t>
      </w:r>
    </w:p>
    <w:p w14:paraId="5505E641" w14:textId="77777777" w:rsidR="002D0EDF" w:rsidRDefault="00000000">
      <w:r>
        <w:t>- KPIs: Overall Employees, Attrition Count, Attrition Rate, Active Employees, and Average Age</w:t>
      </w:r>
      <w:r>
        <w:br/>
        <w:t>- Department-wise Attrition: Pie chart showing attrition distribution across departments</w:t>
      </w:r>
      <w:r>
        <w:br/>
        <w:t>- Age Group Distribution by Gender: Bar chart comparing male and female employees across age bands</w:t>
      </w:r>
      <w:r>
        <w:br/>
        <w:t>- Job Satisfaction Rate: Table showing satisfaction levels for different job roles</w:t>
      </w:r>
      <w:r>
        <w:br/>
        <w:t>- Education Field-wise Attrition: Bar chart showing attrition by education field</w:t>
      </w:r>
      <w:r>
        <w:br/>
        <w:t>- Attrition Rate by Gender &amp; Age Group: Donut charts showing attrition rates by gender for each age category</w:t>
      </w:r>
    </w:p>
    <w:p w14:paraId="5E5F37CF" w14:textId="77777777" w:rsidR="002D0EDF" w:rsidRDefault="00000000">
      <w:pPr>
        <w:pStyle w:val="Heading2"/>
      </w:pPr>
      <w:r>
        <w:t>4. Tools &amp; Technologies Used</w:t>
      </w:r>
    </w:p>
    <w:p w14:paraId="05ECE522" w14:textId="77777777" w:rsidR="002D0EDF" w:rsidRDefault="00000000">
      <w:r>
        <w:t>• Microsoft Power BI – For data visualization and dashboard design</w:t>
      </w:r>
      <w:r>
        <w:br/>
        <w:t>• Microsoft Excel – For data storage and preprocessing</w:t>
      </w:r>
      <w:r>
        <w:br/>
        <w:t>• GitHub – For version control and project sharing</w:t>
      </w:r>
    </w:p>
    <w:p w14:paraId="6C1EF029" w14:textId="77777777" w:rsidR="002D0EDF" w:rsidRDefault="00000000">
      <w:pPr>
        <w:pStyle w:val="Heading2"/>
      </w:pPr>
      <w:r>
        <w:t>5. Key Findings</w:t>
      </w:r>
    </w:p>
    <w:p w14:paraId="79F0588A" w14:textId="77777777" w:rsidR="002D0EDF" w:rsidRDefault="00000000">
      <w:r>
        <w:t>- The overall attrition rate is around 16%.</w:t>
      </w:r>
      <w:r>
        <w:br/>
        <w:t>- Sales department has the highest attrition compared to R&amp;D and HR.</w:t>
      </w:r>
      <w:r>
        <w:br/>
        <w:t>- Most employees fall within the 25–44 age range.</w:t>
      </w:r>
      <w:r>
        <w:br/>
        <w:t>- Employees with Life Sciences and Medical backgrounds contribute the most to attrition.</w:t>
      </w:r>
      <w:r>
        <w:br/>
      </w:r>
      <w:r>
        <w:lastRenderedPageBreak/>
        <w:t>- Job satisfaction varies significantly across roles, with Research Scientists showing high satisfaction levels.</w:t>
      </w:r>
    </w:p>
    <w:p w14:paraId="19B57D56" w14:textId="77777777" w:rsidR="009516B7" w:rsidRDefault="009516B7"/>
    <w:p w14:paraId="71D05526" w14:textId="77777777" w:rsidR="009516B7" w:rsidRPr="009516B7" w:rsidRDefault="009516B7" w:rsidP="009516B7">
      <w:pPr>
        <w:rPr>
          <w:b/>
          <w:bCs/>
          <w:lang w:val="en-IN"/>
        </w:rPr>
      </w:pPr>
      <w:r w:rsidRPr="009516B7">
        <w:rPr>
          <w:rFonts w:ascii="Segoe UI Emoji" w:hAnsi="Segoe UI Emoji" w:cs="Segoe UI Emoji"/>
          <w:b/>
          <w:bCs/>
          <w:lang w:val="en-IN"/>
        </w:rPr>
        <w:t>🔹</w:t>
      </w:r>
      <w:r w:rsidRPr="009516B7">
        <w:rPr>
          <w:b/>
          <w:bCs/>
          <w:lang w:val="en-IN"/>
        </w:rPr>
        <w:t xml:space="preserve"> Project Purpose</w:t>
      </w:r>
    </w:p>
    <w:p w14:paraId="605F87EA" w14:textId="77777777" w:rsidR="009516B7" w:rsidRPr="009516B7" w:rsidRDefault="009516B7" w:rsidP="009516B7">
      <w:pPr>
        <w:rPr>
          <w:lang w:val="en-IN"/>
        </w:rPr>
      </w:pPr>
      <w:r w:rsidRPr="009516B7">
        <w:rPr>
          <w:lang w:val="en-IN"/>
        </w:rPr>
        <w:t xml:space="preserve">The purpose of this HR Analytics Dashboard is to </w:t>
      </w:r>
      <w:proofErr w:type="spellStart"/>
      <w:r w:rsidRPr="009516B7">
        <w:rPr>
          <w:lang w:val="en-IN"/>
        </w:rPr>
        <w:t>analyze</w:t>
      </w:r>
      <w:proofErr w:type="spellEnd"/>
      <w:r w:rsidRPr="009516B7">
        <w:rPr>
          <w:lang w:val="en-IN"/>
        </w:rPr>
        <w:t xml:space="preserve"> workforce data and provide insights that help the Human Resource department make strategic decisions. By visualizing key HR metrics such as attrition, employee satisfaction, and demographic trends, the dashboard enables better understanding of employee </w:t>
      </w:r>
      <w:proofErr w:type="spellStart"/>
      <w:r w:rsidRPr="009516B7">
        <w:rPr>
          <w:lang w:val="en-IN"/>
        </w:rPr>
        <w:t>behavior</w:t>
      </w:r>
      <w:proofErr w:type="spellEnd"/>
      <w:r w:rsidRPr="009516B7">
        <w:rPr>
          <w:lang w:val="en-IN"/>
        </w:rPr>
        <w:t xml:space="preserve"> and helps improve retention strategies.</w:t>
      </w:r>
    </w:p>
    <w:p w14:paraId="4BEE189D" w14:textId="77777777" w:rsidR="009516B7" w:rsidRPr="009516B7" w:rsidRDefault="009516B7" w:rsidP="009516B7">
      <w:pPr>
        <w:rPr>
          <w:b/>
          <w:bCs/>
          <w:lang w:val="en-IN"/>
        </w:rPr>
      </w:pPr>
      <w:r w:rsidRPr="009516B7">
        <w:rPr>
          <w:rFonts w:ascii="Segoe UI Emoji" w:hAnsi="Segoe UI Emoji" w:cs="Segoe UI Emoji"/>
          <w:b/>
          <w:bCs/>
          <w:lang w:val="en-IN"/>
        </w:rPr>
        <w:t>🔹</w:t>
      </w:r>
      <w:r w:rsidRPr="009516B7">
        <w:rPr>
          <w:b/>
          <w:bCs/>
          <w:lang w:val="en-IN"/>
        </w:rPr>
        <w:t xml:space="preserve"> Objectives</w:t>
      </w:r>
    </w:p>
    <w:p w14:paraId="08331B80" w14:textId="77777777" w:rsidR="009516B7" w:rsidRPr="009516B7" w:rsidRDefault="009516B7" w:rsidP="009516B7">
      <w:pPr>
        <w:numPr>
          <w:ilvl w:val="0"/>
          <w:numId w:val="10"/>
        </w:numPr>
        <w:rPr>
          <w:lang w:val="en-IN"/>
        </w:rPr>
      </w:pPr>
      <w:r w:rsidRPr="009516B7">
        <w:rPr>
          <w:lang w:val="en-IN"/>
        </w:rPr>
        <w:t>To identify the main factors contributing to employee attrition.</w:t>
      </w:r>
    </w:p>
    <w:p w14:paraId="2BB2B686" w14:textId="77777777" w:rsidR="009516B7" w:rsidRPr="009516B7" w:rsidRDefault="009516B7" w:rsidP="009516B7">
      <w:pPr>
        <w:numPr>
          <w:ilvl w:val="0"/>
          <w:numId w:val="10"/>
        </w:numPr>
        <w:rPr>
          <w:lang w:val="en-IN"/>
        </w:rPr>
      </w:pPr>
      <w:r w:rsidRPr="009516B7">
        <w:rPr>
          <w:lang w:val="en-IN"/>
        </w:rPr>
        <w:t xml:space="preserve">To </w:t>
      </w:r>
      <w:proofErr w:type="spellStart"/>
      <w:r w:rsidRPr="009516B7">
        <w:rPr>
          <w:lang w:val="en-IN"/>
        </w:rPr>
        <w:t>analyze</w:t>
      </w:r>
      <w:proofErr w:type="spellEnd"/>
      <w:r w:rsidRPr="009516B7">
        <w:rPr>
          <w:lang w:val="en-IN"/>
        </w:rPr>
        <w:t xml:space="preserve"> demographic trends (age, gender, education) in the workforce.</w:t>
      </w:r>
    </w:p>
    <w:p w14:paraId="0210EEED" w14:textId="77777777" w:rsidR="009516B7" w:rsidRPr="009516B7" w:rsidRDefault="009516B7" w:rsidP="009516B7">
      <w:pPr>
        <w:numPr>
          <w:ilvl w:val="0"/>
          <w:numId w:val="10"/>
        </w:numPr>
        <w:rPr>
          <w:lang w:val="en-IN"/>
        </w:rPr>
      </w:pPr>
      <w:r w:rsidRPr="009516B7">
        <w:rPr>
          <w:lang w:val="en-IN"/>
        </w:rPr>
        <w:t>To evaluate job satisfaction levels across various roles and departments.</w:t>
      </w:r>
    </w:p>
    <w:p w14:paraId="5EAAAF12" w14:textId="77777777" w:rsidR="009516B7" w:rsidRPr="009516B7" w:rsidRDefault="009516B7" w:rsidP="009516B7">
      <w:pPr>
        <w:numPr>
          <w:ilvl w:val="0"/>
          <w:numId w:val="10"/>
        </w:numPr>
        <w:rPr>
          <w:lang w:val="en-IN"/>
        </w:rPr>
      </w:pPr>
      <w:r w:rsidRPr="009516B7">
        <w:rPr>
          <w:lang w:val="en-IN"/>
        </w:rPr>
        <w:t>To assist HR managers in making data-driven decisions for talent management and employee engagement.</w:t>
      </w:r>
    </w:p>
    <w:p w14:paraId="550B2F7D" w14:textId="77777777" w:rsidR="009516B7" w:rsidRPr="009516B7" w:rsidRDefault="009516B7" w:rsidP="009516B7">
      <w:pPr>
        <w:rPr>
          <w:b/>
          <w:bCs/>
          <w:lang w:val="en-IN"/>
        </w:rPr>
      </w:pPr>
      <w:r w:rsidRPr="009516B7">
        <w:rPr>
          <w:rFonts w:ascii="Segoe UI Emoji" w:hAnsi="Segoe UI Emoji" w:cs="Segoe UI Emoji"/>
          <w:b/>
          <w:bCs/>
          <w:lang w:val="en-IN"/>
        </w:rPr>
        <w:t>🔹</w:t>
      </w:r>
      <w:r w:rsidRPr="009516B7">
        <w:rPr>
          <w:b/>
          <w:bCs/>
          <w:lang w:val="en-IN"/>
        </w:rPr>
        <w:t xml:space="preserve"> Problem Statement</w:t>
      </w:r>
    </w:p>
    <w:p w14:paraId="2929B91C" w14:textId="77777777" w:rsidR="009516B7" w:rsidRPr="009516B7" w:rsidRDefault="009516B7" w:rsidP="009516B7">
      <w:pPr>
        <w:rPr>
          <w:lang w:val="en-IN"/>
        </w:rPr>
      </w:pPr>
      <w:r w:rsidRPr="009516B7">
        <w:rPr>
          <w:lang w:val="en-IN"/>
        </w:rPr>
        <w:t>Many organizations struggle to retain top talent due to lack of visibility into attrition patterns and satisfaction levels. This project addresses that problem by creating a clear, interactive dashboard that visualizes HR data, making it easier to pinpoint where improvements are needed.</w:t>
      </w:r>
    </w:p>
    <w:p w14:paraId="40AF33D3" w14:textId="77777777" w:rsidR="009516B7" w:rsidRPr="009516B7" w:rsidRDefault="009516B7" w:rsidP="009516B7">
      <w:pPr>
        <w:rPr>
          <w:b/>
          <w:bCs/>
          <w:lang w:val="en-IN"/>
        </w:rPr>
      </w:pPr>
      <w:r w:rsidRPr="009516B7">
        <w:rPr>
          <w:rFonts w:ascii="Segoe UI Emoji" w:hAnsi="Segoe UI Emoji" w:cs="Segoe UI Emoji"/>
          <w:b/>
          <w:bCs/>
          <w:lang w:val="en-IN"/>
        </w:rPr>
        <w:t>🔹</w:t>
      </w:r>
      <w:r w:rsidRPr="009516B7">
        <w:rPr>
          <w:b/>
          <w:bCs/>
          <w:lang w:val="en-IN"/>
        </w:rPr>
        <w:t xml:space="preserve"> Insights Summary</w:t>
      </w:r>
    </w:p>
    <w:p w14:paraId="1C63F887" w14:textId="77777777" w:rsidR="009516B7" w:rsidRPr="009516B7" w:rsidRDefault="009516B7" w:rsidP="009516B7">
      <w:pPr>
        <w:numPr>
          <w:ilvl w:val="0"/>
          <w:numId w:val="11"/>
        </w:numPr>
        <w:rPr>
          <w:lang w:val="en-IN"/>
        </w:rPr>
      </w:pPr>
      <w:r w:rsidRPr="009516B7">
        <w:rPr>
          <w:lang w:val="en-IN"/>
        </w:rPr>
        <w:t>Highest attrition observed in Sales Department.</w:t>
      </w:r>
    </w:p>
    <w:p w14:paraId="42420279" w14:textId="77777777" w:rsidR="009516B7" w:rsidRPr="009516B7" w:rsidRDefault="009516B7" w:rsidP="009516B7">
      <w:pPr>
        <w:numPr>
          <w:ilvl w:val="0"/>
          <w:numId w:val="11"/>
        </w:numPr>
        <w:rPr>
          <w:lang w:val="en-IN"/>
        </w:rPr>
      </w:pPr>
      <w:r w:rsidRPr="009516B7">
        <w:rPr>
          <w:lang w:val="en-IN"/>
        </w:rPr>
        <w:t>Employees aged 25–34 form the majority of the workforce.</w:t>
      </w:r>
    </w:p>
    <w:p w14:paraId="7965B4F8" w14:textId="77777777" w:rsidR="009516B7" w:rsidRPr="009516B7" w:rsidRDefault="009516B7" w:rsidP="009516B7">
      <w:pPr>
        <w:numPr>
          <w:ilvl w:val="0"/>
          <w:numId w:val="11"/>
        </w:numPr>
        <w:rPr>
          <w:lang w:val="en-IN"/>
        </w:rPr>
      </w:pPr>
      <w:r w:rsidRPr="009516B7">
        <w:rPr>
          <w:lang w:val="en-IN"/>
        </w:rPr>
        <w:t>Life Sciences and Medical backgrounds show higher turnover rates.</w:t>
      </w:r>
    </w:p>
    <w:p w14:paraId="4DDC8634" w14:textId="77777777" w:rsidR="009516B7" w:rsidRPr="009516B7" w:rsidRDefault="009516B7" w:rsidP="009516B7">
      <w:pPr>
        <w:numPr>
          <w:ilvl w:val="0"/>
          <w:numId w:val="11"/>
        </w:numPr>
        <w:rPr>
          <w:lang w:val="en-IN"/>
        </w:rPr>
      </w:pPr>
      <w:r w:rsidRPr="009516B7">
        <w:rPr>
          <w:lang w:val="en-IN"/>
        </w:rPr>
        <w:t>Employees with better job satisfaction have lower attrition tendency.</w:t>
      </w:r>
    </w:p>
    <w:p w14:paraId="20155953" w14:textId="77777777" w:rsidR="009516B7" w:rsidRPr="009516B7" w:rsidRDefault="009516B7" w:rsidP="009516B7">
      <w:pPr>
        <w:numPr>
          <w:ilvl w:val="0"/>
          <w:numId w:val="11"/>
        </w:numPr>
        <w:rPr>
          <w:lang w:val="en-IN"/>
        </w:rPr>
      </w:pPr>
      <w:r w:rsidRPr="009516B7">
        <w:rPr>
          <w:lang w:val="en-IN"/>
        </w:rPr>
        <w:t>Average age of employees is 37 years.</w:t>
      </w:r>
    </w:p>
    <w:p w14:paraId="6E109639" w14:textId="77777777" w:rsidR="009516B7" w:rsidRPr="009516B7" w:rsidRDefault="009516B7" w:rsidP="009516B7">
      <w:pPr>
        <w:rPr>
          <w:b/>
          <w:bCs/>
          <w:lang w:val="en-IN"/>
        </w:rPr>
      </w:pPr>
      <w:r w:rsidRPr="009516B7">
        <w:rPr>
          <w:rFonts w:ascii="Segoe UI Emoji" w:hAnsi="Segoe UI Emoji" w:cs="Segoe UI Emoji"/>
          <w:b/>
          <w:bCs/>
          <w:lang w:val="en-IN"/>
        </w:rPr>
        <w:t>🔹</w:t>
      </w:r>
      <w:r w:rsidRPr="009516B7">
        <w:rPr>
          <w:b/>
          <w:bCs/>
          <w:lang w:val="en-IN"/>
        </w:rPr>
        <w:t xml:space="preserve"> Recommendation</w:t>
      </w:r>
    </w:p>
    <w:p w14:paraId="0D5FF714" w14:textId="77777777" w:rsidR="009516B7" w:rsidRPr="009516B7" w:rsidRDefault="009516B7" w:rsidP="009516B7">
      <w:pPr>
        <w:numPr>
          <w:ilvl w:val="0"/>
          <w:numId w:val="12"/>
        </w:numPr>
        <w:rPr>
          <w:lang w:val="en-IN"/>
        </w:rPr>
      </w:pPr>
      <w:r w:rsidRPr="009516B7">
        <w:rPr>
          <w:lang w:val="en-IN"/>
        </w:rPr>
        <w:t>Implement stronger retention strategies in Sales Department.</w:t>
      </w:r>
    </w:p>
    <w:p w14:paraId="3596832C" w14:textId="77777777" w:rsidR="009516B7" w:rsidRPr="009516B7" w:rsidRDefault="009516B7" w:rsidP="009516B7">
      <w:pPr>
        <w:numPr>
          <w:ilvl w:val="0"/>
          <w:numId w:val="12"/>
        </w:numPr>
        <w:rPr>
          <w:lang w:val="en-IN"/>
        </w:rPr>
      </w:pPr>
      <w:r w:rsidRPr="009516B7">
        <w:rPr>
          <w:lang w:val="en-IN"/>
        </w:rPr>
        <w:t>Conduct regular employee engagement programs.</w:t>
      </w:r>
    </w:p>
    <w:p w14:paraId="6A32FEB5" w14:textId="77777777" w:rsidR="009516B7" w:rsidRPr="009516B7" w:rsidRDefault="009516B7" w:rsidP="009516B7">
      <w:pPr>
        <w:numPr>
          <w:ilvl w:val="0"/>
          <w:numId w:val="12"/>
        </w:numPr>
        <w:rPr>
          <w:lang w:val="en-IN"/>
        </w:rPr>
      </w:pPr>
      <w:r w:rsidRPr="009516B7">
        <w:rPr>
          <w:lang w:val="en-IN"/>
        </w:rPr>
        <w:lastRenderedPageBreak/>
        <w:t>Improve career growth opportunities for younger employees.</w:t>
      </w:r>
    </w:p>
    <w:p w14:paraId="416249C9" w14:textId="77777777" w:rsidR="009516B7" w:rsidRPr="009516B7" w:rsidRDefault="009516B7" w:rsidP="009516B7">
      <w:pPr>
        <w:numPr>
          <w:ilvl w:val="0"/>
          <w:numId w:val="12"/>
        </w:numPr>
        <w:rPr>
          <w:lang w:val="en-IN"/>
        </w:rPr>
      </w:pPr>
      <w:r w:rsidRPr="009516B7">
        <w:rPr>
          <w:lang w:val="en-IN"/>
        </w:rPr>
        <w:t>Review compensation and workload balance in high-attrition departments.</w:t>
      </w:r>
    </w:p>
    <w:p w14:paraId="3248E772" w14:textId="77777777" w:rsidR="009516B7" w:rsidRDefault="009516B7"/>
    <w:p w14:paraId="1481ABE2" w14:textId="77777777" w:rsidR="002D0EDF" w:rsidRDefault="00000000">
      <w:pPr>
        <w:pStyle w:val="Heading2"/>
      </w:pPr>
      <w:r>
        <w:t>6. How to Use</w:t>
      </w:r>
    </w:p>
    <w:p w14:paraId="4DABB96B" w14:textId="77777777" w:rsidR="002D0EDF" w:rsidRDefault="00000000">
      <w:r>
        <w:t>1. Open Power BI Desktop.</w:t>
      </w:r>
      <w:r>
        <w:br/>
        <w:t>2. Load the provided dataset (HR Data.xlsx).</w:t>
      </w:r>
      <w:r>
        <w:br/>
        <w:t>3. Open or import the HR Analytics Dashboard file.</w:t>
      </w:r>
      <w:r>
        <w:br/>
        <w:t>4. Interact with filters such as Education Level, Department, and Age Group to explore insights.</w:t>
      </w:r>
    </w:p>
    <w:p w14:paraId="4FF5202D" w14:textId="77777777" w:rsidR="002D0EDF" w:rsidRDefault="00000000">
      <w:pPr>
        <w:pStyle w:val="Heading2"/>
      </w:pPr>
      <w:r>
        <w:t>7. Credits</w:t>
      </w:r>
    </w:p>
    <w:p w14:paraId="09E0442E" w14:textId="77777777" w:rsidR="002D0EDF" w:rsidRDefault="00000000">
      <w:r>
        <w:t>Created by: Prerana 🦋</w:t>
      </w:r>
      <w:r>
        <w:br/>
        <w:t>Role: Data Analyst</w:t>
      </w:r>
      <w:r>
        <w:br/>
        <w:t>Year: 2025</w:t>
      </w:r>
    </w:p>
    <w:sectPr w:rsidR="002D0ED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FC55F10"/>
    <w:multiLevelType w:val="multilevel"/>
    <w:tmpl w:val="6BCE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D96CE2"/>
    <w:multiLevelType w:val="multilevel"/>
    <w:tmpl w:val="ACEE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F5567E"/>
    <w:multiLevelType w:val="multilevel"/>
    <w:tmpl w:val="E3D4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2204068">
    <w:abstractNumId w:val="8"/>
  </w:num>
  <w:num w:numId="2" w16cid:durableId="1450389279">
    <w:abstractNumId w:val="6"/>
  </w:num>
  <w:num w:numId="3" w16cid:durableId="790636006">
    <w:abstractNumId w:val="5"/>
  </w:num>
  <w:num w:numId="4" w16cid:durableId="288439420">
    <w:abstractNumId w:val="4"/>
  </w:num>
  <w:num w:numId="5" w16cid:durableId="665519830">
    <w:abstractNumId w:val="7"/>
  </w:num>
  <w:num w:numId="6" w16cid:durableId="523174118">
    <w:abstractNumId w:val="3"/>
  </w:num>
  <w:num w:numId="7" w16cid:durableId="1318412149">
    <w:abstractNumId w:val="2"/>
  </w:num>
  <w:num w:numId="8" w16cid:durableId="1044020657">
    <w:abstractNumId w:val="1"/>
  </w:num>
  <w:num w:numId="9" w16cid:durableId="1425610393">
    <w:abstractNumId w:val="0"/>
  </w:num>
  <w:num w:numId="10" w16cid:durableId="810562317">
    <w:abstractNumId w:val="11"/>
  </w:num>
  <w:num w:numId="11" w16cid:durableId="1947541197">
    <w:abstractNumId w:val="9"/>
  </w:num>
  <w:num w:numId="12" w16cid:durableId="7059552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0EDF"/>
    <w:rsid w:val="00326F90"/>
    <w:rsid w:val="0041424F"/>
    <w:rsid w:val="009516B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86F8CC"/>
  <w14:defaultImageDpi w14:val="300"/>
  <w15:docId w15:val="{0A36588E-51DD-4729-9F7B-C0267681E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597</Words>
  <Characters>3403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Nikhil Yadav</cp:lastModifiedBy>
  <cp:revision>2</cp:revision>
  <dcterms:created xsi:type="dcterms:W3CDTF">2025-11-13T12:31:00Z</dcterms:created>
  <dcterms:modified xsi:type="dcterms:W3CDTF">2025-11-13T12:31:00Z</dcterms:modified>
  <cp:category/>
</cp:coreProperties>
</file>