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45" w:rsidRDefault="00A036C9" w:rsidP="00A036C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Chapter 2: Analysis</w:t>
      </w:r>
    </w:p>
    <w:p w:rsidR="00A036C9" w:rsidRDefault="00A036C9" w:rsidP="00A036C9">
      <w:pPr>
        <w:rPr>
          <w:b/>
          <w:sz w:val="36"/>
          <w:szCs w:val="36"/>
        </w:rPr>
      </w:pPr>
    </w:p>
    <w:p w:rsidR="00A036C9" w:rsidRDefault="00A036C9" w:rsidP="00A036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   Introduction to Analysis </w:t>
      </w:r>
      <w:r w:rsidRPr="00A036C9">
        <w:rPr>
          <w:rFonts w:ascii="Arial" w:hAnsi="Arial" w:cs="Arial"/>
          <w:sz w:val="24"/>
          <w:szCs w:val="24"/>
        </w:rPr>
        <w:t>(What, How, Why)</w:t>
      </w:r>
    </w:p>
    <w:p w:rsidR="00A036C9" w:rsidRDefault="00A036C9" w:rsidP="00A03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    Analysis Methodology </w:t>
      </w:r>
      <w:r w:rsidRPr="00A036C9">
        <w:rPr>
          <w:rFonts w:ascii="Arial" w:hAnsi="Arial" w:cs="Arial"/>
          <w:sz w:val="24"/>
          <w:szCs w:val="24"/>
        </w:rPr>
        <w:t>(ISA -9 types: OOA, SWOT, Hard and Soft Approach,    People Oriented based)</w:t>
      </w:r>
    </w:p>
    <w:p w:rsidR="00A036C9" w:rsidRDefault="00517B98" w:rsidP="00A03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     Feasibility Study </w:t>
      </w:r>
      <w:r>
        <w:rPr>
          <w:rFonts w:ascii="Arial" w:hAnsi="Arial" w:cs="Arial"/>
          <w:sz w:val="24"/>
          <w:szCs w:val="24"/>
        </w:rPr>
        <w:t>(S types – technical operations, schedule, legal/social, economic)</w:t>
      </w:r>
    </w:p>
    <w:p w:rsidR="00517B98" w:rsidRPr="00517B98" w:rsidRDefault="00517B98" w:rsidP="00A03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2.4      SRS </w:t>
      </w:r>
      <w:r>
        <w:rPr>
          <w:rFonts w:ascii="Arial" w:hAnsi="Arial" w:cs="Arial"/>
          <w:sz w:val="24"/>
          <w:szCs w:val="24"/>
        </w:rPr>
        <w:t>(Software R</w:t>
      </w:r>
      <w:r>
        <w:rPr>
          <w:rFonts w:ascii="Arial" w:hAnsi="Arial" w:cs="Arial"/>
          <w:sz w:val="24"/>
          <w:szCs w:val="24"/>
        </w:rPr>
        <w:t>equirements Specification</w:t>
      </w:r>
      <w:r>
        <w:rPr>
          <w:rFonts w:ascii="Arial" w:hAnsi="Arial" w:cs="Arial"/>
          <w:sz w:val="24"/>
          <w:szCs w:val="24"/>
        </w:rPr>
        <w:t>)</w:t>
      </w:r>
    </w:p>
    <w:p w:rsidR="00517B98" w:rsidRDefault="00517B98" w:rsidP="00A03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b/>
          <w:sz w:val="24"/>
          <w:szCs w:val="24"/>
        </w:rPr>
        <w:t xml:space="preserve">2.4.1 </w:t>
      </w:r>
      <w:r w:rsidRPr="00517B98">
        <w:rPr>
          <w:rFonts w:ascii="Arial" w:hAnsi="Arial" w:cs="Arial"/>
          <w:sz w:val="24"/>
          <w:szCs w:val="24"/>
        </w:rPr>
        <w:t>15 points</w:t>
      </w:r>
      <w:r>
        <w:rPr>
          <w:rFonts w:ascii="Arial" w:hAnsi="Arial" w:cs="Arial"/>
          <w:sz w:val="24"/>
          <w:szCs w:val="24"/>
        </w:rPr>
        <w:t xml:space="preserve"> – </w:t>
      </w:r>
      <w:r w:rsidRPr="00517B98">
        <w:rPr>
          <w:rFonts w:ascii="Arial" w:hAnsi="Arial" w:cs="Arial"/>
          <w:b/>
          <w:sz w:val="24"/>
          <w:szCs w:val="24"/>
        </w:rPr>
        <w:t>Functional Requirements</w:t>
      </w:r>
      <w:r>
        <w:rPr>
          <w:rFonts w:ascii="Arial" w:hAnsi="Arial" w:cs="Arial"/>
          <w:sz w:val="24"/>
          <w:szCs w:val="24"/>
        </w:rPr>
        <w:t>:   (which without software cannot work)</w:t>
      </w:r>
    </w:p>
    <w:p w:rsidR="00517B98" w:rsidRDefault="00517B98" w:rsidP="00A03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2.4.2 </w:t>
      </w:r>
      <w:r>
        <w:rPr>
          <w:rFonts w:ascii="Arial" w:hAnsi="Arial" w:cs="Arial"/>
          <w:sz w:val="24"/>
          <w:szCs w:val="24"/>
        </w:rPr>
        <w:t xml:space="preserve">15 points – </w:t>
      </w:r>
      <w:r w:rsidRPr="00517B98">
        <w:rPr>
          <w:rFonts w:ascii="Arial" w:hAnsi="Arial" w:cs="Arial"/>
          <w:b/>
          <w:sz w:val="24"/>
          <w:szCs w:val="24"/>
        </w:rPr>
        <w:t>Nonfunctional Requirements</w:t>
      </w:r>
      <w:r w:rsidRPr="00517B9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17B98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software can work without it</w:t>
      </w:r>
      <w:r w:rsidRPr="00517B98">
        <w:rPr>
          <w:rFonts w:ascii="Arial" w:hAnsi="Arial" w:cs="Arial"/>
          <w:sz w:val="24"/>
          <w:szCs w:val="24"/>
        </w:rPr>
        <w:t>)</w:t>
      </w:r>
    </w:p>
    <w:p w:rsidR="00517B98" w:rsidRPr="00517B98" w:rsidRDefault="00517B98" w:rsidP="00A036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>
        <w:rPr>
          <w:rFonts w:ascii="Arial" w:hAnsi="Arial" w:cs="Arial"/>
          <w:b/>
          <w:sz w:val="24"/>
          <w:szCs w:val="24"/>
        </w:rPr>
        <w:t>2.4.3   Moscow Prioritization</w:t>
      </w:r>
    </w:p>
    <w:p w:rsidR="00517B98" w:rsidRDefault="00517B98" w:rsidP="00A03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Pr="00517B98">
        <w:rPr>
          <w:rFonts w:ascii="Arial" w:hAnsi="Arial" w:cs="Arial"/>
          <w:b/>
          <w:sz w:val="24"/>
          <w:szCs w:val="24"/>
        </w:rPr>
        <w:t>2.4.</w:t>
      </w:r>
      <w:r>
        <w:rPr>
          <w:rFonts w:ascii="Arial" w:hAnsi="Arial" w:cs="Arial"/>
          <w:b/>
          <w:sz w:val="24"/>
          <w:szCs w:val="24"/>
        </w:rPr>
        <w:t xml:space="preserve">4   Hardware, Software Specification </w:t>
      </w:r>
      <w:r>
        <w:rPr>
          <w:rFonts w:ascii="Arial" w:hAnsi="Arial" w:cs="Arial"/>
          <w:sz w:val="24"/>
          <w:szCs w:val="24"/>
        </w:rPr>
        <w:t>(hardware &amp; software configuration and software used during deployment.) eg.Apache</w:t>
      </w:r>
    </w:p>
    <w:p w:rsidR="00A036C9" w:rsidRPr="00517B98" w:rsidRDefault="00517B98" w:rsidP="00A03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Pr="00517B98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 xml:space="preserve">   Use Case Diagram</w:t>
      </w:r>
    </w:p>
    <w:p w:rsidR="00262B69" w:rsidRDefault="00262B69" w:rsidP="00A036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   Initial Class Diagram (NLA)</w:t>
      </w:r>
    </w:p>
    <w:p w:rsidR="00517B98" w:rsidRPr="00517B98" w:rsidRDefault="00517B98" w:rsidP="00A036C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    </w:t>
      </w:r>
    </w:p>
    <w:p w:rsidR="00A036C9" w:rsidRPr="00A036C9" w:rsidRDefault="00A036C9" w:rsidP="00A036C9">
      <w:pPr>
        <w:rPr>
          <w:rFonts w:ascii="Arial" w:hAnsi="Arial" w:cs="Arial"/>
          <w:sz w:val="24"/>
          <w:szCs w:val="24"/>
        </w:rPr>
      </w:pPr>
    </w:p>
    <w:p w:rsidR="00A036C9" w:rsidRDefault="00A036C9" w:rsidP="00A036C9">
      <w:pPr>
        <w:jc w:val="center"/>
        <w:rPr>
          <w:b/>
          <w:sz w:val="36"/>
          <w:szCs w:val="36"/>
        </w:rPr>
      </w:pPr>
    </w:p>
    <w:p w:rsidR="00A036C9" w:rsidRPr="00A036C9" w:rsidRDefault="00A036C9" w:rsidP="00A036C9">
      <w:pPr>
        <w:rPr>
          <w:b/>
        </w:rPr>
      </w:pPr>
    </w:p>
    <w:p w:rsidR="00A036C9" w:rsidRDefault="00A036C9" w:rsidP="00A036C9">
      <w:pPr>
        <w:jc w:val="center"/>
      </w:pPr>
    </w:p>
    <w:p w:rsidR="00A036C9" w:rsidRDefault="00A036C9" w:rsidP="00A036C9"/>
    <w:sectPr w:rsidR="00A0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C9"/>
    <w:rsid w:val="00122842"/>
    <w:rsid w:val="00262B69"/>
    <w:rsid w:val="00517B98"/>
    <w:rsid w:val="00A036C9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80C2-24A2-48CD-B518-706D51E8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Pandit</dc:creator>
  <cp:keywords/>
  <dc:description/>
  <cp:lastModifiedBy>Prerana Pandit</cp:lastModifiedBy>
  <cp:revision>1</cp:revision>
  <dcterms:created xsi:type="dcterms:W3CDTF">2019-05-02T07:29:00Z</dcterms:created>
  <dcterms:modified xsi:type="dcterms:W3CDTF">2019-05-02T07:56:00Z</dcterms:modified>
</cp:coreProperties>
</file>