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289697" w14:textId="77777777" w:rsidR="00EA09C2" w:rsidRPr="007709A5" w:rsidRDefault="00D41C80" w:rsidP="00902F24">
      <w:pPr>
        <w:spacing w:line="276" w:lineRule="auto"/>
        <w:jc w:val="center"/>
        <w:rPr>
          <w:rFonts w:asciiTheme="majorHAnsi" w:hAnsiTheme="majorHAnsi"/>
        </w:rPr>
      </w:pPr>
      <w:bookmarkStart w:id="0" w:name="OLE_LINK1"/>
      <w:bookmarkStart w:id="1" w:name="OLE_LINK2"/>
      <w:r w:rsidRPr="00D41C80">
        <w:rPr>
          <w:rFonts w:asciiTheme="majorHAnsi" w:hAnsiTheme="majorHAnsi"/>
        </w:rPr>
        <w:drawing>
          <wp:inline distT="0" distB="0" distL="0" distR="0" wp14:anchorId="2640B8B5" wp14:editId="1BFAB4F9">
            <wp:extent cx="5080000" cy="34925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0000" cy="3492500"/>
                    </a:xfrm>
                    <a:prstGeom prst="rect">
                      <a:avLst/>
                    </a:prstGeom>
                    <a:effectLst>
                      <a:softEdge rad="50800"/>
                    </a:effectLst>
                  </pic:spPr>
                </pic:pic>
              </a:graphicData>
            </a:graphic>
          </wp:inline>
        </w:drawing>
      </w:r>
    </w:p>
    <w:p w14:paraId="7225D866" w14:textId="77777777" w:rsidR="00D41C80" w:rsidRDefault="00D41C80" w:rsidP="00902F24">
      <w:pPr>
        <w:spacing w:line="276" w:lineRule="auto"/>
        <w:jc w:val="center"/>
        <w:rPr>
          <w:rFonts w:asciiTheme="majorHAnsi" w:hAnsiTheme="majorHAnsi"/>
          <w:i/>
          <w:sz w:val="36"/>
          <w:szCs w:val="36"/>
        </w:rPr>
      </w:pPr>
      <w:r>
        <w:rPr>
          <w:rFonts w:asciiTheme="majorHAnsi" w:hAnsiTheme="majorHAnsi"/>
          <w:i/>
          <w:sz w:val="36"/>
          <w:szCs w:val="36"/>
        </w:rPr>
        <w:t>UCLA Mechanical and Aerospace Engineering 154B</w:t>
      </w:r>
    </w:p>
    <w:p w14:paraId="30EBAE14" w14:textId="77777777" w:rsidR="00D41C80" w:rsidRDefault="00D41C80" w:rsidP="00902F24">
      <w:pPr>
        <w:spacing w:line="276" w:lineRule="auto"/>
        <w:jc w:val="center"/>
        <w:rPr>
          <w:rFonts w:asciiTheme="majorHAnsi" w:hAnsiTheme="majorHAnsi"/>
          <w:i/>
          <w:sz w:val="36"/>
          <w:szCs w:val="36"/>
        </w:rPr>
      </w:pPr>
      <w:r>
        <w:rPr>
          <w:rFonts w:asciiTheme="majorHAnsi" w:hAnsiTheme="majorHAnsi"/>
          <w:i/>
          <w:sz w:val="36"/>
          <w:szCs w:val="36"/>
        </w:rPr>
        <w:t>Design of Aerospace Structures</w:t>
      </w:r>
    </w:p>
    <w:p w14:paraId="5C81F3D4" w14:textId="77777777" w:rsidR="00D41C80" w:rsidRDefault="00D41C80" w:rsidP="00902F24">
      <w:pPr>
        <w:spacing w:line="276" w:lineRule="auto"/>
        <w:jc w:val="center"/>
        <w:rPr>
          <w:rFonts w:asciiTheme="majorHAnsi" w:hAnsiTheme="majorHAnsi"/>
          <w:i/>
          <w:sz w:val="36"/>
          <w:szCs w:val="36"/>
        </w:rPr>
      </w:pPr>
      <w:r>
        <w:rPr>
          <w:rFonts w:asciiTheme="majorHAnsi" w:hAnsiTheme="majorHAnsi"/>
          <w:i/>
          <w:sz w:val="36"/>
          <w:szCs w:val="36"/>
        </w:rPr>
        <w:t>Preliminary Design Review</w:t>
      </w:r>
    </w:p>
    <w:p w14:paraId="0073FF8F" w14:textId="77777777" w:rsidR="00D41C80" w:rsidRDefault="00D41C80" w:rsidP="00902F24">
      <w:pPr>
        <w:spacing w:line="276" w:lineRule="auto"/>
        <w:jc w:val="center"/>
        <w:rPr>
          <w:rFonts w:asciiTheme="majorHAnsi" w:hAnsiTheme="majorHAnsi"/>
          <w:i/>
          <w:sz w:val="36"/>
          <w:szCs w:val="36"/>
        </w:rPr>
      </w:pPr>
      <w:r w:rsidRPr="00CB45E1">
        <w:rPr>
          <w:rFonts w:asciiTheme="majorHAnsi" w:hAnsiTheme="majorHAnsi"/>
          <w:i/>
          <w:noProof/>
          <w:sz w:val="36"/>
          <w:szCs w:val="36"/>
        </w:rPr>
        <mc:AlternateContent>
          <mc:Choice Requires="wps">
            <w:drawing>
              <wp:inline distT="0" distB="0" distL="0" distR="0" wp14:anchorId="7BFD774A" wp14:editId="45D652FC">
                <wp:extent cx="3545205" cy="685800"/>
                <wp:effectExtent l="0" t="0" r="36195" b="25400"/>
                <wp:docPr id="29" name="Text Box 29"/>
                <wp:cNvGraphicFramePr/>
                <a:graphic xmlns:a="http://schemas.openxmlformats.org/drawingml/2006/main">
                  <a:graphicData uri="http://schemas.microsoft.com/office/word/2010/wordprocessingShape">
                    <wps:wsp>
                      <wps:cNvSpPr txBox="1"/>
                      <wps:spPr>
                        <a:xfrm>
                          <a:off x="0" y="0"/>
                          <a:ext cx="3545205" cy="685800"/>
                        </a:xfrm>
                        <a:prstGeom prst="rect">
                          <a:avLst/>
                        </a:prstGeom>
                        <a:noFill/>
                        <a:ln w="34925" cmpd="dbl">
                          <a:solidFill>
                            <a:schemeClr val="tx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8A7409A" w14:textId="77777777" w:rsidR="00D41C80" w:rsidRPr="00D41C80" w:rsidRDefault="00D41C80" w:rsidP="00D41C80">
                            <w:pPr>
                              <w:jc w:val="center"/>
                              <w:rPr>
                                <w:rFonts w:asciiTheme="majorHAnsi" w:hAnsiTheme="majorHAnsi"/>
                                <w:szCs w:val="28"/>
                              </w:rPr>
                            </w:pPr>
                            <w:r w:rsidRPr="00D41C80">
                              <w:rPr>
                                <w:rFonts w:asciiTheme="majorHAnsi" w:hAnsiTheme="majorHAnsi"/>
                                <w:szCs w:val="28"/>
                              </w:rPr>
                              <w:t>Prescott Rynewicz</w:t>
                            </w:r>
                          </w:p>
                          <w:p w14:paraId="63660459" w14:textId="77777777" w:rsidR="00D41C80" w:rsidRPr="00D41C80" w:rsidRDefault="00D41C80" w:rsidP="00D41C80">
                            <w:pPr>
                              <w:jc w:val="center"/>
                              <w:rPr>
                                <w:rFonts w:asciiTheme="majorHAnsi" w:hAnsiTheme="majorHAnsi"/>
                                <w:szCs w:val="28"/>
                              </w:rPr>
                            </w:pPr>
                            <w:r w:rsidRPr="00D41C80">
                              <w:rPr>
                                <w:rFonts w:asciiTheme="majorHAnsi" w:hAnsiTheme="majorHAnsi"/>
                                <w:szCs w:val="28"/>
                              </w:rPr>
                              <w:t>Jordan Robertson</w:t>
                            </w:r>
                          </w:p>
                          <w:p w14:paraId="5BC1B135" w14:textId="77777777" w:rsidR="00D41C80" w:rsidRPr="00D41C80" w:rsidRDefault="00D41C80" w:rsidP="00D41C80">
                            <w:pPr>
                              <w:jc w:val="center"/>
                              <w:rPr>
                                <w:rFonts w:asciiTheme="majorHAnsi" w:hAnsiTheme="majorHAnsi"/>
                                <w:szCs w:val="28"/>
                              </w:rPr>
                            </w:pPr>
                            <w:r w:rsidRPr="00D41C80">
                              <w:rPr>
                                <w:rFonts w:asciiTheme="majorHAnsi" w:hAnsiTheme="majorHAnsi"/>
                                <w:szCs w:val="28"/>
                              </w:rPr>
                              <w:t>Lukas Kramer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BFD774A" id="_x0000_t202" coordsize="21600,21600" o:spt="202" path="m0,0l0,21600,21600,21600,21600,0xe">
                <v:stroke joinstyle="miter"/>
                <v:path gradientshapeok="t" o:connecttype="rect"/>
              </v:shapetype>
              <v:shape id="Text Box 29" o:spid="_x0000_s1026" type="#_x0000_t202" style="width:279.15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" filled="f" strokecolor="#8496b0 [1951]" strokeweight="2.75pt">
                <v:stroke linestyle="thinThin"/>
                <v:textbox>
                  <w:txbxContent>
                    <w:p w14:paraId="18A7409A" w14:textId="77777777" w:rsidR="00D41C80" w:rsidRPr="00D41C80" w:rsidRDefault="00D41C80" w:rsidP="00D41C80">
                      <w:pPr>
                        <w:jc w:val="center"/>
                        <w:rPr>
                          <w:rFonts w:asciiTheme="majorHAnsi" w:hAnsiTheme="majorHAnsi"/>
                          <w:szCs w:val="28"/>
                        </w:rPr>
                      </w:pPr>
                      <w:r w:rsidRPr="00D41C80">
                        <w:rPr>
                          <w:rFonts w:asciiTheme="majorHAnsi" w:hAnsiTheme="majorHAnsi"/>
                          <w:szCs w:val="28"/>
                        </w:rPr>
                        <w:t>Prescott Rynewicz</w:t>
                      </w:r>
                    </w:p>
                    <w:p w14:paraId="63660459" w14:textId="77777777" w:rsidR="00D41C80" w:rsidRPr="00D41C80" w:rsidRDefault="00D41C80" w:rsidP="00D41C80">
                      <w:pPr>
                        <w:jc w:val="center"/>
                        <w:rPr>
                          <w:rFonts w:asciiTheme="majorHAnsi" w:hAnsiTheme="majorHAnsi"/>
                          <w:szCs w:val="28"/>
                        </w:rPr>
                      </w:pPr>
                      <w:r w:rsidRPr="00D41C80">
                        <w:rPr>
                          <w:rFonts w:asciiTheme="majorHAnsi" w:hAnsiTheme="majorHAnsi"/>
                          <w:szCs w:val="28"/>
                        </w:rPr>
                        <w:t>Jordan Robertson</w:t>
                      </w:r>
                    </w:p>
                    <w:p w14:paraId="5BC1B135" w14:textId="77777777" w:rsidR="00D41C80" w:rsidRPr="00D41C80" w:rsidRDefault="00D41C80" w:rsidP="00D41C80">
                      <w:pPr>
                        <w:jc w:val="center"/>
                        <w:rPr>
                          <w:rFonts w:asciiTheme="majorHAnsi" w:hAnsiTheme="majorHAnsi"/>
                          <w:szCs w:val="28"/>
                        </w:rPr>
                      </w:pPr>
                      <w:r w:rsidRPr="00D41C80">
                        <w:rPr>
                          <w:rFonts w:asciiTheme="majorHAnsi" w:hAnsiTheme="majorHAnsi"/>
                          <w:szCs w:val="28"/>
                        </w:rPr>
                        <w:t>Lukas Kramer</w:t>
                      </w:r>
                    </w:p>
                  </w:txbxContent>
                </v:textbox>
                <w10:anchorlock/>
              </v:shape>
            </w:pict>
          </mc:Fallback>
        </mc:AlternateContent>
      </w:r>
    </w:p>
    <w:p w14:paraId="7D1FC7DE" w14:textId="77777777" w:rsidR="00D41C80" w:rsidRDefault="00D41C80" w:rsidP="00902F24">
      <w:pPr>
        <w:spacing w:line="276" w:lineRule="auto"/>
        <w:rPr>
          <w:rFonts w:asciiTheme="majorHAnsi" w:hAnsiTheme="majorHAnsi"/>
          <w:i/>
          <w:sz w:val="36"/>
          <w:szCs w:val="36"/>
        </w:rPr>
      </w:pPr>
    </w:p>
    <w:p w14:paraId="47439552" w14:textId="77777777" w:rsidR="00D41C80" w:rsidRPr="00CB45E1" w:rsidRDefault="00D41C80" w:rsidP="00902F24">
      <w:pPr>
        <w:spacing w:line="276" w:lineRule="auto"/>
        <w:jc w:val="center"/>
        <w:rPr>
          <w:rFonts w:asciiTheme="majorHAnsi" w:hAnsiTheme="majorHAnsi"/>
          <w:i/>
          <w:sz w:val="36"/>
          <w:szCs w:val="36"/>
        </w:rPr>
      </w:pPr>
    </w:p>
    <w:p w14:paraId="06C451F8" w14:textId="77777777" w:rsidR="00EA09C2" w:rsidRPr="00CB45E1" w:rsidRDefault="00EA09C2" w:rsidP="00902F24">
      <w:pPr>
        <w:spacing w:line="276" w:lineRule="auto"/>
        <w:jc w:val="center"/>
        <w:rPr>
          <w:rFonts w:asciiTheme="majorHAnsi" w:hAnsiTheme="majorHAnsi"/>
        </w:rPr>
      </w:pPr>
    </w:p>
    <w:p w14:paraId="34894F24" w14:textId="77777777" w:rsidR="00EA09C2" w:rsidRPr="00CB45E1" w:rsidRDefault="00902F24" w:rsidP="00902F24">
      <w:pPr>
        <w:rPr>
          <w:rFonts w:asciiTheme="majorHAnsi" w:hAnsiTheme="majorHAnsi"/>
          <w:b/>
          <w:sz w:val="32"/>
          <w:szCs w:val="32"/>
          <w:u w:val="single"/>
        </w:rPr>
      </w:pPr>
      <w:r>
        <w:rPr>
          <w:rFonts w:asciiTheme="majorHAnsi" w:hAnsiTheme="majorHAnsi"/>
          <w:b/>
          <w:sz w:val="32"/>
          <w:szCs w:val="32"/>
          <w:u w:val="single"/>
        </w:rPr>
        <w:br w:type="page"/>
      </w:r>
    </w:p>
    <w:sdt>
      <w:sdtPr>
        <w:rPr>
          <w:rFonts w:asciiTheme="minorHAnsi" w:eastAsiaTheme="minorHAnsi" w:hAnsiTheme="minorHAnsi" w:cstheme="minorBidi"/>
          <w:b w:val="0"/>
          <w:bCs w:val="0"/>
          <w:color w:val="auto"/>
          <w:sz w:val="24"/>
          <w:szCs w:val="24"/>
        </w:rPr>
        <w:id w:val="-622152750"/>
        <w:docPartObj>
          <w:docPartGallery w:val="Table of Contents"/>
          <w:docPartUnique/>
        </w:docPartObj>
      </w:sdtPr>
      <w:sdtEndPr>
        <w:rPr>
          <w:noProof/>
        </w:rPr>
      </w:sdtEndPr>
      <w:sdtContent>
        <w:p w14:paraId="12ADECD3" w14:textId="77777777" w:rsidR="00EA09C2" w:rsidRPr="00B67509" w:rsidRDefault="00EA09C2" w:rsidP="00902F24">
          <w:pPr>
            <w:pStyle w:val="TOCHeading"/>
            <w:rPr>
              <w:rFonts w:asciiTheme="minorHAnsi" w:eastAsiaTheme="minorHAnsi" w:hAnsiTheme="minorHAnsi" w:cstheme="minorBidi"/>
              <w:b w:val="0"/>
              <w:bCs w:val="0"/>
              <w:color w:val="auto"/>
              <w:sz w:val="24"/>
              <w:szCs w:val="24"/>
            </w:rPr>
          </w:pPr>
          <w:r w:rsidRPr="00CB45E1">
            <w:t>Table of Contents</w:t>
          </w:r>
        </w:p>
        <w:p w14:paraId="35631ED7" w14:textId="77777777" w:rsidR="00D41C80" w:rsidRDefault="00EA09C2" w:rsidP="00902F24">
          <w:pPr>
            <w:pStyle w:val="TOC1"/>
            <w:tabs>
              <w:tab w:val="right" w:leader="dot" w:pos="9350"/>
            </w:tabs>
            <w:spacing w:line="276" w:lineRule="auto"/>
            <w:rPr>
              <w:rFonts w:eastAsiaTheme="minorEastAsia"/>
              <w:b w:val="0"/>
              <w:bCs w:val="0"/>
              <w:caps w:val="0"/>
              <w:noProof/>
              <w:sz w:val="24"/>
              <w:szCs w:val="24"/>
            </w:rPr>
          </w:pPr>
          <w:r w:rsidRPr="00CB45E1">
            <w:rPr>
              <w:rFonts w:asciiTheme="majorHAnsi" w:hAnsiTheme="majorHAnsi"/>
              <w:b w:val="0"/>
              <w:bCs w:val="0"/>
              <w:smallCaps/>
            </w:rPr>
            <w:fldChar w:fldCharType="begin"/>
          </w:r>
          <w:r w:rsidRPr="00CB45E1">
            <w:rPr>
              <w:rFonts w:asciiTheme="majorHAnsi" w:hAnsiTheme="majorHAnsi"/>
            </w:rPr>
            <w:instrText xml:space="preserve"> TOC \o "1-3" \h \z \u </w:instrText>
          </w:r>
          <w:r w:rsidRPr="00CB45E1">
            <w:rPr>
              <w:rFonts w:asciiTheme="majorHAnsi" w:hAnsiTheme="majorHAnsi"/>
              <w:b w:val="0"/>
              <w:bCs w:val="0"/>
              <w:smallCaps/>
            </w:rPr>
            <w:fldChar w:fldCharType="separate"/>
          </w:r>
          <w:hyperlink w:anchor="_Toc480396079" w:history="1">
            <w:r w:rsidR="00D41C80" w:rsidRPr="00960B35">
              <w:rPr>
                <w:rStyle w:val="Hyperlink"/>
                <w:noProof/>
              </w:rPr>
              <w:t>List of Figures</w:t>
            </w:r>
            <w:r w:rsidR="00D41C80">
              <w:rPr>
                <w:noProof/>
                <w:webHidden/>
              </w:rPr>
              <w:tab/>
            </w:r>
            <w:r w:rsidR="00D41C80">
              <w:rPr>
                <w:noProof/>
                <w:webHidden/>
              </w:rPr>
              <w:fldChar w:fldCharType="begin"/>
            </w:r>
            <w:r w:rsidR="00D41C80">
              <w:rPr>
                <w:noProof/>
                <w:webHidden/>
              </w:rPr>
              <w:instrText xml:space="preserve"> PAGEREF _Toc480396079 \h </w:instrText>
            </w:r>
            <w:r w:rsidR="00D41C80">
              <w:rPr>
                <w:noProof/>
                <w:webHidden/>
              </w:rPr>
            </w:r>
            <w:r w:rsidR="00D41C80">
              <w:rPr>
                <w:noProof/>
                <w:webHidden/>
              </w:rPr>
              <w:fldChar w:fldCharType="separate"/>
            </w:r>
            <w:r w:rsidR="00D41C80">
              <w:rPr>
                <w:noProof/>
                <w:webHidden/>
              </w:rPr>
              <w:t>3</w:t>
            </w:r>
            <w:r w:rsidR="00D41C80">
              <w:rPr>
                <w:noProof/>
                <w:webHidden/>
              </w:rPr>
              <w:fldChar w:fldCharType="end"/>
            </w:r>
          </w:hyperlink>
        </w:p>
        <w:p w14:paraId="36A2DCD2" w14:textId="77777777" w:rsidR="00D41C80" w:rsidRDefault="00D41C80" w:rsidP="00902F24">
          <w:pPr>
            <w:pStyle w:val="TOC1"/>
            <w:tabs>
              <w:tab w:val="right" w:leader="dot" w:pos="9350"/>
            </w:tabs>
            <w:spacing w:line="276" w:lineRule="auto"/>
            <w:rPr>
              <w:rFonts w:eastAsiaTheme="minorEastAsia"/>
              <w:b w:val="0"/>
              <w:bCs w:val="0"/>
              <w:caps w:val="0"/>
              <w:noProof/>
              <w:sz w:val="24"/>
              <w:szCs w:val="24"/>
            </w:rPr>
          </w:pPr>
          <w:hyperlink w:anchor="_Toc480396080" w:history="1">
            <w:r w:rsidRPr="00960B35">
              <w:rPr>
                <w:rStyle w:val="Hyperlink"/>
                <w:noProof/>
              </w:rPr>
              <w:t>List of Tables</w:t>
            </w:r>
            <w:r>
              <w:rPr>
                <w:noProof/>
                <w:webHidden/>
              </w:rPr>
              <w:tab/>
            </w:r>
            <w:r>
              <w:rPr>
                <w:noProof/>
                <w:webHidden/>
              </w:rPr>
              <w:fldChar w:fldCharType="begin"/>
            </w:r>
            <w:r>
              <w:rPr>
                <w:noProof/>
                <w:webHidden/>
              </w:rPr>
              <w:instrText xml:space="preserve"> PAGEREF _Toc480396080 \h </w:instrText>
            </w:r>
            <w:r>
              <w:rPr>
                <w:noProof/>
                <w:webHidden/>
              </w:rPr>
            </w:r>
            <w:r>
              <w:rPr>
                <w:noProof/>
                <w:webHidden/>
              </w:rPr>
              <w:fldChar w:fldCharType="separate"/>
            </w:r>
            <w:r>
              <w:rPr>
                <w:noProof/>
                <w:webHidden/>
              </w:rPr>
              <w:t>4</w:t>
            </w:r>
            <w:r>
              <w:rPr>
                <w:noProof/>
                <w:webHidden/>
              </w:rPr>
              <w:fldChar w:fldCharType="end"/>
            </w:r>
          </w:hyperlink>
        </w:p>
        <w:p w14:paraId="20FE3F67" w14:textId="77777777" w:rsidR="00D41C80" w:rsidRDefault="00D41C80" w:rsidP="00902F24">
          <w:pPr>
            <w:pStyle w:val="TOC1"/>
            <w:tabs>
              <w:tab w:val="right" w:leader="dot" w:pos="9350"/>
            </w:tabs>
            <w:spacing w:line="276" w:lineRule="auto"/>
            <w:rPr>
              <w:rFonts w:eastAsiaTheme="minorEastAsia"/>
              <w:b w:val="0"/>
              <w:bCs w:val="0"/>
              <w:caps w:val="0"/>
              <w:noProof/>
              <w:sz w:val="24"/>
              <w:szCs w:val="24"/>
            </w:rPr>
          </w:pPr>
          <w:hyperlink w:anchor="_Toc480396081" w:history="1">
            <w:r w:rsidRPr="00960B35">
              <w:rPr>
                <w:rStyle w:val="Hyperlink"/>
                <w:noProof/>
              </w:rPr>
              <w:t>Introduction</w:t>
            </w:r>
            <w:r>
              <w:rPr>
                <w:noProof/>
                <w:webHidden/>
              </w:rPr>
              <w:tab/>
            </w:r>
            <w:r>
              <w:rPr>
                <w:noProof/>
                <w:webHidden/>
              </w:rPr>
              <w:fldChar w:fldCharType="begin"/>
            </w:r>
            <w:r>
              <w:rPr>
                <w:noProof/>
                <w:webHidden/>
              </w:rPr>
              <w:instrText xml:space="preserve"> PAGEREF _Toc480396081 \h </w:instrText>
            </w:r>
            <w:r>
              <w:rPr>
                <w:noProof/>
                <w:webHidden/>
              </w:rPr>
            </w:r>
            <w:r>
              <w:rPr>
                <w:noProof/>
                <w:webHidden/>
              </w:rPr>
              <w:fldChar w:fldCharType="separate"/>
            </w:r>
            <w:r>
              <w:rPr>
                <w:noProof/>
                <w:webHidden/>
              </w:rPr>
              <w:t>5</w:t>
            </w:r>
            <w:r>
              <w:rPr>
                <w:noProof/>
                <w:webHidden/>
              </w:rPr>
              <w:fldChar w:fldCharType="end"/>
            </w:r>
          </w:hyperlink>
        </w:p>
        <w:p w14:paraId="54D32776" w14:textId="77777777" w:rsidR="00D41C80" w:rsidRDefault="00D41C80" w:rsidP="00902F24">
          <w:pPr>
            <w:pStyle w:val="TOC1"/>
            <w:tabs>
              <w:tab w:val="right" w:leader="dot" w:pos="9350"/>
            </w:tabs>
            <w:spacing w:line="276" w:lineRule="auto"/>
            <w:rPr>
              <w:rFonts w:eastAsiaTheme="minorEastAsia"/>
              <w:b w:val="0"/>
              <w:bCs w:val="0"/>
              <w:caps w:val="0"/>
              <w:noProof/>
              <w:sz w:val="24"/>
              <w:szCs w:val="24"/>
            </w:rPr>
          </w:pPr>
          <w:hyperlink w:anchor="_Toc480396082" w:history="1">
            <w:r w:rsidRPr="00960B35">
              <w:rPr>
                <w:rStyle w:val="Hyperlink"/>
                <w:noProof/>
              </w:rPr>
              <w:t>Aerodynamic Generated Total Loads</w:t>
            </w:r>
            <w:r>
              <w:rPr>
                <w:noProof/>
                <w:webHidden/>
              </w:rPr>
              <w:tab/>
            </w:r>
            <w:r>
              <w:rPr>
                <w:noProof/>
                <w:webHidden/>
              </w:rPr>
              <w:fldChar w:fldCharType="begin"/>
            </w:r>
            <w:r>
              <w:rPr>
                <w:noProof/>
                <w:webHidden/>
              </w:rPr>
              <w:instrText xml:space="preserve"> PAGEREF _Toc480396082 \h </w:instrText>
            </w:r>
            <w:r>
              <w:rPr>
                <w:noProof/>
                <w:webHidden/>
              </w:rPr>
            </w:r>
            <w:r>
              <w:rPr>
                <w:noProof/>
                <w:webHidden/>
              </w:rPr>
              <w:fldChar w:fldCharType="separate"/>
            </w:r>
            <w:r>
              <w:rPr>
                <w:noProof/>
                <w:webHidden/>
              </w:rPr>
              <w:t>6</w:t>
            </w:r>
            <w:r>
              <w:rPr>
                <w:noProof/>
                <w:webHidden/>
              </w:rPr>
              <w:fldChar w:fldCharType="end"/>
            </w:r>
          </w:hyperlink>
        </w:p>
        <w:p w14:paraId="439DB9ED" w14:textId="77777777" w:rsidR="00D41C80" w:rsidRDefault="00D41C80" w:rsidP="00902F24">
          <w:pPr>
            <w:pStyle w:val="TOC1"/>
            <w:tabs>
              <w:tab w:val="right" w:leader="dot" w:pos="9350"/>
            </w:tabs>
            <w:spacing w:line="276" w:lineRule="auto"/>
            <w:rPr>
              <w:rFonts w:eastAsiaTheme="minorEastAsia"/>
              <w:b w:val="0"/>
              <w:bCs w:val="0"/>
              <w:caps w:val="0"/>
              <w:noProof/>
              <w:sz w:val="24"/>
              <w:szCs w:val="24"/>
            </w:rPr>
          </w:pPr>
          <w:hyperlink w:anchor="_Toc480396083" w:history="1">
            <w:r w:rsidRPr="00960B35">
              <w:rPr>
                <w:rStyle w:val="Hyperlink"/>
                <w:noProof/>
              </w:rPr>
              <w:t>Wing Loading Distributions</w:t>
            </w:r>
            <w:r>
              <w:rPr>
                <w:noProof/>
                <w:webHidden/>
              </w:rPr>
              <w:tab/>
            </w:r>
            <w:r>
              <w:rPr>
                <w:noProof/>
                <w:webHidden/>
              </w:rPr>
              <w:fldChar w:fldCharType="begin"/>
            </w:r>
            <w:r>
              <w:rPr>
                <w:noProof/>
                <w:webHidden/>
              </w:rPr>
              <w:instrText xml:space="preserve"> PAGEREF _Toc480396083 \h </w:instrText>
            </w:r>
            <w:r>
              <w:rPr>
                <w:noProof/>
                <w:webHidden/>
              </w:rPr>
            </w:r>
            <w:r>
              <w:rPr>
                <w:noProof/>
                <w:webHidden/>
              </w:rPr>
              <w:fldChar w:fldCharType="separate"/>
            </w:r>
            <w:r>
              <w:rPr>
                <w:noProof/>
                <w:webHidden/>
              </w:rPr>
              <w:t>7</w:t>
            </w:r>
            <w:r>
              <w:rPr>
                <w:noProof/>
                <w:webHidden/>
              </w:rPr>
              <w:fldChar w:fldCharType="end"/>
            </w:r>
          </w:hyperlink>
        </w:p>
        <w:p w14:paraId="14F28DB2" w14:textId="77777777" w:rsidR="00D41C80" w:rsidRDefault="00D41C80" w:rsidP="00902F24">
          <w:pPr>
            <w:pStyle w:val="TOC1"/>
            <w:tabs>
              <w:tab w:val="right" w:leader="dot" w:pos="9350"/>
            </w:tabs>
            <w:spacing w:line="276" w:lineRule="auto"/>
            <w:rPr>
              <w:rFonts w:eastAsiaTheme="minorEastAsia"/>
              <w:b w:val="0"/>
              <w:bCs w:val="0"/>
              <w:caps w:val="0"/>
              <w:noProof/>
              <w:sz w:val="24"/>
              <w:szCs w:val="24"/>
            </w:rPr>
          </w:pPr>
          <w:hyperlink w:anchor="_Toc480396084" w:history="1">
            <w:r w:rsidRPr="00960B35">
              <w:rPr>
                <w:rStyle w:val="Hyperlink"/>
                <w:noProof/>
              </w:rPr>
              <w:t>Wing Shear and Bending Moments</w:t>
            </w:r>
            <w:r>
              <w:rPr>
                <w:noProof/>
                <w:webHidden/>
              </w:rPr>
              <w:tab/>
            </w:r>
            <w:r>
              <w:rPr>
                <w:noProof/>
                <w:webHidden/>
              </w:rPr>
              <w:fldChar w:fldCharType="begin"/>
            </w:r>
            <w:r>
              <w:rPr>
                <w:noProof/>
                <w:webHidden/>
              </w:rPr>
              <w:instrText xml:space="preserve"> PAGEREF _Toc480396084 \h </w:instrText>
            </w:r>
            <w:r>
              <w:rPr>
                <w:noProof/>
                <w:webHidden/>
              </w:rPr>
            </w:r>
            <w:r>
              <w:rPr>
                <w:noProof/>
                <w:webHidden/>
              </w:rPr>
              <w:fldChar w:fldCharType="separate"/>
            </w:r>
            <w:r>
              <w:rPr>
                <w:noProof/>
                <w:webHidden/>
              </w:rPr>
              <w:t>8</w:t>
            </w:r>
            <w:r>
              <w:rPr>
                <w:noProof/>
                <w:webHidden/>
              </w:rPr>
              <w:fldChar w:fldCharType="end"/>
            </w:r>
          </w:hyperlink>
        </w:p>
        <w:p w14:paraId="38329BEA" w14:textId="77777777" w:rsidR="00EA09C2" w:rsidRPr="00CB45E1" w:rsidRDefault="00EA09C2" w:rsidP="00902F24">
          <w:pPr>
            <w:spacing w:line="276" w:lineRule="auto"/>
            <w:rPr>
              <w:rFonts w:asciiTheme="majorHAnsi" w:hAnsiTheme="majorHAnsi"/>
            </w:rPr>
          </w:pPr>
          <w:r w:rsidRPr="00CB45E1">
            <w:rPr>
              <w:rFonts w:asciiTheme="majorHAnsi" w:hAnsiTheme="majorHAnsi"/>
              <w:b/>
              <w:bCs/>
              <w:noProof/>
            </w:rPr>
            <w:fldChar w:fldCharType="end"/>
          </w:r>
        </w:p>
      </w:sdtContent>
    </w:sdt>
    <w:p w14:paraId="089426F8" w14:textId="77777777" w:rsidR="00EA09C2" w:rsidRPr="00CB45E1" w:rsidRDefault="00EA09C2" w:rsidP="00902F24">
      <w:pPr>
        <w:pStyle w:val="Heading1"/>
        <w:spacing w:line="276" w:lineRule="auto"/>
      </w:pPr>
    </w:p>
    <w:bookmarkEnd w:id="0"/>
    <w:bookmarkEnd w:id="1"/>
    <w:p w14:paraId="36A7AC18" w14:textId="77777777" w:rsidR="00D41C80" w:rsidRDefault="00D41C80" w:rsidP="00902F24">
      <w:pPr>
        <w:spacing w:line="276" w:lineRule="auto"/>
      </w:pPr>
      <w:r>
        <w:br w:type="page"/>
      </w:r>
    </w:p>
    <w:p w14:paraId="5981F0CE" w14:textId="77777777" w:rsidR="00AF194A" w:rsidRDefault="00D41C80" w:rsidP="00902F24">
      <w:pPr>
        <w:pStyle w:val="Heading1"/>
        <w:spacing w:line="276" w:lineRule="auto"/>
      </w:pPr>
      <w:bookmarkStart w:id="2" w:name="_Toc480396079"/>
      <w:r>
        <w:t>List of Figures</w:t>
      </w:r>
      <w:bookmarkEnd w:id="2"/>
    </w:p>
    <w:p w14:paraId="68FFF1BD" w14:textId="77777777" w:rsidR="00D41C80" w:rsidRDefault="00D41C80" w:rsidP="00902F24">
      <w:pPr>
        <w:spacing w:line="276" w:lineRule="auto"/>
      </w:pPr>
      <w:r>
        <w:br w:type="page"/>
      </w:r>
    </w:p>
    <w:p w14:paraId="3DE9D6DF" w14:textId="77777777" w:rsidR="00D41C80" w:rsidRDefault="00D41C80" w:rsidP="00902F24">
      <w:pPr>
        <w:pStyle w:val="Heading1"/>
        <w:spacing w:line="276" w:lineRule="auto"/>
      </w:pPr>
      <w:bookmarkStart w:id="3" w:name="_Toc480396080"/>
      <w:r>
        <w:t>List of Tables</w:t>
      </w:r>
      <w:bookmarkEnd w:id="3"/>
    </w:p>
    <w:p w14:paraId="4EE5027A" w14:textId="77777777" w:rsidR="00D41C80" w:rsidRDefault="00D41C80" w:rsidP="00902F24">
      <w:pPr>
        <w:spacing w:line="276" w:lineRule="auto"/>
      </w:pPr>
      <w:r>
        <w:br w:type="page"/>
      </w:r>
    </w:p>
    <w:p w14:paraId="429CD784" w14:textId="77777777" w:rsidR="00D41C80" w:rsidRDefault="00D41C80" w:rsidP="00902F24">
      <w:pPr>
        <w:pStyle w:val="Heading1"/>
        <w:spacing w:line="276" w:lineRule="auto"/>
      </w:pPr>
      <w:bookmarkStart w:id="4" w:name="_Toc480396081"/>
      <w:r>
        <w:t>Introduction</w:t>
      </w:r>
      <w:bookmarkEnd w:id="4"/>
    </w:p>
    <w:p w14:paraId="1604AA96" w14:textId="77777777" w:rsidR="00D41C80" w:rsidRDefault="00902F24" w:rsidP="00902F24">
      <w:pPr>
        <w:pStyle w:val="Heading2"/>
        <w:spacing w:line="276" w:lineRule="auto"/>
      </w:pPr>
      <w:r>
        <w:t>Project Description</w:t>
      </w:r>
    </w:p>
    <w:p w14:paraId="4C1108D8" w14:textId="1C8D6680" w:rsidR="00902F24" w:rsidRDefault="00902F24" w:rsidP="00902F24">
      <w:pPr>
        <w:spacing w:line="276" w:lineRule="auto"/>
        <w:rPr>
          <w:rFonts w:asciiTheme="majorHAnsi" w:hAnsiTheme="majorHAnsi"/>
        </w:rPr>
      </w:pPr>
      <w:r w:rsidRPr="00902F24">
        <w:rPr>
          <w:rFonts w:asciiTheme="majorHAnsi" w:hAnsiTheme="majorHAnsi"/>
        </w:rPr>
        <w:tab/>
        <w:t xml:space="preserve">This project </w:t>
      </w:r>
      <w:r>
        <w:rPr>
          <w:rFonts w:asciiTheme="majorHAnsi" w:hAnsiTheme="majorHAnsi"/>
        </w:rPr>
        <w:t xml:space="preserve">intends to serve as an educational </w:t>
      </w:r>
      <w:r w:rsidR="00760E10">
        <w:rPr>
          <w:rFonts w:asciiTheme="majorHAnsi" w:hAnsiTheme="majorHAnsi"/>
        </w:rPr>
        <w:t>design project in the</w:t>
      </w:r>
      <w:r>
        <w:rPr>
          <w:rFonts w:asciiTheme="majorHAnsi" w:hAnsiTheme="majorHAnsi"/>
        </w:rPr>
        <w:t xml:space="preserve"> devel</w:t>
      </w:r>
      <w:r w:rsidR="00D1095E">
        <w:rPr>
          <w:rFonts w:asciiTheme="majorHAnsi" w:hAnsiTheme="majorHAnsi"/>
        </w:rPr>
        <w:t xml:space="preserve">opment of aerospace structures: </w:t>
      </w:r>
      <w:r w:rsidR="00760E10">
        <w:rPr>
          <w:rFonts w:asciiTheme="majorHAnsi" w:hAnsiTheme="majorHAnsi"/>
        </w:rPr>
        <w:t>specifically,</w:t>
      </w:r>
      <w:r>
        <w:rPr>
          <w:rFonts w:asciiTheme="majorHAnsi" w:hAnsiTheme="majorHAnsi"/>
        </w:rPr>
        <w:t xml:space="preserve"> a subsonic airfoil. </w:t>
      </w:r>
      <w:r w:rsidR="00D1095E">
        <w:rPr>
          <w:rFonts w:asciiTheme="majorHAnsi" w:hAnsiTheme="majorHAnsi"/>
        </w:rPr>
        <w:t xml:space="preserve">The project will </w:t>
      </w:r>
      <w:r w:rsidR="00760E10">
        <w:rPr>
          <w:rFonts w:asciiTheme="majorHAnsi" w:hAnsiTheme="majorHAnsi"/>
        </w:rPr>
        <w:t xml:space="preserve">begin by evaluating aerodynamic values for a common NACA 2412 airfoil flying at subsonic speeds. These will include angles of attack, two and three-dimensional lift and drag coefficients, lift curve slope data and maximum lift coefficients.  These values will be used to determine wing loading estimates for a sample aircraft. With the load distributions for the given wing, shear and moment structural analysis will be done to calculate the failure criteria for the initial wing design. Based on the shortcomings of the baseline structural design, optimization techniques will be used to determine the best wing possible. This optimization will account for both the theoretical engineering calculations for safety and reliability, </w:t>
      </w:r>
      <w:r w:rsidR="00895F0F">
        <w:rPr>
          <w:rFonts w:asciiTheme="majorHAnsi" w:hAnsiTheme="majorHAnsi"/>
        </w:rPr>
        <w:t>and</w:t>
      </w:r>
      <w:r w:rsidR="00760E10">
        <w:rPr>
          <w:rFonts w:asciiTheme="majorHAnsi" w:hAnsiTheme="majorHAnsi"/>
        </w:rPr>
        <w:t xml:space="preserve"> realistic flight weights and costs.   </w:t>
      </w:r>
      <w:r w:rsidR="009E7F70">
        <w:rPr>
          <w:rFonts w:asciiTheme="majorHAnsi" w:hAnsiTheme="majorHAnsi"/>
        </w:rPr>
        <w:t>The flow chart</w:t>
      </w:r>
      <w:r w:rsidR="005D630D">
        <w:rPr>
          <w:rFonts w:asciiTheme="majorHAnsi" w:hAnsiTheme="majorHAnsi"/>
        </w:rPr>
        <w:t xml:space="preserve"> </w:t>
      </w:r>
      <w:r w:rsidR="009E7F70">
        <w:rPr>
          <w:rFonts w:asciiTheme="majorHAnsi" w:hAnsiTheme="majorHAnsi"/>
        </w:rPr>
        <w:t>below</w:t>
      </w:r>
      <w:r w:rsidR="005D630D">
        <w:rPr>
          <w:rFonts w:asciiTheme="majorHAnsi" w:hAnsiTheme="majorHAnsi"/>
        </w:rPr>
        <w:t xml:space="preserve"> captures this design process, and the primary project steps. </w:t>
      </w:r>
    </w:p>
    <w:p w14:paraId="18730B25" w14:textId="6A587773" w:rsidR="00B75CD1" w:rsidRDefault="009E7F70" w:rsidP="00902F24">
      <w:pPr>
        <w:spacing w:line="276" w:lineRule="auto"/>
        <w:rPr>
          <w:rFonts w:asciiTheme="majorHAnsi" w:hAnsiTheme="majorHAnsi"/>
        </w:rPr>
      </w:pPr>
      <w:r w:rsidRPr="009E7F70">
        <w:rPr>
          <w:rFonts w:asciiTheme="majorHAnsi" w:hAnsiTheme="majorHAnsi"/>
        </w:rPr>
        <w:drawing>
          <wp:inline distT="0" distB="0" distL="0" distR="0" wp14:anchorId="5EEB5D6D" wp14:editId="04E91E2A">
            <wp:extent cx="5943600" cy="3692525"/>
            <wp:effectExtent l="25400" t="25400" r="2540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92525"/>
                    </a:xfrm>
                    <a:prstGeom prst="rect">
                      <a:avLst/>
                    </a:prstGeom>
                    <a:ln w="12700">
                      <a:solidFill>
                        <a:schemeClr val="tx2">
                          <a:lumMod val="60000"/>
                          <a:lumOff val="40000"/>
                        </a:schemeClr>
                      </a:solidFill>
                    </a:ln>
                  </pic:spPr>
                </pic:pic>
              </a:graphicData>
            </a:graphic>
          </wp:inline>
        </w:drawing>
      </w:r>
    </w:p>
    <w:p w14:paraId="7E36F25E" w14:textId="3F74BAB7" w:rsidR="009E7F70" w:rsidRDefault="009E7F70" w:rsidP="009E7F70">
      <w:pPr>
        <w:spacing w:line="276" w:lineRule="auto"/>
        <w:jc w:val="center"/>
        <w:rPr>
          <w:rFonts w:asciiTheme="majorHAnsi" w:hAnsiTheme="majorHAnsi"/>
        </w:rPr>
      </w:pPr>
      <w:r>
        <w:rPr>
          <w:rFonts w:asciiTheme="majorHAnsi" w:hAnsiTheme="majorHAnsi"/>
        </w:rPr>
        <w:t>Figure 1: Project Description Procedure Outline</w:t>
      </w:r>
    </w:p>
    <w:p w14:paraId="3170C8BA" w14:textId="77777777" w:rsidR="002843F0" w:rsidRDefault="002843F0">
      <w:pPr>
        <w:rPr>
          <w:rFonts w:asciiTheme="majorHAnsi" w:eastAsiaTheme="majorEastAsia" w:hAnsiTheme="majorHAnsi" w:cstheme="majorBidi"/>
          <w:color w:val="2F5496" w:themeColor="accent1" w:themeShade="BF"/>
          <w:sz w:val="26"/>
          <w:szCs w:val="26"/>
        </w:rPr>
      </w:pPr>
      <w:r>
        <w:br w:type="page"/>
      </w:r>
    </w:p>
    <w:p w14:paraId="107F3707" w14:textId="4ED14469" w:rsidR="00B75CD1" w:rsidRDefault="005D630D" w:rsidP="005D630D">
      <w:pPr>
        <w:pStyle w:val="Heading2"/>
      </w:pPr>
      <w:r>
        <w:t>Description of Tasks</w:t>
      </w:r>
      <w:r w:rsidR="002843F0">
        <w:t xml:space="preserve"> and Milestones</w:t>
      </w:r>
    </w:p>
    <w:p w14:paraId="2A950B3D" w14:textId="77777777" w:rsidR="005D630D" w:rsidRDefault="005D630D" w:rsidP="005D630D"/>
    <w:p w14:paraId="25FB14E1" w14:textId="07AAF04A" w:rsidR="005D630D" w:rsidRDefault="005D630D" w:rsidP="002843F0">
      <w:pPr>
        <w:spacing w:line="276" w:lineRule="auto"/>
        <w:rPr>
          <w:rFonts w:asciiTheme="majorHAnsi" w:hAnsiTheme="majorHAnsi"/>
        </w:rPr>
      </w:pPr>
      <w:r>
        <w:rPr>
          <w:rFonts w:asciiTheme="majorHAnsi" w:hAnsiTheme="majorHAnsi"/>
        </w:rPr>
        <w:tab/>
        <w:t xml:space="preserve">This Preliminary Design Review will have tasks outlined as shown below. </w:t>
      </w:r>
    </w:p>
    <w:p w14:paraId="1FC54635" w14:textId="7F930DC4" w:rsidR="005D630D" w:rsidRPr="005D630D" w:rsidRDefault="005D630D" w:rsidP="005D630D">
      <w:pPr>
        <w:rPr>
          <w:rFonts w:asciiTheme="majorHAnsi" w:hAnsiTheme="majorHAnsi"/>
          <w:b/>
          <w:i/>
        </w:rPr>
      </w:pPr>
    </w:p>
    <w:tbl>
      <w:tblPr>
        <w:tblStyle w:val="TableGrid"/>
        <w:tblW w:w="0" w:type="auto"/>
        <w:tblLook w:val="04A0" w:firstRow="1" w:lastRow="0" w:firstColumn="1" w:lastColumn="0" w:noHBand="0" w:noVBand="1"/>
      </w:tblPr>
      <w:tblGrid>
        <w:gridCol w:w="4675"/>
        <w:gridCol w:w="4675"/>
      </w:tblGrid>
      <w:tr w:rsidR="005D630D" w14:paraId="3AE58C3E" w14:textId="77777777" w:rsidTr="005D630D">
        <w:trPr>
          <w:trHeight w:val="323"/>
        </w:trPr>
        <w:tc>
          <w:tcPr>
            <w:tcW w:w="4675" w:type="dxa"/>
          </w:tcPr>
          <w:p w14:paraId="49705849" w14:textId="7D9F8B66" w:rsidR="005D630D" w:rsidRDefault="005D630D" w:rsidP="005D630D">
            <w:pPr>
              <w:rPr>
                <w:rFonts w:asciiTheme="majorHAnsi" w:hAnsiTheme="majorHAnsi"/>
                <w:b/>
                <w:i/>
              </w:rPr>
            </w:pPr>
            <w:r w:rsidRPr="005D630D">
              <w:rPr>
                <w:rFonts w:asciiTheme="majorHAnsi" w:hAnsiTheme="majorHAnsi"/>
                <w:b/>
                <w:i/>
              </w:rPr>
              <w:t>Airfoil Aerodynamic Analysis</w:t>
            </w:r>
          </w:p>
        </w:tc>
        <w:tc>
          <w:tcPr>
            <w:tcW w:w="4675" w:type="dxa"/>
          </w:tcPr>
          <w:p w14:paraId="75F7B4F2" w14:textId="6A058B61" w:rsidR="005D630D" w:rsidRDefault="005D630D" w:rsidP="005D630D">
            <w:pPr>
              <w:rPr>
                <w:rFonts w:asciiTheme="majorHAnsi" w:hAnsiTheme="majorHAnsi"/>
                <w:b/>
                <w:i/>
              </w:rPr>
            </w:pPr>
            <w:r>
              <w:rPr>
                <w:rFonts w:asciiTheme="majorHAnsi" w:hAnsiTheme="majorHAnsi"/>
              </w:rPr>
              <w:t>Prescott Rynewicz</w:t>
            </w:r>
          </w:p>
        </w:tc>
      </w:tr>
      <w:tr w:rsidR="005D630D" w14:paraId="041CD2A7" w14:textId="77777777" w:rsidTr="005D630D">
        <w:tc>
          <w:tcPr>
            <w:tcW w:w="4675" w:type="dxa"/>
          </w:tcPr>
          <w:p w14:paraId="134208C2" w14:textId="2D246F08" w:rsidR="005D630D" w:rsidRDefault="005D630D" w:rsidP="005D630D">
            <w:pPr>
              <w:rPr>
                <w:rFonts w:asciiTheme="majorHAnsi" w:hAnsiTheme="majorHAnsi"/>
                <w:b/>
                <w:i/>
              </w:rPr>
            </w:pPr>
            <w:r w:rsidRPr="005D630D">
              <w:rPr>
                <w:rFonts w:asciiTheme="majorHAnsi" w:hAnsiTheme="majorHAnsi"/>
                <w:b/>
                <w:i/>
              </w:rPr>
              <w:t>Total Load Aerodynamic Analysis</w:t>
            </w:r>
          </w:p>
        </w:tc>
        <w:tc>
          <w:tcPr>
            <w:tcW w:w="4675" w:type="dxa"/>
          </w:tcPr>
          <w:p w14:paraId="6756B2F8" w14:textId="71C0F9E7" w:rsidR="005D630D" w:rsidRDefault="005D630D" w:rsidP="005D630D">
            <w:pPr>
              <w:rPr>
                <w:rFonts w:asciiTheme="majorHAnsi" w:hAnsiTheme="majorHAnsi"/>
                <w:b/>
                <w:i/>
              </w:rPr>
            </w:pPr>
            <w:r>
              <w:rPr>
                <w:rFonts w:asciiTheme="majorHAnsi" w:hAnsiTheme="majorHAnsi"/>
              </w:rPr>
              <w:t>Prescott Rynewicz</w:t>
            </w:r>
          </w:p>
        </w:tc>
      </w:tr>
      <w:tr w:rsidR="005D630D" w14:paraId="32ADDCA0" w14:textId="77777777" w:rsidTr="005D630D">
        <w:tc>
          <w:tcPr>
            <w:tcW w:w="4675" w:type="dxa"/>
          </w:tcPr>
          <w:p w14:paraId="60C9FC20" w14:textId="2E4F7CEF" w:rsidR="005D630D" w:rsidRDefault="005D630D" w:rsidP="005D630D">
            <w:pPr>
              <w:rPr>
                <w:rFonts w:asciiTheme="majorHAnsi" w:hAnsiTheme="majorHAnsi"/>
                <w:b/>
                <w:i/>
              </w:rPr>
            </w:pPr>
            <w:r w:rsidRPr="005D630D">
              <w:rPr>
                <w:rFonts w:asciiTheme="majorHAnsi" w:hAnsiTheme="majorHAnsi"/>
                <w:b/>
                <w:i/>
              </w:rPr>
              <w:t>Wing Force Distribution Determination</w:t>
            </w:r>
          </w:p>
        </w:tc>
        <w:tc>
          <w:tcPr>
            <w:tcW w:w="4675" w:type="dxa"/>
          </w:tcPr>
          <w:p w14:paraId="3FDA3EF4" w14:textId="1ED8E679" w:rsidR="005D630D" w:rsidRDefault="005D630D" w:rsidP="005D630D">
            <w:pPr>
              <w:rPr>
                <w:rFonts w:asciiTheme="majorHAnsi" w:hAnsiTheme="majorHAnsi"/>
                <w:b/>
                <w:i/>
              </w:rPr>
            </w:pPr>
            <w:r>
              <w:rPr>
                <w:rFonts w:asciiTheme="majorHAnsi" w:hAnsiTheme="majorHAnsi"/>
              </w:rPr>
              <w:t>Jordan Robertson</w:t>
            </w:r>
          </w:p>
        </w:tc>
      </w:tr>
      <w:tr w:rsidR="005D630D" w14:paraId="46D50045" w14:textId="77777777" w:rsidTr="005D630D">
        <w:tc>
          <w:tcPr>
            <w:tcW w:w="4675" w:type="dxa"/>
          </w:tcPr>
          <w:p w14:paraId="52F5B2A0" w14:textId="2F803DDA" w:rsidR="005D630D" w:rsidRDefault="005D630D" w:rsidP="005D630D">
            <w:pPr>
              <w:rPr>
                <w:rFonts w:asciiTheme="majorHAnsi" w:hAnsiTheme="majorHAnsi"/>
                <w:b/>
                <w:i/>
              </w:rPr>
            </w:pPr>
            <w:r>
              <w:rPr>
                <w:rFonts w:asciiTheme="majorHAnsi" w:hAnsiTheme="majorHAnsi"/>
                <w:b/>
                <w:i/>
              </w:rPr>
              <w:t>Shear and Moment Calculations</w:t>
            </w:r>
          </w:p>
        </w:tc>
        <w:tc>
          <w:tcPr>
            <w:tcW w:w="4675" w:type="dxa"/>
          </w:tcPr>
          <w:p w14:paraId="36D28F6C" w14:textId="020E745F" w:rsidR="005D630D" w:rsidRPr="005D630D" w:rsidRDefault="005D630D" w:rsidP="005D630D">
            <w:pPr>
              <w:rPr>
                <w:rFonts w:asciiTheme="majorHAnsi" w:hAnsiTheme="majorHAnsi"/>
              </w:rPr>
            </w:pPr>
            <w:r>
              <w:rPr>
                <w:rFonts w:asciiTheme="majorHAnsi" w:hAnsiTheme="majorHAnsi"/>
              </w:rPr>
              <w:t>Lukas Kramer</w:t>
            </w:r>
          </w:p>
        </w:tc>
      </w:tr>
    </w:tbl>
    <w:p w14:paraId="4A91B92B" w14:textId="3689BBCE" w:rsidR="005D630D" w:rsidRDefault="005D630D" w:rsidP="005D630D">
      <w:pPr>
        <w:jc w:val="center"/>
        <w:rPr>
          <w:rFonts w:asciiTheme="majorHAnsi" w:hAnsiTheme="majorHAnsi"/>
        </w:rPr>
      </w:pPr>
      <w:r>
        <w:rPr>
          <w:rFonts w:asciiTheme="majorHAnsi" w:hAnsiTheme="majorHAnsi"/>
        </w:rPr>
        <w:t>Table 1: Task Descriptions</w:t>
      </w:r>
    </w:p>
    <w:p w14:paraId="5CF6AA4C" w14:textId="77777777" w:rsidR="005D630D" w:rsidRDefault="005D630D" w:rsidP="005D630D">
      <w:pPr>
        <w:jc w:val="center"/>
        <w:rPr>
          <w:rFonts w:asciiTheme="majorHAnsi" w:hAnsiTheme="majorHAnsi"/>
        </w:rPr>
      </w:pPr>
    </w:p>
    <w:p w14:paraId="53799165" w14:textId="77777777" w:rsidR="005D630D" w:rsidRDefault="005D630D" w:rsidP="005D630D">
      <w:pPr>
        <w:jc w:val="center"/>
        <w:rPr>
          <w:rFonts w:asciiTheme="majorHAnsi" w:hAnsiTheme="majorHAnsi"/>
        </w:rPr>
      </w:pPr>
    </w:p>
    <w:p w14:paraId="79CBA34F" w14:textId="144502D1" w:rsidR="005D630D" w:rsidRDefault="005D630D" w:rsidP="005D630D">
      <w:pPr>
        <w:pStyle w:val="Heading2"/>
        <w:spacing w:line="276" w:lineRule="auto"/>
      </w:pPr>
      <w:r>
        <w:t>Milestones</w:t>
      </w:r>
    </w:p>
    <w:p w14:paraId="7DF004FD" w14:textId="203A4A0F" w:rsidR="005D630D" w:rsidRDefault="005D630D" w:rsidP="005D630D">
      <w:pPr>
        <w:rPr>
          <w:rFonts w:asciiTheme="majorHAnsi" w:hAnsiTheme="majorHAnsi"/>
        </w:rPr>
      </w:pPr>
      <w:r>
        <w:rPr>
          <w:rFonts w:asciiTheme="majorHAnsi" w:hAnsiTheme="majorHAnsi"/>
        </w:rPr>
        <w:tab/>
      </w:r>
      <w:r w:rsidR="009A533E">
        <w:rPr>
          <w:rFonts w:asciiTheme="majorHAnsi" w:hAnsiTheme="majorHAnsi"/>
        </w:rPr>
        <w:t xml:space="preserve">The table below covers the milestones of the project completed in this report. The left hand is consistent with the </w:t>
      </w:r>
      <w:proofErr w:type="gramStart"/>
      <w:r w:rsidR="009A533E">
        <w:rPr>
          <w:rFonts w:asciiTheme="majorHAnsi" w:hAnsiTheme="majorHAnsi"/>
        </w:rPr>
        <w:t>left hand</w:t>
      </w:r>
      <w:proofErr w:type="gramEnd"/>
      <w:r w:rsidR="009A533E">
        <w:rPr>
          <w:rFonts w:asciiTheme="majorHAnsi" w:hAnsiTheme="majorHAnsi"/>
        </w:rPr>
        <w:t xml:space="preserve"> column of table 1, while the right hand column describes the milestones associated with the task. </w:t>
      </w:r>
    </w:p>
    <w:p w14:paraId="4A906332" w14:textId="77777777" w:rsidR="009A533E" w:rsidRDefault="009A533E" w:rsidP="005D630D">
      <w:pPr>
        <w:rPr>
          <w:rFonts w:asciiTheme="majorHAnsi" w:hAnsiTheme="majorHAnsi"/>
        </w:rPr>
      </w:pPr>
    </w:p>
    <w:tbl>
      <w:tblPr>
        <w:tblStyle w:val="TableGrid"/>
        <w:tblW w:w="0" w:type="auto"/>
        <w:tblLook w:val="04A0" w:firstRow="1" w:lastRow="0" w:firstColumn="1" w:lastColumn="0" w:noHBand="0" w:noVBand="1"/>
      </w:tblPr>
      <w:tblGrid>
        <w:gridCol w:w="4675"/>
        <w:gridCol w:w="4675"/>
      </w:tblGrid>
      <w:tr w:rsidR="009A533E" w14:paraId="59F3EA25" w14:textId="77777777" w:rsidTr="00695850">
        <w:trPr>
          <w:trHeight w:val="323"/>
        </w:trPr>
        <w:tc>
          <w:tcPr>
            <w:tcW w:w="4675" w:type="dxa"/>
          </w:tcPr>
          <w:p w14:paraId="27DD4606" w14:textId="77777777" w:rsidR="009A533E" w:rsidRDefault="009A533E" w:rsidP="00695850">
            <w:pPr>
              <w:rPr>
                <w:rFonts w:asciiTheme="majorHAnsi" w:hAnsiTheme="majorHAnsi"/>
                <w:b/>
                <w:i/>
              </w:rPr>
            </w:pPr>
            <w:r w:rsidRPr="005D630D">
              <w:rPr>
                <w:rFonts w:asciiTheme="majorHAnsi" w:hAnsiTheme="majorHAnsi"/>
                <w:b/>
                <w:i/>
              </w:rPr>
              <w:t>Airfoil Aerodynamic Analysis</w:t>
            </w:r>
          </w:p>
        </w:tc>
        <w:tc>
          <w:tcPr>
            <w:tcW w:w="4675" w:type="dxa"/>
          </w:tcPr>
          <w:p w14:paraId="6ED419EF" w14:textId="5F20018C" w:rsidR="009A533E" w:rsidRDefault="009A533E" w:rsidP="00695850">
            <w:pPr>
              <w:rPr>
                <w:rFonts w:asciiTheme="majorHAnsi" w:hAnsiTheme="majorHAnsi"/>
                <w:b/>
                <w:i/>
              </w:rPr>
            </w:pPr>
            <w:r>
              <w:rPr>
                <w:rFonts w:asciiTheme="majorHAnsi" w:hAnsiTheme="majorHAnsi"/>
              </w:rPr>
              <w:t xml:space="preserve">Using a numerical airfoil analysis solver, </w:t>
            </w:r>
            <w:proofErr w:type="spellStart"/>
            <w:r>
              <w:rPr>
                <w:rFonts w:asciiTheme="majorHAnsi" w:hAnsiTheme="majorHAnsi"/>
              </w:rPr>
              <w:t>xFoil</w:t>
            </w:r>
            <w:proofErr w:type="spellEnd"/>
            <w:r>
              <w:rPr>
                <w:rFonts w:asciiTheme="majorHAnsi" w:hAnsiTheme="majorHAnsi"/>
              </w:rPr>
              <w:t xml:space="preserve">, the aerodynamics of a NACA 2412 will be determined. This will include angle of attack, Lift and Drag Coefficients, Moment coefficients, </w:t>
            </w:r>
            <w:r w:rsidR="00370D2F">
              <w:rPr>
                <w:rFonts w:asciiTheme="majorHAnsi" w:hAnsiTheme="majorHAnsi"/>
              </w:rPr>
              <w:t xml:space="preserve">and flow Reynolds number. </w:t>
            </w:r>
          </w:p>
        </w:tc>
      </w:tr>
      <w:tr w:rsidR="009A533E" w14:paraId="215D40D3" w14:textId="77777777" w:rsidTr="00695850">
        <w:tc>
          <w:tcPr>
            <w:tcW w:w="4675" w:type="dxa"/>
          </w:tcPr>
          <w:p w14:paraId="7D6A8540" w14:textId="77777777" w:rsidR="009A533E" w:rsidRDefault="009A533E" w:rsidP="00695850">
            <w:pPr>
              <w:rPr>
                <w:rFonts w:asciiTheme="majorHAnsi" w:hAnsiTheme="majorHAnsi"/>
                <w:b/>
                <w:i/>
              </w:rPr>
            </w:pPr>
            <w:r w:rsidRPr="005D630D">
              <w:rPr>
                <w:rFonts w:asciiTheme="majorHAnsi" w:hAnsiTheme="majorHAnsi"/>
                <w:b/>
                <w:i/>
              </w:rPr>
              <w:t>Total Load Aerodynamic Analysis</w:t>
            </w:r>
          </w:p>
        </w:tc>
        <w:tc>
          <w:tcPr>
            <w:tcW w:w="4675" w:type="dxa"/>
          </w:tcPr>
          <w:p w14:paraId="7A86D318" w14:textId="246F3F66" w:rsidR="009A533E" w:rsidRDefault="00370D2F" w:rsidP="00695850">
            <w:pPr>
              <w:rPr>
                <w:rFonts w:asciiTheme="majorHAnsi" w:hAnsiTheme="majorHAnsi"/>
                <w:b/>
                <w:i/>
              </w:rPr>
            </w:pPr>
            <w:r>
              <w:rPr>
                <w:rFonts w:asciiTheme="majorHAnsi" w:hAnsiTheme="majorHAnsi"/>
              </w:rPr>
              <w:t xml:space="preserve">Using the data collected in the airfoil analysis, the total aerodynamic forces applied to the wing will be calculated. This includes lift and drag, along with the normal and parallel force components relative to the wing structure. </w:t>
            </w:r>
          </w:p>
        </w:tc>
      </w:tr>
      <w:tr w:rsidR="009A533E" w14:paraId="2C4E0789" w14:textId="77777777" w:rsidTr="00695850">
        <w:tc>
          <w:tcPr>
            <w:tcW w:w="4675" w:type="dxa"/>
          </w:tcPr>
          <w:p w14:paraId="118C90EF" w14:textId="77777777" w:rsidR="009A533E" w:rsidRDefault="009A533E" w:rsidP="00695850">
            <w:pPr>
              <w:rPr>
                <w:rFonts w:asciiTheme="majorHAnsi" w:hAnsiTheme="majorHAnsi"/>
                <w:b/>
                <w:i/>
              </w:rPr>
            </w:pPr>
            <w:r w:rsidRPr="005D630D">
              <w:rPr>
                <w:rFonts w:asciiTheme="majorHAnsi" w:hAnsiTheme="majorHAnsi"/>
                <w:b/>
                <w:i/>
              </w:rPr>
              <w:t>Wing Force Distribution Determination</w:t>
            </w:r>
          </w:p>
        </w:tc>
        <w:tc>
          <w:tcPr>
            <w:tcW w:w="4675" w:type="dxa"/>
          </w:tcPr>
          <w:p w14:paraId="58A0CFBA" w14:textId="24E8CA69" w:rsidR="009A533E" w:rsidRDefault="00370D2F" w:rsidP="00695850">
            <w:pPr>
              <w:rPr>
                <w:rFonts w:asciiTheme="majorHAnsi" w:hAnsiTheme="majorHAnsi"/>
                <w:b/>
                <w:i/>
              </w:rPr>
            </w:pPr>
            <w:r>
              <w:rPr>
                <w:rFonts w:asciiTheme="majorHAnsi" w:hAnsiTheme="majorHAnsi"/>
              </w:rPr>
              <w:t xml:space="preserve">Using the total force parameters found in the total load analysis, these values will be used to shape the load distributions in vector form for the entire wing. </w:t>
            </w:r>
          </w:p>
        </w:tc>
      </w:tr>
      <w:tr w:rsidR="009A533E" w14:paraId="04D94B0E" w14:textId="77777777" w:rsidTr="00695850">
        <w:tc>
          <w:tcPr>
            <w:tcW w:w="4675" w:type="dxa"/>
          </w:tcPr>
          <w:p w14:paraId="4883DB00" w14:textId="77777777" w:rsidR="009A533E" w:rsidRDefault="009A533E" w:rsidP="00695850">
            <w:pPr>
              <w:rPr>
                <w:rFonts w:asciiTheme="majorHAnsi" w:hAnsiTheme="majorHAnsi"/>
                <w:b/>
                <w:i/>
              </w:rPr>
            </w:pPr>
            <w:r>
              <w:rPr>
                <w:rFonts w:asciiTheme="majorHAnsi" w:hAnsiTheme="majorHAnsi"/>
                <w:b/>
                <w:i/>
              </w:rPr>
              <w:t>Shear and Moment Calculations</w:t>
            </w:r>
          </w:p>
        </w:tc>
        <w:tc>
          <w:tcPr>
            <w:tcW w:w="4675" w:type="dxa"/>
          </w:tcPr>
          <w:p w14:paraId="05756CBD" w14:textId="472422F3" w:rsidR="009A533E" w:rsidRPr="005D630D" w:rsidRDefault="00370D2F" w:rsidP="00695850">
            <w:pPr>
              <w:rPr>
                <w:rFonts w:asciiTheme="majorHAnsi" w:hAnsiTheme="majorHAnsi"/>
              </w:rPr>
            </w:pPr>
            <w:r>
              <w:rPr>
                <w:rFonts w:asciiTheme="majorHAnsi" w:hAnsiTheme="majorHAnsi"/>
              </w:rPr>
              <w:t xml:space="preserve">The vector form load distributions are numerically integrated </w:t>
            </w:r>
            <w:proofErr w:type="gramStart"/>
            <w:r>
              <w:rPr>
                <w:rFonts w:asciiTheme="majorHAnsi" w:hAnsiTheme="majorHAnsi"/>
              </w:rPr>
              <w:t>in order to</w:t>
            </w:r>
            <w:proofErr w:type="gramEnd"/>
            <w:r>
              <w:rPr>
                <w:rFonts w:asciiTheme="majorHAnsi" w:hAnsiTheme="majorHAnsi"/>
              </w:rPr>
              <w:t xml:space="preserve"> achieve numerical shear and moment values, which will be used in the future to find failure criteria of the structure. </w:t>
            </w:r>
            <w:bookmarkStart w:id="5" w:name="_GoBack"/>
            <w:bookmarkEnd w:id="5"/>
          </w:p>
        </w:tc>
      </w:tr>
    </w:tbl>
    <w:p w14:paraId="2C1E778E" w14:textId="77777777" w:rsidR="009A533E" w:rsidRPr="005D630D" w:rsidRDefault="009A533E" w:rsidP="005D630D">
      <w:pPr>
        <w:rPr>
          <w:rFonts w:asciiTheme="majorHAnsi" w:hAnsiTheme="majorHAnsi"/>
        </w:rPr>
      </w:pPr>
    </w:p>
    <w:p w14:paraId="5EACCB2B" w14:textId="77777777" w:rsidR="005D630D" w:rsidRPr="005D630D" w:rsidRDefault="005D630D" w:rsidP="005D630D">
      <w:pPr>
        <w:rPr>
          <w:rFonts w:asciiTheme="majorHAnsi" w:hAnsiTheme="majorHAnsi"/>
        </w:rPr>
      </w:pPr>
    </w:p>
    <w:p w14:paraId="448D23D4" w14:textId="77777777" w:rsidR="00D41C80" w:rsidRDefault="00D41C80" w:rsidP="005D630D">
      <w:pPr>
        <w:spacing w:line="276" w:lineRule="auto"/>
        <w:jc w:val="both"/>
      </w:pPr>
      <w:r>
        <w:br w:type="page"/>
      </w:r>
    </w:p>
    <w:p w14:paraId="75A4624A" w14:textId="77777777" w:rsidR="00D41C80" w:rsidRDefault="00D41C80" w:rsidP="00902F24">
      <w:pPr>
        <w:pStyle w:val="Heading1"/>
        <w:spacing w:line="276" w:lineRule="auto"/>
      </w:pPr>
      <w:bookmarkStart w:id="6" w:name="_Toc480396082"/>
      <w:r>
        <w:t>Aerodynamic Generated Total Loads</w:t>
      </w:r>
      <w:bookmarkEnd w:id="6"/>
    </w:p>
    <w:p w14:paraId="3E5BAEC3" w14:textId="77777777" w:rsidR="00D41C80" w:rsidRDefault="00D41C80" w:rsidP="00902F24">
      <w:pPr>
        <w:spacing w:line="276" w:lineRule="auto"/>
      </w:pPr>
    </w:p>
    <w:p w14:paraId="5E4C4EAC" w14:textId="77777777" w:rsidR="00D41C80" w:rsidRDefault="00D41C80" w:rsidP="00902F24">
      <w:pPr>
        <w:spacing w:line="276" w:lineRule="auto"/>
      </w:pPr>
      <w:r>
        <w:br w:type="page"/>
      </w:r>
    </w:p>
    <w:p w14:paraId="3073028A" w14:textId="77777777" w:rsidR="00D41C80" w:rsidRDefault="00D41C80" w:rsidP="00902F24">
      <w:pPr>
        <w:pStyle w:val="Heading1"/>
        <w:spacing w:line="276" w:lineRule="auto"/>
      </w:pPr>
      <w:bookmarkStart w:id="7" w:name="_Toc480396083"/>
      <w:r>
        <w:t>Wing Loading Distributions</w:t>
      </w:r>
      <w:bookmarkEnd w:id="7"/>
    </w:p>
    <w:p w14:paraId="47352ABE" w14:textId="77777777" w:rsidR="00D41C80" w:rsidRDefault="00D41C80" w:rsidP="00902F24">
      <w:pPr>
        <w:spacing w:line="276" w:lineRule="auto"/>
      </w:pPr>
    </w:p>
    <w:p w14:paraId="5DB5A738" w14:textId="77777777" w:rsidR="00D41C80" w:rsidRDefault="00D41C80" w:rsidP="00902F24">
      <w:pPr>
        <w:spacing w:line="276" w:lineRule="auto"/>
      </w:pPr>
      <w:r>
        <w:br w:type="page"/>
      </w:r>
    </w:p>
    <w:p w14:paraId="1CDCF446" w14:textId="77777777" w:rsidR="00D41C80" w:rsidRPr="00D41C80" w:rsidRDefault="00D41C80" w:rsidP="00902F24">
      <w:pPr>
        <w:pStyle w:val="Heading1"/>
        <w:spacing w:line="276" w:lineRule="auto"/>
      </w:pPr>
      <w:bookmarkStart w:id="8" w:name="_Toc480396084"/>
      <w:r>
        <w:t>Wing Shear and Bending Moments</w:t>
      </w:r>
      <w:bookmarkEnd w:id="8"/>
    </w:p>
    <w:sectPr w:rsidR="00D41C80" w:rsidRPr="00D41C80" w:rsidSect="00095FE9">
      <w:headerReference w:type="even" r:id="rId9"/>
      <w:headerReference w:type="default" r:id="rId10"/>
      <w:footerReference w:type="even" r:id="rId11"/>
      <w:footerReference w:type="default" r:id="rId12"/>
      <w:headerReference w:type="first" r:id="rId13"/>
      <w:pgSz w:w="12240" w:h="15840"/>
      <w:pgMar w:top="1440" w:right="1440" w:bottom="1584" w:left="1440" w:header="720" w:footer="720" w:gutter="0"/>
      <w:pgBorders w:offsetFrom="page">
        <w:top w:val="thinThickSmallGap" w:sz="24" w:space="13" w:color="44546A" w:themeColor="text2"/>
        <w:left w:val="thinThickSmallGap" w:sz="24" w:space="13" w:color="44546A" w:themeColor="text2"/>
        <w:bottom w:val="thickThinSmallGap" w:sz="24" w:space="13" w:color="44546A" w:themeColor="text2"/>
        <w:right w:val="thickThinSmallGap" w:sz="24" w:space="13" w:color="44546A" w:themeColor="text2"/>
      </w:pgBorder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7E81F6" w14:textId="77777777" w:rsidR="004E70E7" w:rsidRDefault="004E70E7" w:rsidP="00D41C80">
      <w:r>
        <w:separator/>
      </w:r>
    </w:p>
  </w:endnote>
  <w:endnote w:type="continuationSeparator" w:id="0">
    <w:p w14:paraId="596ADE0F" w14:textId="77777777" w:rsidR="004E70E7" w:rsidRDefault="004E70E7" w:rsidP="00D41C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41EE7" w14:textId="77777777" w:rsidR="00C47974" w:rsidRDefault="004E70E7" w:rsidP="00095FE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827C7A" w14:textId="77777777" w:rsidR="00C47974" w:rsidRDefault="004E70E7" w:rsidP="00095FE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EEDB3C" w14:textId="77777777" w:rsidR="00C47974" w:rsidRPr="00DC5A45" w:rsidRDefault="004E70E7" w:rsidP="00095FE9">
    <w:pPr>
      <w:pStyle w:val="Footer"/>
      <w:ind w:right="360"/>
      <w:rPr>
        <w:rFonts w:ascii="Times" w:hAnsi="Times"/>
      </w:rPr>
    </w:pPr>
    <w:r w:rsidRPr="00174BC4">
      <w:rPr>
        <w:rFonts w:ascii="Times" w:hAnsi="Times"/>
        <w:noProof/>
        <w:color w:val="808080" w:themeColor="background1" w:themeShade="80"/>
      </w:rPr>
      <mc:AlternateContent>
        <mc:Choice Requires="wpg">
          <w:drawing>
            <wp:anchor distT="0" distB="0" distL="0" distR="0" simplePos="0" relativeHeight="251664384" behindDoc="0" locked="0" layoutInCell="1" allowOverlap="1" wp14:anchorId="6137C59B" wp14:editId="33A4A91F">
              <wp:simplePos x="0" y="0"/>
              <wp:positionH relativeFrom="margin">
                <wp:align>right</wp:align>
              </wp:positionH>
              <mc:AlternateContent>
                <mc:Choice Requires="wp14">
                  <wp:positionV relativeFrom="bottomMargin">
                    <wp14:pctPosVOffset>20000</wp14:pctPosVOffset>
                  </wp:positionV>
                </mc:Choice>
                <mc:Fallback>
                  <wp:positionV relativeFrom="page">
                    <wp:posOffset>9253220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0000" w:themeColor="text1"/>
                              </w:rPr>
                              <w:alias w:val="Date"/>
                              <w:tag w:val=""/>
                              <w:id w:val="829795492"/>
                              <w:showingPlcHdr/>
                              <w:dataBinding w:prefixMappings="xmlns:ns0='http://schemas.microsoft.com/office/2006/coverPageProps' " w:xpath="/ns0:CoverPageProperties[1]/ns0:PublishDate[1]" w:storeItemID="{55AF091B-3C7A-41E3-B477-F2FDAA23CFDA}"/>
                              <w:date w:fullDate="2017-02-13T00:00:00Z">
                                <w:dateFormat w:val="MMMM d, yyyy"/>
                                <w:lid w:val="en-US"/>
                                <w:storeMappedDataAs w:val="dateTime"/>
                                <w:calendar w:val="gregorian"/>
                              </w:date>
                            </w:sdtPr>
                            <w:sdtEndPr/>
                            <w:sdtContent>
                              <w:p w14:paraId="7B9ABB75" w14:textId="77777777" w:rsidR="00C47974" w:rsidRPr="00764939" w:rsidRDefault="004E70E7">
                                <w:pPr>
                                  <w:jc w:val="right"/>
                                  <w:rPr>
                                    <w:color w:val="000000" w:themeColor="text1"/>
                                  </w:rPr>
                                </w:pPr>
                                <w:r>
                                  <w:rPr>
                                    <w:color w:val="000000" w:themeColor="text1"/>
                                  </w:rPr>
                                  <w:t xml:space="preserve">     </w:t>
                                </w:r>
                              </w:p>
                            </w:sdtContent>
                          </w:sdt>
                          <w:p w14:paraId="7A166B6A" w14:textId="77777777" w:rsidR="00C47974" w:rsidRDefault="004E70E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137C59B" id="Group 37" o:spid="_x0000_s1029" style="position:absolute;margin-left:416.8pt;margin-top:0;width:468pt;height:25.2pt;z-index:251664384;mso-width-percent:1000;mso-top-percent:200;mso-wrap-distance-left:0;mso-wrap-distance-right:0;mso-position-horizontal:right;mso-position-horizontal-relative:margin;mso-position-vertical-relative:bottom-margin-area;mso-width-percent:1000;mso-top-percent:200;mso-width-relative:margin;mso-height-relative:margin" coordsize="5962650,3238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">
              <v:rect id="Rectangle 38" o:spid="_x0000_s1030" style="position:absolute;left:19050;width:5943600;height:188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SzrEwQAA&#10;ANsAAAAPAAAAZHJzL2Rvd25yZXYueG1sRE/NisIwEL4L+w5hFvYiNtW1ItUo6iqIl12tDzA0Y1ts&#10;JqXJan17cxA8fnz/82VnanGj1lWWFQyjGARxbnXFhYJzthtMQTiPrLG2TAoe5GC5+OjNMdX2zke6&#10;nXwhQgi7FBWU3jeplC4vyaCLbEMcuIttDfoA20LqFu8h3NRyFMcTabDi0FBiQ5uS8uvp3yjIfv8m&#10;212V8Ki5/qzGebLubw9rpb4+u9UMhKfOv8Uv914r+A5jw5fwA+Ti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0s6xMEAAADbAAAADwAAAAAAAAAAAAAAAACXAgAAZHJzL2Rvd25y&#10;ZXYueG1sUEsFBgAAAAAEAAQA9QAAAIUDAAAAAA==&#10;" fillcolor="black [3213]" stroked="f" strokeweight="1pt"/>
              <v:shapetype id="_x0000_t202" coordsize="21600,21600" o:spt="202" path="m0,0l0,21600,21600,21600,21600,0xe">
                <v:stroke joinstyle="miter"/>
                <v:path gradientshapeok="t" o:connecttype="rect"/>
              </v:shapetype>
              <v:shape id="Text Box 39" o:spid="_x0000_s1031" type="#_x0000_t202" style="position:absolute;top:66676;width:5943600;height:25717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hb5yxQAA&#10;ANsAAAAPAAAAZHJzL2Rvd25yZXYueG1sRI/NasMwEITvhbyD2EBvjRwHQuJGNiEQ2lOg+Tnktlhb&#10;y621MpKcuH36qlDocZiZb5hNNdpO3MiH1rGC+SwDQVw73XKj4HzaP61AhIissXNMCr4oQFVOHjZY&#10;aHfnN7odYyMShEOBCkyMfSFlqA1ZDDPXEyfv3XmLMUnfSO3xnuC2k3mWLaXFltOCwZ52hurP42AV&#10;+Msh3+4+rpchf5HfjTkPC708KPU4HbfPICKN8T/8137VChZr+P2SfoAs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FvnLFAAAA2wAAAA8AAAAAAAAAAAAAAAAAlwIAAGRycy9k&#10;b3ducmV2LnhtbFBLBQYAAAAABAAEAPUAAACJAwAAAAA=&#10;" filled="f" stroked="f" strokeweight=".5pt">
                <v:textbox inset=",,,0">
                  <w:txbxContent>
                    <w:sdt>
                      <w:sdtPr>
                        <w:rPr>
                          <w:color w:val="000000" w:themeColor="text1"/>
                        </w:rPr>
                        <w:alias w:val="Date"/>
                        <w:tag w:val=""/>
                        <w:id w:val="829795492"/>
                        <w:showingPlcHdr/>
                        <w:dataBinding w:prefixMappings="xmlns:ns0='http://schemas.microsoft.com/office/2006/coverPageProps' " w:xpath="/ns0:CoverPageProperties[1]/ns0:PublishDate[1]" w:storeItemID="{55AF091B-3C7A-41E3-B477-F2FDAA23CFDA}"/>
                        <w:date w:fullDate="2017-02-13T00:00:00Z">
                          <w:dateFormat w:val="MMMM d, yyyy"/>
                          <w:lid w:val="en-US"/>
                          <w:storeMappedDataAs w:val="dateTime"/>
                          <w:calendar w:val="gregorian"/>
                        </w:date>
                      </w:sdtPr>
                      <w:sdtEndPr/>
                      <w:sdtContent>
                        <w:p w14:paraId="7B9ABB75" w14:textId="77777777" w:rsidR="00C47974" w:rsidRPr="00764939" w:rsidRDefault="004E70E7">
                          <w:pPr>
                            <w:jc w:val="right"/>
                            <w:rPr>
                              <w:color w:val="000000" w:themeColor="text1"/>
                            </w:rPr>
                          </w:pPr>
                          <w:r>
                            <w:rPr>
                              <w:color w:val="000000" w:themeColor="text1"/>
                            </w:rPr>
                            <w:t xml:space="preserve">     </w:t>
                          </w:r>
                        </w:p>
                      </w:sdtContent>
                    </w:sdt>
                    <w:p w14:paraId="7A166B6A" w14:textId="77777777" w:rsidR="00C47974" w:rsidRDefault="004E70E7">
                      <w:pPr>
                        <w:jc w:val="right"/>
                        <w:rPr>
                          <w:color w:val="808080" w:themeColor="background1" w:themeShade="80"/>
                        </w:rPr>
                      </w:pPr>
                    </w:p>
                  </w:txbxContent>
                </v:textbox>
              </v:shape>
              <w10:wrap type="square" anchorx="margin" anchory="margin"/>
            </v:group>
          </w:pict>
        </mc:Fallback>
      </mc:AlternateContent>
    </w:r>
    <w:r w:rsidRPr="00174BC4">
      <w:rPr>
        <w:rFonts w:ascii="Times" w:hAnsi="Times"/>
        <w:noProof/>
      </w:rPr>
      <mc:AlternateContent>
        <mc:Choice Requires="wps">
          <w:drawing>
            <wp:anchor distT="0" distB="0" distL="0" distR="0" simplePos="0" relativeHeight="251663360" behindDoc="0" locked="0" layoutInCell="1" allowOverlap="1" wp14:anchorId="4EF8CD9F" wp14:editId="39F531EA">
              <wp:simplePos x="0" y="0"/>
              <wp:positionH relativeFrom="rightMargin">
                <wp:align>left</wp:align>
              </wp:positionH>
              <mc:AlternateContent>
                <mc:Choice Requires="wp14">
                  <wp:positionV relativeFrom="bottomMargin">
                    <wp14:pctPosVOffset>20000</wp14:pctPosVOffset>
                  </wp:positionV>
                </mc:Choice>
                <mc:Fallback>
                  <wp:positionV relativeFrom="page">
                    <wp:posOffset>9253220</wp:posOffset>
                  </wp:positionV>
                </mc:Fallback>
              </mc:AlternateContent>
              <wp:extent cx="457200" cy="320040"/>
              <wp:effectExtent l="0" t="0" r="0" b="1016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2"/>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CB34DC" w14:textId="77777777" w:rsidR="00C47974" w:rsidRDefault="004E70E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370D2F">
                            <w:rPr>
                              <w:noProof/>
                              <w:color w:val="FFFFFF" w:themeColor="background1"/>
                              <w:sz w:val="28"/>
                              <w:szCs w:val="28"/>
                            </w:rPr>
                            <w:t>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8CD9F" id="Rectangle 40" o:spid="_x0000_s1032" style="position:absolute;margin-left:0;margin-top:0;width:36pt;height:25.2pt;z-index:25166336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" fillcolor="#44546a [3215]" stroked="f" strokeweight="3pt">
              <v:textbox>
                <w:txbxContent>
                  <w:p w14:paraId="7BCB34DC" w14:textId="77777777" w:rsidR="00C47974" w:rsidRDefault="004E70E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370D2F">
                      <w:rPr>
                        <w:noProof/>
                        <w:color w:val="FFFFFF" w:themeColor="background1"/>
                        <w:sz w:val="28"/>
                        <w:szCs w:val="28"/>
                      </w:rPr>
                      <w:t>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92C1C6" w14:textId="77777777" w:rsidR="004E70E7" w:rsidRDefault="004E70E7" w:rsidP="00D41C80">
      <w:r>
        <w:separator/>
      </w:r>
    </w:p>
  </w:footnote>
  <w:footnote w:type="continuationSeparator" w:id="0">
    <w:p w14:paraId="56AA63EF" w14:textId="77777777" w:rsidR="004E70E7" w:rsidRDefault="004E70E7" w:rsidP="00D41C8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DF4EC" w14:textId="77777777" w:rsidR="00C47974" w:rsidRDefault="004E70E7" w:rsidP="00095FE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C9D068" w14:textId="77777777" w:rsidR="00C47974" w:rsidRDefault="004E70E7" w:rsidP="00095FE9">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ED895" w14:textId="77777777" w:rsidR="00C47974" w:rsidRDefault="00D41C80">
    <w:pPr>
      <w:pStyle w:val="Header"/>
    </w:pPr>
    <w:r>
      <w:rPr>
        <w:rFonts w:ascii="Times" w:hAnsi="Times"/>
        <w:noProof/>
      </w:rPr>
      <mc:AlternateContent>
        <mc:Choice Requires="wps">
          <w:drawing>
            <wp:anchor distT="0" distB="0" distL="114300" distR="114300" simplePos="0" relativeHeight="251665408" behindDoc="0" locked="0" layoutInCell="1" allowOverlap="1" wp14:anchorId="4205C1DF" wp14:editId="71EB5BDB">
              <wp:simplePos x="0" y="0"/>
              <wp:positionH relativeFrom="column">
                <wp:posOffset>-633365</wp:posOffset>
              </wp:positionH>
              <wp:positionV relativeFrom="paragraph">
                <wp:posOffset>-112395</wp:posOffset>
              </wp:positionV>
              <wp:extent cx="2399827" cy="342373"/>
              <wp:effectExtent l="0" t="0" r="0" b="0"/>
              <wp:wrapNone/>
              <wp:docPr id="5" name="Text Box 5"/>
              <wp:cNvGraphicFramePr/>
              <a:graphic xmlns:a="http://schemas.openxmlformats.org/drawingml/2006/main">
                <a:graphicData uri="http://schemas.microsoft.com/office/word/2010/wordprocessingShape">
                  <wps:wsp>
                    <wps:cNvSpPr txBox="1"/>
                    <wps:spPr>
                      <a:xfrm>
                        <a:off x="0" y="0"/>
                        <a:ext cx="2399827" cy="34237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999DA6" w14:textId="77777777" w:rsidR="00D41C80" w:rsidRPr="00D41C80" w:rsidRDefault="00D41C80">
                          <w:pPr>
                            <w:rPr>
                              <w:rFonts w:asciiTheme="majorHAnsi" w:hAnsiTheme="majorHAnsi"/>
                              <w:color w:val="FFFFFF" w:themeColor="background1"/>
                            </w:rPr>
                          </w:pPr>
                          <w:r w:rsidRPr="00D41C80">
                            <w:rPr>
                              <w:rFonts w:asciiTheme="majorHAnsi" w:hAnsiTheme="majorHAnsi"/>
                              <w:color w:val="FFFFFF" w:themeColor="background1"/>
                            </w:rPr>
                            <w:t>MAE 154B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05C1DF" id="_x0000_t202" coordsize="21600,21600" o:spt="202" path="m0,0l0,21600,21600,21600,21600,0xe">
              <v:stroke joinstyle="miter"/>
              <v:path gradientshapeok="t" o:connecttype="rect"/>
            </v:shapetype>
            <v:shape id="Text Box 5" o:spid="_x0000_s1027" type="#_x0000_t202" style="position:absolute;margin-left:-49.85pt;margin-top:-8.8pt;width:188.95pt;height:2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" filled="f" stroked="f">
              <v:textbox>
                <w:txbxContent>
                  <w:p w14:paraId="18999DA6" w14:textId="77777777" w:rsidR="00D41C80" w:rsidRPr="00D41C80" w:rsidRDefault="00D41C80">
                    <w:pPr>
                      <w:rPr>
                        <w:rFonts w:asciiTheme="majorHAnsi" w:hAnsiTheme="majorHAnsi"/>
                        <w:color w:val="FFFFFF" w:themeColor="background1"/>
                      </w:rPr>
                    </w:pPr>
                    <w:r w:rsidRPr="00D41C80">
                      <w:rPr>
                        <w:rFonts w:asciiTheme="majorHAnsi" w:hAnsiTheme="majorHAnsi"/>
                        <w:color w:val="FFFFFF" w:themeColor="background1"/>
                      </w:rPr>
                      <w:t>MAE 154B</w:t>
                    </w:r>
                  </w:p>
                </w:txbxContent>
              </v:textbox>
            </v:shape>
          </w:pict>
        </mc:Fallback>
      </mc:AlternateContent>
    </w:r>
    <w:r w:rsidR="004E70E7" w:rsidRPr="00DC5A45">
      <w:rPr>
        <w:rFonts w:ascii="Times" w:hAnsi="Times"/>
        <w:noProof/>
      </w:rPr>
      <mc:AlternateContent>
        <mc:Choice Requires="wps">
          <w:drawing>
            <wp:anchor distT="0" distB="0" distL="114300" distR="114300" simplePos="0" relativeHeight="251660288" behindDoc="0" locked="0" layoutInCell="1" allowOverlap="1" wp14:anchorId="6D2FC436" wp14:editId="5C873BEF">
              <wp:simplePos x="0" y="0"/>
              <wp:positionH relativeFrom="column">
                <wp:posOffset>-408562</wp:posOffset>
              </wp:positionH>
              <wp:positionV relativeFrom="paragraph">
                <wp:posOffset>231139</wp:posOffset>
              </wp:positionV>
              <wp:extent cx="6860797" cy="4229"/>
              <wp:effectExtent l="0" t="0" r="48260" b="46990"/>
              <wp:wrapNone/>
              <wp:docPr id="9" name="Straight Connector 9"/>
              <wp:cNvGraphicFramePr/>
              <a:graphic xmlns:a="http://schemas.openxmlformats.org/drawingml/2006/main">
                <a:graphicData uri="http://schemas.microsoft.com/office/word/2010/wordprocessingShape">
                  <wps:wsp>
                    <wps:cNvCnPr/>
                    <wps:spPr>
                      <a:xfrm flipV="1">
                        <a:off x="0" y="0"/>
                        <a:ext cx="6860797" cy="4229"/>
                      </a:xfrm>
                      <a:prstGeom prst="line">
                        <a:avLst/>
                      </a:prstGeom>
                      <a:ln w="2222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D0FF58" id="Straight Connector 9" o:spid="_x0000_s1026" style="position:absolute;flip:y;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5pt,18.2pt" to="508.05pt,1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" strokecolor="#8eaadb [1940]" strokeweight="1.75pt">
              <v:stroke joinstyle="miter"/>
            </v:line>
          </w:pict>
        </mc:Fallback>
      </mc:AlternateContent>
    </w:r>
    <w:r w:rsidR="004E70E7">
      <w:rPr>
        <w:noProof/>
      </w:rPr>
      <mc:AlternateContent>
        <mc:Choice Requires="wps">
          <w:drawing>
            <wp:anchor distT="0" distB="0" distL="114300" distR="114300" simplePos="0" relativeHeight="251659264" behindDoc="0" locked="0" layoutInCell="1" allowOverlap="1" wp14:anchorId="4B132474" wp14:editId="386A4DCF">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5A53BF" w14:textId="77777777" w:rsidR="00C47974" w:rsidRPr="00D41C80" w:rsidRDefault="00D41C80" w:rsidP="00D41C80">
                          <w:pPr>
                            <w:jc w:val="right"/>
                            <w:rPr>
                              <w:rFonts w:asciiTheme="majorHAnsi" w:hAnsiTheme="majorHAnsi"/>
                              <w:color w:val="FFFFFF" w:themeColor="background1"/>
                            </w:rPr>
                          </w:pPr>
                          <w:r>
                            <w:rPr>
                              <w:rFonts w:asciiTheme="majorHAnsi" w:hAnsiTheme="majorHAnsi"/>
                              <w:color w:val="FFFFFF" w:themeColor="background1"/>
                            </w:rPr>
                            <w:t>Kramer, Robertson, Rynewicz</w:t>
                          </w:r>
                          <w:sdt>
                            <w:sdtPr>
                              <w:rPr>
                                <w:rFonts w:asciiTheme="majorHAnsi" w:hAnsiTheme="majorHAnsi"/>
                                <w:color w:val="FFFFFF" w:themeColor="background1"/>
                              </w:rPr>
                              <w:alias w:val="Title"/>
                              <w:tag w:val=""/>
                              <w:id w:val="295264636"/>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Pr="00D41C80">
                                <w:rPr>
                                  <w:rFonts w:asciiTheme="majorHAnsi" w:hAnsiTheme="majorHAnsi"/>
                                  <w:color w:val="FFFFFF" w:themeColor="background1"/>
                                </w:rPr>
                                <w:t xml:space="preserve">     </w:t>
                              </w:r>
                            </w:sdtContent>
                          </w:sdt>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4B132474" id="Rectangle 47" o:spid="_x0000_s1028"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" fillcolor="#44546a [3215]" stroked="f" strokeweight="1pt">
              <v:textbox inset=",0,,0">
                <w:txbxContent>
                  <w:p w14:paraId="075A53BF" w14:textId="77777777" w:rsidR="00C47974" w:rsidRPr="00D41C80" w:rsidRDefault="00D41C80" w:rsidP="00D41C80">
                    <w:pPr>
                      <w:jc w:val="right"/>
                      <w:rPr>
                        <w:rFonts w:asciiTheme="majorHAnsi" w:hAnsiTheme="majorHAnsi"/>
                        <w:color w:val="FFFFFF" w:themeColor="background1"/>
                      </w:rPr>
                    </w:pPr>
                    <w:r>
                      <w:rPr>
                        <w:rFonts w:asciiTheme="majorHAnsi" w:hAnsiTheme="majorHAnsi"/>
                        <w:color w:val="FFFFFF" w:themeColor="background1"/>
                      </w:rPr>
                      <w:t>Kramer, Robertson, Rynewicz</w:t>
                    </w:r>
                    <w:sdt>
                      <w:sdtPr>
                        <w:rPr>
                          <w:rFonts w:asciiTheme="majorHAnsi" w:hAnsiTheme="majorHAnsi"/>
                          <w:color w:val="FFFFFF" w:themeColor="background1"/>
                        </w:rPr>
                        <w:alias w:val="Title"/>
                        <w:tag w:val=""/>
                        <w:id w:val="295264636"/>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Pr="00D41C80">
                          <w:rPr>
                            <w:rFonts w:asciiTheme="majorHAnsi" w:hAnsiTheme="majorHAnsi"/>
                            <w:color w:val="FFFFFF" w:themeColor="background1"/>
                          </w:rPr>
                          <w:t xml:space="preserve">     </w:t>
                        </w:r>
                      </w:sdtContent>
                    </w:sdt>
                  </w:p>
                </w:txbxContent>
              </v:textbox>
              <w10:wrap anchorx="page" anchory="page"/>
            </v:rect>
          </w:pict>
        </mc:Fallback>
      </mc:AlternateContent>
    </w:r>
  </w:p>
  <w:p w14:paraId="6A67AF42" w14:textId="77777777" w:rsidR="00C47974" w:rsidRDefault="004E70E7" w:rsidP="00095FE9">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12593" w14:textId="77777777" w:rsidR="00C47974" w:rsidRDefault="004E70E7">
    <w:pPr>
      <w:pStyle w:val="Header"/>
    </w:pPr>
    <w:r w:rsidRPr="00DC5A45">
      <w:rPr>
        <w:rFonts w:ascii="Times" w:hAnsi="Times"/>
        <w:noProof/>
      </w:rPr>
      <mc:AlternateContent>
        <mc:Choice Requires="wps">
          <w:drawing>
            <wp:anchor distT="0" distB="0" distL="114300" distR="114300" simplePos="0" relativeHeight="251662336" behindDoc="0" locked="0" layoutInCell="1" allowOverlap="1" wp14:anchorId="0E88C018" wp14:editId="2F3E0348">
              <wp:simplePos x="0" y="0"/>
              <wp:positionH relativeFrom="column">
                <wp:posOffset>-405765</wp:posOffset>
              </wp:positionH>
              <wp:positionV relativeFrom="paragraph">
                <wp:posOffset>231734</wp:posOffset>
              </wp:positionV>
              <wp:extent cx="6860797" cy="4229"/>
              <wp:effectExtent l="0" t="0" r="48260" b="46990"/>
              <wp:wrapNone/>
              <wp:docPr id="19" name="Straight Connector 19"/>
              <wp:cNvGraphicFramePr/>
              <a:graphic xmlns:a="http://schemas.openxmlformats.org/drawingml/2006/main">
                <a:graphicData uri="http://schemas.microsoft.com/office/word/2010/wordprocessingShape">
                  <wps:wsp>
                    <wps:cNvCnPr/>
                    <wps:spPr>
                      <a:xfrm flipV="1">
                        <a:off x="0" y="0"/>
                        <a:ext cx="6860797" cy="4229"/>
                      </a:xfrm>
                      <a:prstGeom prst="line">
                        <a:avLst/>
                      </a:prstGeom>
                      <a:ln w="2222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0F3BF" id="Straight Connector 19" o:spid="_x0000_s1026" style="position:absolute;flip:y;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95pt,18.25pt" to="508.25pt,1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" strokecolor="#8eaadb [1940]" strokeweight="1.7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9109B39" wp14:editId="0D1FD125">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0"/>
              <wp:wrapNone/>
              <wp:docPr id="18" name="Rectangle 18"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w:hAnsi="Times"/>
                            </w:rPr>
                            <w:alias w:val="Title"/>
                            <w:tag w:val=""/>
                            <w:id w:val="-2103404073"/>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27E9E32" w14:textId="77777777" w:rsidR="00C47974" w:rsidRPr="00174BC4" w:rsidRDefault="004E70E7" w:rsidP="00095FE9">
                              <w:pPr>
                                <w:rPr>
                                  <w:rFonts w:ascii="Times" w:hAnsi="Times"/>
                                </w:rPr>
                              </w:pPr>
                              <w:r>
                                <w:rPr>
                                  <w:rFonts w:ascii="Times" w:hAnsi="Times"/>
                                </w:rPr>
                                <w:t xml:space="preserve">     </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79109B39" id="Rectangle 18" o:spid="_x0000_s1033" alt="Title: Document Title" style="position:absolute;margin-left:0;margin-top:0;width:1in;height:22.3pt;z-index:251661312;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" fillcolor="#44546a [3215]" stroked="f" strokeweight="1pt">
              <v:textbox inset=",0,,0">
                <w:txbxContent>
                  <w:sdt>
                    <w:sdtPr>
                      <w:rPr>
                        <w:rFonts w:ascii="Times" w:hAnsi="Times"/>
                      </w:rPr>
                      <w:alias w:val="Title"/>
                      <w:tag w:val=""/>
                      <w:id w:val="-2103404073"/>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27E9E32" w14:textId="77777777" w:rsidR="00C47974" w:rsidRPr="00174BC4" w:rsidRDefault="004E70E7" w:rsidP="00095FE9">
                        <w:pPr>
                          <w:rPr>
                            <w:rFonts w:ascii="Times" w:hAnsi="Times"/>
                          </w:rPr>
                        </w:pPr>
                        <w:r>
                          <w:rPr>
                            <w:rFonts w:ascii="Times" w:hAnsi="Times"/>
                          </w:rPr>
                          <w:t xml:space="preserve">     </w:t>
                        </w:r>
                      </w:p>
                    </w:sdtContent>
                  </w:sdt>
                </w:txbxContent>
              </v:textbox>
              <w10:wrap anchorx="page" anchory="page"/>
            </v:rect>
          </w:pict>
        </mc:Fallback>
      </mc:AlternateContent>
    </w:r>
  </w:p>
  <w:p w14:paraId="272B38C5" w14:textId="77777777" w:rsidR="00C47974" w:rsidRDefault="004E70E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F688B"/>
    <w:multiLevelType w:val="hybridMultilevel"/>
    <w:tmpl w:val="DB1C6F5A"/>
    <w:lvl w:ilvl="0" w:tplc="98580F1A">
      <w:numFmt w:val="bullet"/>
      <w:lvlText w:val="-"/>
      <w:lvlJc w:val="left"/>
      <w:pPr>
        <w:ind w:left="720" w:hanging="360"/>
      </w:pPr>
      <w:rPr>
        <w:rFonts w:ascii="Calibri Light" w:eastAsiaTheme="minorHAnsi"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2F7D20"/>
    <w:multiLevelType w:val="hybridMultilevel"/>
    <w:tmpl w:val="605AD566"/>
    <w:lvl w:ilvl="0" w:tplc="6004D606">
      <w:start w:val="3"/>
      <w:numFmt w:val="bullet"/>
      <w:lvlText w:val="-"/>
      <w:lvlJc w:val="left"/>
      <w:pPr>
        <w:ind w:left="720" w:hanging="360"/>
      </w:pPr>
      <w:rPr>
        <w:rFonts w:ascii="Times" w:eastAsiaTheme="minorHAnsi" w:hAnsi="Times" w:cstheme="minorBid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691442F"/>
    <w:multiLevelType w:val="hybridMultilevel"/>
    <w:tmpl w:val="275EAB20"/>
    <w:lvl w:ilvl="0" w:tplc="98580F1A">
      <w:numFmt w:val="bullet"/>
      <w:lvlText w:val="-"/>
      <w:lvlJc w:val="left"/>
      <w:pPr>
        <w:ind w:left="720" w:hanging="360"/>
      </w:pPr>
      <w:rPr>
        <w:rFonts w:ascii="Calibri Light" w:eastAsiaTheme="minorHAnsi"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9C2"/>
    <w:rsid w:val="002843F0"/>
    <w:rsid w:val="002E2BF4"/>
    <w:rsid w:val="00370D2F"/>
    <w:rsid w:val="004E70E7"/>
    <w:rsid w:val="005D630D"/>
    <w:rsid w:val="00760E10"/>
    <w:rsid w:val="007613C1"/>
    <w:rsid w:val="00895F0F"/>
    <w:rsid w:val="00902F24"/>
    <w:rsid w:val="009A533E"/>
    <w:rsid w:val="009E7F70"/>
    <w:rsid w:val="00A4129F"/>
    <w:rsid w:val="00AF194A"/>
    <w:rsid w:val="00B75CD1"/>
    <w:rsid w:val="00CE4AE2"/>
    <w:rsid w:val="00D1095E"/>
    <w:rsid w:val="00D41C80"/>
    <w:rsid w:val="00EA09C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94AF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A09C2"/>
  </w:style>
  <w:style w:type="paragraph" w:styleId="Heading1">
    <w:name w:val="heading 1"/>
    <w:basedOn w:val="Normal"/>
    <w:next w:val="Normal"/>
    <w:link w:val="Heading1Char"/>
    <w:uiPriority w:val="9"/>
    <w:qFormat/>
    <w:rsid w:val="00EA09C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09C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9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09C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A09C2"/>
    <w:pPr>
      <w:ind w:left="720"/>
      <w:contextualSpacing/>
    </w:pPr>
  </w:style>
  <w:style w:type="paragraph" w:styleId="Header">
    <w:name w:val="header"/>
    <w:basedOn w:val="Normal"/>
    <w:link w:val="HeaderChar"/>
    <w:uiPriority w:val="99"/>
    <w:unhideWhenUsed/>
    <w:rsid w:val="00EA09C2"/>
    <w:pPr>
      <w:tabs>
        <w:tab w:val="center" w:pos="4680"/>
        <w:tab w:val="right" w:pos="9360"/>
      </w:tabs>
    </w:pPr>
  </w:style>
  <w:style w:type="character" w:customStyle="1" w:styleId="HeaderChar">
    <w:name w:val="Header Char"/>
    <w:basedOn w:val="DefaultParagraphFont"/>
    <w:link w:val="Header"/>
    <w:uiPriority w:val="99"/>
    <w:rsid w:val="00EA09C2"/>
  </w:style>
  <w:style w:type="paragraph" w:styleId="Footer">
    <w:name w:val="footer"/>
    <w:basedOn w:val="Normal"/>
    <w:link w:val="FooterChar"/>
    <w:uiPriority w:val="99"/>
    <w:unhideWhenUsed/>
    <w:rsid w:val="00EA09C2"/>
    <w:pPr>
      <w:tabs>
        <w:tab w:val="center" w:pos="4680"/>
        <w:tab w:val="right" w:pos="9360"/>
      </w:tabs>
    </w:pPr>
  </w:style>
  <w:style w:type="character" w:customStyle="1" w:styleId="FooterChar">
    <w:name w:val="Footer Char"/>
    <w:basedOn w:val="DefaultParagraphFont"/>
    <w:link w:val="Footer"/>
    <w:uiPriority w:val="99"/>
    <w:rsid w:val="00EA09C2"/>
  </w:style>
  <w:style w:type="character" w:styleId="PageNumber">
    <w:name w:val="page number"/>
    <w:basedOn w:val="DefaultParagraphFont"/>
    <w:uiPriority w:val="99"/>
    <w:semiHidden/>
    <w:unhideWhenUsed/>
    <w:rsid w:val="00EA09C2"/>
  </w:style>
  <w:style w:type="paragraph" w:styleId="TOCHeading">
    <w:name w:val="TOC Heading"/>
    <w:basedOn w:val="Heading1"/>
    <w:next w:val="Normal"/>
    <w:uiPriority w:val="39"/>
    <w:unhideWhenUsed/>
    <w:qFormat/>
    <w:rsid w:val="00EA09C2"/>
    <w:pPr>
      <w:spacing w:before="480" w:line="276" w:lineRule="auto"/>
      <w:outlineLvl w:val="9"/>
    </w:pPr>
    <w:rPr>
      <w:b/>
      <w:bCs/>
      <w:sz w:val="28"/>
      <w:szCs w:val="28"/>
    </w:rPr>
  </w:style>
  <w:style w:type="paragraph" w:styleId="TOC1">
    <w:name w:val="toc 1"/>
    <w:basedOn w:val="Normal"/>
    <w:next w:val="Normal"/>
    <w:autoRedefine/>
    <w:uiPriority w:val="39"/>
    <w:unhideWhenUsed/>
    <w:rsid w:val="00EA09C2"/>
    <w:pPr>
      <w:spacing w:before="120"/>
    </w:pPr>
    <w:rPr>
      <w:b/>
      <w:bCs/>
      <w:caps/>
      <w:sz w:val="22"/>
      <w:szCs w:val="22"/>
    </w:rPr>
  </w:style>
  <w:style w:type="paragraph" w:styleId="TOC2">
    <w:name w:val="toc 2"/>
    <w:basedOn w:val="Normal"/>
    <w:next w:val="Normal"/>
    <w:autoRedefine/>
    <w:uiPriority w:val="39"/>
    <w:unhideWhenUsed/>
    <w:rsid w:val="00EA09C2"/>
    <w:pPr>
      <w:ind w:left="240"/>
    </w:pPr>
    <w:rPr>
      <w:smallCaps/>
      <w:sz w:val="22"/>
      <w:szCs w:val="22"/>
    </w:rPr>
  </w:style>
  <w:style w:type="character" w:styleId="Hyperlink">
    <w:name w:val="Hyperlink"/>
    <w:basedOn w:val="DefaultParagraphFont"/>
    <w:uiPriority w:val="99"/>
    <w:unhideWhenUsed/>
    <w:rsid w:val="00EA09C2"/>
    <w:rPr>
      <w:color w:val="0563C1" w:themeColor="hyperlink"/>
      <w:u w:val="single"/>
    </w:rPr>
  </w:style>
  <w:style w:type="table" w:styleId="TableGrid">
    <w:name w:val="Table Grid"/>
    <w:basedOn w:val="TableNormal"/>
    <w:uiPriority w:val="39"/>
    <w:rsid w:val="005D63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header" Target="header1.xml"/><Relationship Id="rId1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9</Pages>
  <Words>514</Words>
  <Characters>2932</Characters>
  <Application>Microsoft Macintosh Word</Application>
  <DocSecurity>0</DocSecurity>
  <Lines>24</Lines>
  <Paragraphs>6</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vt:lpstr>List of Figures</vt:lpstr>
      <vt:lpstr>List of Tables</vt:lpstr>
      <vt:lpstr>Introduction</vt:lpstr>
      <vt:lpstr>    Project Description</vt:lpstr>
      <vt:lpstr>    Description of Tasks and Milestones</vt:lpstr>
      <vt:lpstr>    Milestones</vt:lpstr>
      <vt:lpstr>Aerodynamic Generated Total Loads</vt:lpstr>
      <vt:lpstr>Wing Loading Distributions</vt:lpstr>
      <vt:lpstr>Wing Shear and Bending Moments</vt:lpstr>
    </vt:vector>
  </TitlesOfParts>
  <LinksUpToDate>false</LinksUpToDate>
  <CharactersWithSpaces>3440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Prescott Rynewicz</dc:creator>
  <cp:keywords/>
  <dc:description/>
  <cp:lastModifiedBy>Prescott Rynewicz</cp:lastModifiedBy>
  <cp:revision>6</cp:revision>
  <dcterms:created xsi:type="dcterms:W3CDTF">2017-04-20T03:01:00Z</dcterms:created>
  <dcterms:modified xsi:type="dcterms:W3CDTF">2017-04-20T03:45:00Z</dcterms:modified>
</cp:coreProperties>
</file>