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273E1" w14:textId="77777777" w:rsidR="00775C14" w:rsidRDefault="00775C14">
      <w:pPr>
        <w:jc w:val="right"/>
      </w:pPr>
    </w:p>
    <w:p w14:paraId="093452D0" w14:textId="77777777" w:rsidR="00775C14" w:rsidRDefault="00775C14">
      <w:pPr>
        <w:pStyle w:val="a7"/>
        <w:spacing w:line="10" w:lineRule="atLeast"/>
        <w:jc w:val="center"/>
        <w:rPr>
          <w:rFonts w:ascii="华文中宋" w:eastAsia="华文中宋" w:hAnsi="华文中宋" w:cs="华文中宋"/>
          <w:b/>
          <w:bCs/>
          <w:color w:val="000000"/>
          <w:sz w:val="72"/>
          <w:szCs w:val="72"/>
        </w:rPr>
      </w:pPr>
    </w:p>
    <w:p w14:paraId="3759B866" w14:textId="77777777" w:rsidR="00775C14" w:rsidRDefault="00775C14">
      <w:pPr>
        <w:pStyle w:val="a7"/>
        <w:spacing w:line="10" w:lineRule="atLeast"/>
        <w:jc w:val="center"/>
        <w:rPr>
          <w:rFonts w:ascii="华文中宋" w:eastAsia="华文中宋" w:hAnsi="华文中宋" w:cs="华文中宋"/>
          <w:b/>
          <w:bCs/>
          <w:color w:val="000000"/>
          <w:sz w:val="72"/>
          <w:szCs w:val="72"/>
        </w:rPr>
      </w:pPr>
    </w:p>
    <w:p w14:paraId="0803FBCC" w14:textId="77777777" w:rsidR="00775C14" w:rsidRDefault="00000000">
      <w:pPr>
        <w:pStyle w:val="a7"/>
        <w:spacing w:line="10" w:lineRule="atLeast"/>
        <w:jc w:val="center"/>
      </w:pPr>
      <w:proofErr w:type="gramStart"/>
      <w:r>
        <w:rPr>
          <w:rFonts w:ascii="华文中宋" w:eastAsia="华文中宋" w:hAnsi="华文中宋" w:cs="华文中宋" w:hint="eastAsia"/>
          <w:b/>
          <w:bCs/>
          <w:color w:val="000000"/>
          <w:sz w:val="72"/>
          <w:szCs w:val="72"/>
        </w:rPr>
        <w:t>研</w:t>
      </w:r>
      <w:proofErr w:type="gramEnd"/>
      <w:r>
        <w:rPr>
          <w:rFonts w:ascii="华文中宋" w:eastAsia="华文中宋" w:hAnsi="华文中宋" w:cs="华文中宋" w:hint="eastAsia"/>
          <w:b/>
          <w:bCs/>
          <w:color w:val="000000"/>
          <w:sz w:val="72"/>
          <w:szCs w:val="72"/>
        </w:rPr>
        <w:t xml:space="preserve"> 究 生 课 程 作 业</w:t>
      </w:r>
    </w:p>
    <w:p w14:paraId="1BDF7350" w14:textId="77777777" w:rsidR="00775C14" w:rsidRDefault="00775C14">
      <w:pPr>
        <w:pStyle w:val="a7"/>
        <w:spacing w:line="10" w:lineRule="atLeast"/>
      </w:pPr>
    </w:p>
    <w:p w14:paraId="6657925C" w14:textId="77777777" w:rsidR="00775C14" w:rsidRDefault="00775C14">
      <w:pPr>
        <w:pStyle w:val="a7"/>
        <w:spacing w:line="10" w:lineRule="atLeast"/>
      </w:pPr>
    </w:p>
    <w:p w14:paraId="4896CC81" w14:textId="77777777" w:rsidR="00775C14" w:rsidRDefault="00775C14">
      <w:pPr>
        <w:pStyle w:val="a7"/>
        <w:spacing w:line="10" w:lineRule="atLeast"/>
      </w:pPr>
    </w:p>
    <w:p w14:paraId="5C305F15" w14:textId="77777777" w:rsidR="00775C14" w:rsidRDefault="00775C14">
      <w:pPr>
        <w:pStyle w:val="a7"/>
        <w:spacing w:line="15" w:lineRule="atLeast"/>
        <w:ind w:left="630"/>
      </w:pPr>
    </w:p>
    <w:p w14:paraId="46BC89E3" w14:textId="77777777" w:rsidR="00775C14" w:rsidRDefault="00000000">
      <w:pPr>
        <w:pStyle w:val="a7"/>
        <w:spacing w:line="15" w:lineRule="atLeast"/>
        <w:ind w:left="630"/>
        <w:rPr>
          <w:rFonts w:eastAsia="华文中宋"/>
        </w:rPr>
      </w:pPr>
      <w:r>
        <w:rPr>
          <w:rFonts w:ascii="华文中宋" w:eastAsia="华文中宋" w:hAnsi="华文中宋" w:cs="华文中宋" w:hint="eastAsia"/>
          <w:color w:val="000000"/>
          <w:sz w:val="32"/>
          <w:szCs w:val="32"/>
        </w:rPr>
        <w:t>作业题目：</w:t>
      </w:r>
      <w:r>
        <w:rPr>
          <w:rFonts w:ascii="华文中宋" w:eastAsia="华文中宋" w:hAnsi="华文中宋" w:cs="华文中宋" w:hint="eastAsia"/>
          <w:color w:val="000000"/>
          <w:sz w:val="32"/>
          <w:szCs w:val="32"/>
          <w:u w:val="single"/>
        </w:rPr>
        <w:t xml:space="preserve"> </w:t>
      </w:r>
      <w:r w:rsidR="00AF5494">
        <w:rPr>
          <w:rFonts w:ascii="华文中宋" w:eastAsia="华文中宋" w:hAnsi="华文中宋" w:cs="华文中宋" w:hint="eastAsia"/>
          <w:color w:val="000000"/>
          <w:sz w:val="32"/>
          <w:szCs w:val="32"/>
          <w:u w:val="single"/>
        </w:rPr>
        <w:t>国外汉语课中课堂互动环节的案例分析</w:t>
      </w:r>
      <w:r>
        <w:rPr>
          <w:rFonts w:ascii="华文中宋" w:eastAsia="华文中宋" w:hAnsi="华文中宋" w:cs="华文中宋" w:hint="eastAsia"/>
          <w:color w:val="000000"/>
          <w:sz w:val="32"/>
          <w:szCs w:val="32"/>
          <w:u w:val="single"/>
        </w:rPr>
        <w:t xml:space="preserve">                          </w:t>
      </w:r>
    </w:p>
    <w:p w14:paraId="4A029A76" w14:textId="77777777" w:rsidR="00775C14" w:rsidRDefault="00000000">
      <w:pPr>
        <w:pStyle w:val="a7"/>
        <w:spacing w:line="15" w:lineRule="atLeast"/>
        <w:ind w:left="630"/>
      </w:pPr>
      <w:r>
        <w:rPr>
          <w:rFonts w:ascii="华文中宋" w:eastAsia="华文中宋" w:hAnsi="华文中宋" w:cs="华文中宋" w:hint="eastAsia"/>
          <w:color w:val="000000"/>
          <w:sz w:val="32"/>
          <w:szCs w:val="32"/>
        </w:rPr>
        <w:t xml:space="preserve">学 </w:t>
      </w:r>
      <w:r w:rsidR="008A66E3">
        <w:rPr>
          <w:rFonts w:ascii="华文中宋" w:eastAsia="华文中宋" w:hAnsi="华文中宋" w:cs="华文中宋" w:hint="eastAsia"/>
          <w:color w:val="000000"/>
          <w:sz w:val="32"/>
          <w:szCs w:val="32"/>
        </w:rPr>
        <w:t xml:space="preserve">   </w:t>
      </w:r>
      <w:r>
        <w:rPr>
          <w:rFonts w:ascii="华文中宋" w:eastAsia="华文中宋" w:hAnsi="华文中宋" w:cs="华文中宋" w:hint="eastAsia"/>
          <w:color w:val="000000"/>
          <w:sz w:val="32"/>
          <w:szCs w:val="32"/>
        </w:rPr>
        <w:t>期：</w:t>
      </w:r>
      <w:r>
        <w:rPr>
          <w:rFonts w:ascii="华文中宋" w:eastAsia="华文中宋" w:hAnsi="华文中宋" w:cs="华文中宋" w:hint="eastAsia"/>
          <w:color w:val="000000"/>
          <w:sz w:val="32"/>
          <w:szCs w:val="32"/>
          <w:u w:val="single"/>
        </w:rPr>
        <w:t xml:space="preserve"> 2023-2024 学年 第二学期 </w:t>
      </w:r>
    </w:p>
    <w:p w14:paraId="60EC8844" w14:textId="77777777" w:rsidR="00775C14" w:rsidRDefault="00000000">
      <w:pPr>
        <w:pStyle w:val="a7"/>
        <w:spacing w:line="15" w:lineRule="atLeast"/>
        <w:ind w:left="630"/>
      </w:pPr>
      <w:r>
        <w:rPr>
          <w:rFonts w:ascii="华文中宋" w:eastAsia="华文中宋" w:hAnsi="华文中宋" w:cs="华文中宋" w:hint="eastAsia"/>
          <w:color w:val="000000"/>
          <w:sz w:val="32"/>
          <w:szCs w:val="32"/>
        </w:rPr>
        <w:t>学生姓名：</w:t>
      </w:r>
      <w:r>
        <w:rPr>
          <w:rFonts w:ascii="华文中宋" w:eastAsia="华文中宋" w:hAnsi="华文中宋" w:cs="华文中宋" w:hint="eastAsia"/>
          <w:color w:val="000000"/>
          <w:sz w:val="32"/>
          <w:szCs w:val="32"/>
          <w:u w:val="single"/>
        </w:rPr>
        <w:t xml:space="preserve"> </w:t>
      </w:r>
      <w:r w:rsidR="008A66E3">
        <w:rPr>
          <w:rFonts w:ascii="华文中宋" w:eastAsia="华文中宋" w:hAnsi="华文中宋" w:cs="华文中宋" w:hint="eastAsia"/>
          <w:color w:val="000000"/>
          <w:sz w:val="32"/>
          <w:szCs w:val="32"/>
          <w:u w:val="single"/>
        </w:rPr>
        <w:t xml:space="preserve">赵文涵                   </w:t>
      </w:r>
      <w:r>
        <w:rPr>
          <w:rFonts w:ascii="华文中宋" w:eastAsia="华文中宋" w:hAnsi="华文中宋" w:cs="华文中宋" w:hint="eastAsia"/>
          <w:color w:val="000000"/>
          <w:sz w:val="32"/>
          <w:szCs w:val="32"/>
          <w:u w:val="single"/>
        </w:rPr>
        <w:t xml:space="preserve"> </w:t>
      </w:r>
    </w:p>
    <w:p w14:paraId="6D348C04" w14:textId="77777777" w:rsidR="00775C14" w:rsidRDefault="00000000">
      <w:pPr>
        <w:pStyle w:val="a7"/>
        <w:spacing w:line="15" w:lineRule="atLeast"/>
        <w:ind w:left="630"/>
      </w:pPr>
      <w:r>
        <w:rPr>
          <w:rFonts w:ascii="华文中宋" w:eastAsia="华文中宋" w:hAnsi="华文中宋" w:cs="华文中宋" w:hint="eastAsia"/>
          <w:color w:val="000000"/>
          <w:sz w:val="32"/>
          <w:szCs w:val="32"/>
        </w:rPr>
        <w:t xml:space="preserve">年 </w:t>
      </w:r>
      <w:r w:rsidR="008A66E3">
        <w:rPr>
          <w:rFonts w:ascii="华文中宋" w:eastAsia="华文中宋" w:hAnsi="华文中宋" w:cs="华文中宋" w:hint="eastAsia"/>
          <w:color w:val="000000"/>
          <w:sz w:val="32"/>
          <w:szCs w:val="32"/>
        </w:rPr>
        <w:t xml:space="preserve">   </w:t>
      </w:r>
      <w:r>
        <w:rPr>
          <w:rFonts w:ascii="华文中宋" w:eastAsia="华文中宋" w:hAnsi="华文中宋" w:cs="华文中宋" w:hint="eastAsia"/>
          <w:color w:val="000000"/>
          <w:sz w:val="32"/>
          <w:szCs w:val="32"/>
        </w:rPr>
        <w:t>级：</w:t>
      </w:r>
      <w:r>
        <w:rPr>
          <w:rFonts w:ascii="华文中宋" w:eastAsia="华文中宋" w:hAnsi="华文中宋" w:cs="华文中宋" w:hint="eastAsia"/>
          <w:color w:val="000000"/>
          <w:sz w:val="32"/>
          <w:szCs w:val="32"/>
          <w:u w:val="single"/>
        </w:rPr>
        <w:t xml:space="preserve"> 20</w:t>
      </w:r>
      <w:r w:rsidR="008A66E3">
        <w:rPr>
          <w:rFonts w:ascii="华文中宋" w:eastAsia="华文中宋" w:hAnsi="华文中宋" w:cs="华文中宋" w:hint="eastAsia"/>
          <w:color w:val="000000"/>
          <w:sz w:val="32"/>
          <w:szCs w:val="32"/>
          <w:u w:val="single"/>
        </w:rPr>
        <w:t>23</w:t>
      </w:r>
      <w:r>
        <w:rPr>
          <w:rFonts w:ascii="华文中宋" w:eastAsia="华文中宋" w:hAnsi="华文中宋" w:cs="华文中宋" w:hint="eastAsia"/>
          <w:color w:val="000000"/>
          <w:sz w:val="32"/>
          <w:szCs w:val="32"/>
          <w:u w:val="single"/>
        </w:rPr>
        <w:t>级</w:t>
      </w:r>
      <w:r w:rsidR="008A66E3">
        <w:rPr>
          <w:rFonts w:ascii="华文中宋" w:eastAsia="华文中宋" w:hAnsi="华文中宋" w:cs="华文中宋" w:hint="eastAsia"/>
          <w:color w:val="000000"/>
          <w:sz w:val="32"/>
          <w:szCs w:val="32"/>
          <w:u w:val="single"/>
        </w:rPr>
        <w:t xml:space="preserve">                  </w:t>
      </w:r>
    </w:p>
    <w:p w14:paraId="13EC6433" w14:textId="77777777" w:rsidR="00775C14" w:rsidRDefault="00000000">
      <w:pPr>
        <w:pStyle w:val="a7"/>
        <w:spacing w:line="15" w:lineRule="atLeast"/>
        <w:ind w:left="630"/>
      </w:pPr>
      <w:r>
        <w:rPr>
          <w:rFonts w:ascii="华文中宋" w:eastAsia="华文中宋" w:hAnsi="华文中宋" w:cs="华文中宋" w:hint="eastAsia"/>
          <w:color w:val="000000"/>
          <w:sz w:val="32"/>
          <w:szCs w:val="32"/>
        </w:rPr>
        <w:t>院系单位：</w:t>
      </w:r>
      <w:r>
        <w:rPr>
          <w:rFonts w:ascii="华文中宋" w:eastAsia="华文中宋" w:hAnsi="华文中宋" w:cs="华文中宋" w:hint="eastAsia"/>
          <w:color w:val="000000"/>
          <w:sz w:val="32"/>
          <w:szCs w:val="32"/>
          <w:u w:val="single"/>
        </w:rPr>
        <w:t>文学</w:t>
      </w:r>
      <w:r w:rsidR="008A66E3">
        <w:rPr>
          <w:rFonts w:ascii="华文中宋" w:eastAsia="华文中宋" w:hAnsi="华文中宋" w:cs="华文中宋" w:hint="eastAsia"/>
          <w:color w:val="000000"/>
          <w:sz w:val="32"/>
          <w:szCs w:val="32"/>
          <w:u w:val="single"/>
        </w:rPr>
        <w:t xml:space="preserve">院                     </w:t>
      </w:r>
    </w:p>
    <w:p w14:paraId="6ECCBDFC" w14:textId="77777777" w:rsidR="00775C14" w:rsidRDefault="00000000">
      <w:pPr>
        <w:pStyle w:val="a7"/>
        <w:spacing w:line="15" w:lineRule="atLeast"/>
        <w:ind w:left="630"/>
      </w:pPr>
      <w:r>
        <w:rPr>
          <w:rFonts w:ascii="华文中宋" w:eastAsia="华文中宋" w:hAnsi="华文中宋" w:cs="华文中宋" w:hint="eastAsia"/>
          <w:color w:val="000000"/>
          <w:sz w:val="32"/>
          <w:szCs w:val="32"/>
        </w:rPr>
        <w:t>课程名称：</w:t>
      </w:r>
      <w:r>
        <w:rPr>
          <w:rFonts w:ascii="华文中宋" w:eastAsia="华文中宋" w:hAnsi="华文中宋" w:cs="华文中宋" w:hint="eastAsia"/>
          <w:color w:val="000000"/>
          <w:sz w:val="32"/>
          <w:szCs w:val="32"/>
          <w:u w:val="single"/>
        </w:rPr>
        <w:t xml:space="preserve">国外汉语教学案例分析 </w:t>
      </w:r>
      <w:r w:rsidR="008A66E3">
        <w:rPr>
          <w:rFonts w:ascii="华文中宋" w:eastAsia="华文中宋" w:hAnsi="华文中宋" w:cs="华文中宋" w:hint="eastAsia"/>
          <w:color w:val="000000"/>
          <w:sz w:val="32"/>
          <w:szCs w:val="32"/>
          <w:u w:val="single"/>
        </w:rPr>
        <w:t xml:space="preserve">      </w:t>
      </w:r>
    </w:p>
    <w:p w14:paraId="3FA154FF" w14:textId="77777777" w:rsidR="00775C14" w:rsidRDefault="00000000">
      <w:pPr>
        <w:pStyle w:val="a7"/>
        <w:spacing w:line="10" w:lineRule="atLeast"/>
        <w:ind w:firstLineChars="200" w:firstLine="640"/>
        <w:rPr>
          <w:rFonts w:eastAsia="华文中宋"/>
        </w:rPr>
      </w:pPr>
      <w:r>
        <w:rPr>
          <w:rFonts w:ascii="华文中宋" w:eastAsia="华文中宋" w:hAnsi="华文中宋" w:cs="华文中宋" w:hint="eastAsia"/>
          <w:color w:val="000000"/>
          <w:sz w:val="32"/>
          <w:szCs w:val="32"/>
        </w:rPr>
        <w:t>完成时间：</w:t>
      </w:r>
      <w:r>
        <w:rPr>
          <w:rFonts w:ascii="华文中宋" w:eastAsia="华文中宋" w:hAnsi="华文中宋" w:cs="华文中宋" w:hint="eastAsia"/>
          <w:color w:val="000000"/>
          <w:sz w:val="32"/>
          <w:szCs w:val="32"/>
          <w:u w:val="single"/>
        </w:rPr>
        <w:t xml:space="preserve"> </w:t>
      </w:r>
      <w:r w:rsidR="00AF5494">
        <w:rPr>
          <w:rFonts w:ascii="华文中宋" w:eastAsia="华文中宋" w:hAnsi="华文中宋" w:cs="华文中宋" w:hint="eastAsia"/>
          <w:color w:val="000000"/>
          <w:sz w:val="32"/>
          <w:szCs w:val="32"/>
          <w:u w:val="single"/>
        </w:rPr>
        <w:t>2024年6月27日</w:t>
      </w:r>
      <w:r>
        <w:rPr>
          <w:rFonts w:ascii="华文中宋" w:eastAsia="华文中宋" w:hAnsi="华文中宋" w:cs="华文中宋" w:hint="eastAsia"/>
          <w:color w:val="000000"/>
          <w:sz w:val="32"/>
          <w:szCs w:val="32"/>
          <w:u w:val="single"/>
        </w:rPr>
        <w:t xml:space="preserve">         </w:t>
      </w:r>
    </w:p>
    <w:p w14:paraId="2B469C92" w14:textId="77777777" w:rsidR="00775C14" w:rsidRDefault="00775C14">
      <w:pPr>
        <w:pStyle w:val="a7"/>
        <w:spacing w:line="10" w:lineRule="atLeast"/>
      </w:pPr>
    </w:p>
    <w:p w14:paraId="4EF15006" w14:textId="77777777" w:rsidR="00775C14" w:rsidRDefault="00775C14">
      <w:pPr>
        <w:pStyle w:val="a7"/>
        <w:spacing w:line="10" w:lineRule="atLeast"/>
      </w:pPr>
    </w:p>
    <w:p w14:paraId="1A97DEDB" w14:textId="77777777" w:rsidR="00775C14" w:rsidRDefault="00775C14">
      <w:pPr>
        <w:pStyle w:val="a7"/>
        <w:spacing w:line="10" w:lineRule="atLeast"/>
      </w:pPr>
    </w:p>
    <w:p w14:paraId="4F4D47E2" w14:textId="77777777" w:rsidR="00775C14" w:rsidRDefault="00775C14">
      <w:pPr>
        <w:pStyle w:val="a7"/>
        <w:spacing w:line="10" w:lineRule="atLeast"/>
      </w:pPr>
    </w:p>
    <w:p w14:paraId="62CB7826" w14:textId="77777777" w:rsidR="00775C14" w:rsidRDefault="00775C14"/>
    <w:p w14:paraId="06459F1B" w14:textId="77777777" w:rsidR="00C53AE2" w:rsidRDefault="00C53AE2"/>
    <w:p w14:paraId="5ECAF0C1" w14:textId="77777777" w:rsidR="00C53AE2" w:rsidRDefault="00C53AE2"/>
    <w:p w14:paraId="7D86FEC8" w14:textId="77777777" w:rsidR="00C53AE2" w:rsidRDefault="00C53AE2"/>
    <w:p w14:paraId="166DA077" w14:textId="77777777" w:rsidR="00C53AE2" w:rsidRDefault="00C53AE2"/>
    <w:p w14:paraId="6B0BFD9E" w14:textId="77777777" w:rsidR="00C53AE2" w:rsidRDefault="00C53AE2"/>
    <w:p w14:paraId="11B94ABC" w14:textId="77777777" w:rsidR="00C53AE2" w:rsidRDefault="00C53AE2"/>
    <w:p w14:paraId="75A24174" w14:textId="77777777" w:rsidR="00C53AE2" w:rsidRDefault="00C53AE2"/>
    <w:p w14:paraId="1B3D19B9" w14:textId="77777777" w:rsidR="00C53AE2" w:rsidRDefault="00C53AE2"/>
    <w:p w14:paraId="32CD3BD9" w14:textId="77777777" w:rsidR="005D003C" w:rsidRDefault="005D003C" w:rsidP="005D003C">
      <w:pPr>
        <w:spacing w:line="360" w:lineRule="auto"/>
        <w:rPr>
          <w:rFonts w:ascii="Times New Roman" w:eastAsia="黑体" w:hAnsi="Times New Roman" w:cs="Times New Roman"/>
          <w:b/>
          <w:color w:val="000000"/>
          <w:sz w:val="28"/>
          <w:szCs w:val="28"/>
        </w:rPr>
      </w:pPr>
      <w:r>
        <w:rPr>
          <w:rFonts w:ascii="Times New Roman" w:eastAsia="黑体" w:hAnsi="Times New Roman" w:cs="Times New Roman"/>
          <w:b/>
          <w:color w:val="000000"/>
          <w:sz w:val="28"/>
          <w:szCs w:val="28"/>
        </w:rPr>
        <w:lastRenderedPageBreak/>
        <w:t>案例正文</w:t>
      </w:r>
    </w:p>
    <w:p w14:paraId="067DB8D8" w14:textId="77777777" w:rsidR="005D003C" w:rsidRDefault="005D003C" w:rsidP="005D003C">
      <w:pPr>
        <w:adjustRightInd w:val="0"/>
        <w:snapToGrid w:val="0"/>
        <w:spacing w:beforeLines="25" w:before="78" w:afterLines="25" w:after="78" w:line="312" w:lineRule="auto"/>
        <w:jc w:val="center"/>
        <w:rPr>
          <w:rFonts w:ascii="Times New Roman" w:hAnsi="Times New Roman" w:cs="Times New Roman"/>
          <w:b/>
          <w:color w:val="000000"/>
          <w:sz w:val="32"/>
          <w:szCs w:val="32"/>
        </w:rPr>
      </w:pPr>
      <w:r>
        <w:rPr>
          <w:rFonts w:ascii="Times New Roman" w:eastAsia="黑体" w:hAnsi="Times New Roman" w:cs="Times New Roman"/>
          <w:b/>
          <w:color w:val="000000"/>
          <w:sz w:val="32"/>
          <w:szCs w:val="32"/>
        </w:rPr>
        <w:t>国外汉语课</w:t>
      </w:r>
      <w:r>
        <w:rPr>
          <w:rFonts w:ascii="Times New Roman" w:eastAsia="黑体" w:hAnsi="Times New Roman" w:cs="Times New Roman" w:hint="eastAsia"/>
          <w:b/>
          <w:color w:val="000000"/>
          <w:sz w:val="32"/>
          <w:szCs w:val="32"/>
        </w:rPr>
        <w:t>中</w:t>
      </w:r>
      <w:r w:rsidR="00AF5494">
        <w:rPr>
          <w:rFonts w:ascii="Times New Roman" w:eastAsia="黑体" w:hAnsi="Times New Roman" w:cs="Times New Roman" w:hint="eastAsia"/>
          <w:b/>
          <w:color w:val="000000"/>
          <w:sz w:val="32"/>
          <w:szCs w:val="32"/>
        </w:rPr>
        <w:t>课堂互动环节</w:t>
      </w:r>
      <w:r>
        <w:rPr>
          <w:rFonts w:ascii="Times New Roman" w:eastAsia="黑体" w:hAnsi="Times New Roman" w:cs="Times New Roman"/>
          <w:b/>
          <w:color w:val="000000"/>
          <w:sz w:val="32"/>
          <w:szCs w:val="32"/>
        </w:rPr>
        <w:t>的案例分析</w:t>
      </w:r>
      <w:r w:rsidR="004641BA">
        <w:rPr>
          <w:rStyle w:val="ac"/>
          <w:rFonts w:ascii="Times New Roman" w:eastAsia="黑体" w:hAnsi="Times New Roman" w:cs="Times New Roman"/>
          <w:b/>
          <w:color w:val="000000"/>
          <w:sz w:val="32"/>
          <w:szCs w:val="32"/>
        </w:rPr>
        <w:footnoteReference w:id="1"/>
      </w:r>
    </w:p>
    <w:p w14:paraId="2028F51C" w14:textId="61123DB9" w:rsidR="0067118C" w:rsidRDefault="005D003C" w:rsidP="005D003C">
      <w:pPr>
        <w:adjustRightInd w:val="0"/>
        <w:snapToGrid w:val="0"/>
        <w:spacing w:beforeLines="25" w:before="78" w:afterLines="25" w:after="78" w:line="312" w:lineRule="auto"/>
        <w:rPr>
          <w:rFonts w:ascii="Times New Roman" w:hAnsi="Times New Roman" w:cs="Times New Roman"/>
          <w:color w:val="000000"/>
          <w:u w:val="single"/>
        </w:rPr>
      </w:pPr>
      <w:r>
        <w:rPr>
          <w:rFonts w:ascii="Times New Roman" w:hAnsi="Times New Roman" w:cs="Times New Roman"/>
          <w:b/>
          <w:color w:val="000000"/>
        </w:rPr>
        <w:t>摘</w:t>
      </w:r>
      <w:r>
        <w:rPr>
          <w:rFonts w:ascii="Times New Roman" w:hAnsi="Times New Roman" w:cs="Times New Roman"/>
          <w:b/>
          <w:color w:val="000000"/>
        </w:rPr>
        <w:t xml:space="preserve"> </w:t>
      </w:r>
      <w:r>
        <w:rPr>
          <w:rFonts w:ascii="Times New Roman" w:hAnsi="Times New Roman" w:cs="Times New Roman"/>
          <w:b/>
          <w:color w:val="000000"/>
        </w:rPr>
        <w:t>要：</w:t>
      </w:r>
      <w:r>
        <w:rPr>
          <w:rFonts w:ascii="Times New Roman" w:hAnsi="Times New Roman" w:cs="Times New Roman"/>
          <w:color w:val="000000"/>
        </w:rPr>
        <w:t>本案例描述了一位国外汉语课教师在</w:t>
      </w:r>
      <w:r>
        <w:rPr>
          <w:rFonts w:ascii="Times New Roman" w:hAnsi="Times New Roman" w:cs="Times New Roman" w:hint="eastAsia"/>
          <w:color w:val="000000"/>
        </w:rPr>
        <w:t>语法</w:t>
      </w:r>
      <w:r>
        <w:rPr>
          <w:rFonts w:ascii="Times New Roman" w:hAnsi="Times New Roman" w:cs="Times New Roman"/>
          <w:color w:val="000000"/>
        </w:rPr>
        <w:t>讲练环节中</w:t>
      </w:r>
      <w:r>
        <w:rPr>
          <w:rFonts w:ascii="Times New Roman" w:hAnsi="Times New Roman" w:cs="Times New Roman" w:hint="eastAsia"/>
          <w:color w:val="000000"/>
        </w:rPr>
        <w:t>的互动</w:t>
      </w:r>
      <w:r>
        <w:rPr>
          <w:rFonts w:ascii="Times New Roman" w:hAnsi="Times New Roman" w:cs="Times New Roman"/>
          <w:color w:val="000000"/>
        </w:rPr>
        <w:t>，</w:t>
      </w:r>
      <w:r w:rsidR="00B77619">
        <w:rPr>
          <w:rFonts w:ascii="Times New Roman" w:hAnsi="Times New Roman" w:cs="Times New Roman" w:hint="eastAsia"/>
          <w:color w:val="000000"/>
        </w:rPr>
        <w:t>笔者转录了部分</w:t>
      </w:r>
      <w:r w:rsidR="00B77619">
        <w:rPr>
          <w:rFonts w:ascii="Times New Roman" w:hAnsi="Times New Roman" w:cs="Times New Roman" w:hint="eastAsia"/>
          <w:color w:val="000000"/>
        </w:rPr>
        <w:t>A</w:t>
      </w:r>
      <w:r w:rsidR="00B77619">
        <w:rPr>
          <w:rFonts w:ascii="Times New Roman" w:hAnsi="Times New Roman" w:cs="Times New Roman" w:hint="eastAsia"/>
          <w:color w:val="000000"/>
        </w:rPr>
        <w:t>教师在汉语课中进行语法讲练时与学生进行的互动，发现在课堂互动过程中更偏向于进行师生互动，生生互动的环节较少</w:t>
      </w:r>
      <w:r w:rsidR="009459C9">
        <w:rPr>
          <w:rFonts w:ascii="Times New Roman" w:hAnsi="Times New Roman" w:cs="Times New Roman" w:hint="eastAsia"/>
          <w:color w:val="000000"/>
        </w:rPr>
        <w:t>，</w:t>
      </w:r>
      <w:r w:rsidR="008B683E">
        <w:rPr>
          <w:rFonts w:ascii="Times New Roman" w:hAnsi="Times New Roman" w:cs="Times New Roman" w:hint="eastAsia"/>
          <w:color w:val="000000"/>
        </w:rPr>
        <w:t>互动</w:t>
      </w:r>
      <w:r w:rsidR="009459C9">
        <w:rPr>
          <w:rFonts w:ascii="Times New Roman" w:hAnsi="Times New Roman" w:cs="Times New Roman" w:hint="eastAsia"/>
          <w:color w:val="000000"/>
        </w:rPr>
        <w:t>方式也较为单一</w:t>
      </w:r>
      <w:r w:rsidR="00B77619">
        <w:rPr>
          <w:rFonts w:ascii="Times New Roman" w:hAnsi="Times New Roman" w:cs="Times New Roman" w:hint="eastAsia"/>
          <w:color w:val="000000"/>
        </w:rPr>
        <w:t>。</w:t>
      </w:r>
      <w:r w:rsidR="0067118C">
        <w:rPr>
          <w:rFonts w:ascii="Times New Roman" w:hAnsi="Times New Roman" w:cs="Times New Roman" w:hint="eastAsia"/>
          <w:color w:val="000000"/>
        </w:rPr>
        <w:t>在此发现的基础上，笔者对汉语教学课堂中的互动进行思考，对课堂互动中的类型和方式进行探究，尝试为今后的汉语课堂互动环节及其研究提供一点思考。</w:t>
      </w:r>
    </w:p>
    <w:p w14:paraId="5E500751" w14:textId="77777777" w:rsidR="005D003C" w:rsidRPr="00A153F8" w:rsidRDefault="005D003C" w:rsidP="005D003C">
      <w:pPr>
        <w:adjustRightInd w:val="0"/>
        <w:snapToGrid w:val="0"/>
        <w:spacing w:beforeLines="25" w:before="78" w:afterLines="25" w:after="78" w:line="312" w:lineRule="auto"/>
        <w:rPr>
          <w:rFonts w:ascii="Times New Roman" w:hAnsi="Times New Roman" w:cs="Times New Roman"/>
          <w:color w:val="000000"/>
        </w:rPr>
      </w:pPr>
      <w:r w:rsidRPr="00A153F8">
        <w:rPr>
          <w:rFonts w:ascii="Times New Roman" w:hAnsi="Times New Roman" w:cs="Times New Roman"/>
          <w:b/>
          <w:color w:val="000000"/>
        </w:rPr>
        <w:t>关键词：</w:t>
      </w:r>
      <w:r w:rsidR="00A153F8" w:rsidRPr="00A153F8">
        <w:rPr>
          <w:rFonts w:ascii="Times New Roman" w:hAnsi="Times New Roman" w:cs="Times New Roman" w:hint="eastAsia"/>
          <w:bCs/>
          <w:color w:val="000000"/>
        </w:rPr>
        <w:t>对外汉语、课堂教学、课堂互动</w:t>
      </w:r>
    </w:p>
    <w:p w14:paraId="3F358797" w14:textId="77777777" w:rsidR="00775C14" w:rsidRDefault="00775C14"/>
    <w:p w14:paraId="039F8B8B" w14:textId="77777777" w:rsidR="005D003C" w:rsidRDefault="005D003C" w:rsidP="005D003C">
      <w:pPr>
        <w:adjustRightInd w:val="0"/>
        <w:snapToGrid w:val="0"/>
        <w:spacing w:beforeLines="25" w:before="78" w:afterLines="25" w:after="78" w:line="312"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1.</w:t>
      </w:r>
      <w:r>
        <w:rPr>
          <w:rFonts w:ascii="Times New Roman" w:hAnsi="Times New Roman" w:cs="Times New Roman"/>
          <w:b/>
          <w:bCs/>
          <w:color w:val="000000"/>
          <w:sz w:val="28"/>
          <w:szCs w:val="28"/>
        </w:rPr>
        <w:t>引言</w:t>
      </w:r>
    </w:p>
    <w:p w14:paraId="470B331A" w14:textId="1EC1BD17" w:rsidR="00B840CC" w:rsidRDefault="005D003C" w:rsidP="00C53AE2">
      <w:pPr>
        <w:adjustRightInd w:val="0"/>
        <w:snapToGrid w:val="0"/>
        <w:spacing w:line="312" w:lineRule="auto"/>
        <w:ind w:firstLineChars="200" w:firstLine="480"/>
        <w:rPr>
          <w:rFonts w:ascii="Times New Roman" w:hAnsi="Times New Roman" w:cs="Times New Roman"/>
          <w:color w:val="000000"/>
        </w:rPr>
      </w:pPr>
      <w:r w:rsidRPr="005D003C">
        <w:rPr>
          <w:rFonts w:ascii="Times New Roman" w:hAnsi="Times New Roman" w:cs="Times New Roman" w:hint="eastAsia"/>
          <w:color w:val="000000"/>
        </w:rPr>
        <w:t>“互动”是两个或更多的人相互交流思想感情</w:t>
      </w:r>
      <w:r w:rsidRPr="005D003C">
        <w:rPr>
          <w:rFonts w:ascii="Times New Roman" w:hAnsi="Times New Roman" w:cs="Times New Roman"/>
          <w:color w:val="000000"/>
        </w:rPr>
        <w:t xml:space="preserve">, </w:t>
      </w:r>
      <w:r w:rsidRPr="005D003C">
        <w:rPr>
          <w:rFonts w:ascii="Times New Roman" w:hAnsi="Times New Roman" w:cs="Times New Roman"/>
          <w:color w:val="000000"/>
        </w:rPr>
        <w:t>传递信息并对双方都产生影响的过程</w:t>
      </w:r>
      <w:r w:rsidR="004641BA">
        <w:rPr>
          <w:rFonts w:ascii="Times New Roman" w:hAnsi="Times New Roman" w:cs="Times New Roman" w:hint="eastAsia"/>
          <w:color w:val="000000"/>
        </w:rPr>
        <w:t>（陈岩、赵宏</w:t>
      </w:r>
      <w:r w:rsidR="004641BA">
        <w:rPr>
          <w:rFonts w:ascii="Times New Roman" w:hAnsi="Times New Roman" w:cs="Times New Roman" w:hint="eastAsia"/>
          <w:color w:val="000000"/>
        </w:rPr>
        <w:t>2005</w:t>
      </w:r>
      <w:r w:rsidR="004641BA">
        <w:rPr>
          <w:rFonts w:ascii="Times New Roman" w:hAnsi="Times New Roman" w:cs="Times New Roman" w:hint="eastAsia"/>
          <w:color w:val="000000"/>
        </w:rPr>
        <w:t>）。</w:t>
      </w:r>
      <w:r w:rsidR="002B0510">
        <w:rPr>
          <w:rFonts w:ascii="Times New Roman" w:hAnsi="Times New Roman" w:cs="Times New Roman" w:hint="eastAsia"/>
          <w:color w:val="000000"/>
        </w:rPr>
        <w:t>在对外汉语教学课堂中，</w:t>
      </w:r>
      <w:r w:rsidR="00B840CC">
        <w:rPr>
          <w:rFonts w:ascii="Times New Roman" w:hAnsi="Times New Roman" w:cs="Times New Roman" w:hint="eastAsia"/>
          <w:color w:val="000000"/>
        </w:rPr>
        <w:t>师生互动和生生互动都是十分重要的互动方式</w:t>
      </w:r>
      <w:r w:rsidR="00C20C67">
        <w:rPr>
          <w:rFonts w:ascii="Times New Roman" w:hAnsi="Times New Roman" w:cs="Times New Roman" w:hint="eastAsia"/>
          <w:color w:val="000000"/>
        </w:rPr>
        <w:t>。</w:t>
      </w:r>
      <w:r w:rsidR="00B840CC">
        <w:rPr>
          <w:rFonts w:ascii="Times New Roman" w:hAnsi="Times New Roman" w:cs="Times New Roman" w:hint="eastAsia"/>
          <w:color w:val="000000"/>
        </w:rPr>
        <w:t>在美</w:t>
      </w:r>
      <w:r w:rsidR="00C20C67">
        <w:rPr>
          <w:rFonts w:ascii="Times New Roman" w:hAnsi="Times New Roman" w:cs="Times New Roman" w:hint="eastAsia"/>
          <w:color w:val="000000"/>
        </w:rPr>
        <w:t>国</w:t>
      </w:r>
      <w:r w:rsidR="00B840CC">
        <w:rPr>
          <w:rFonts w:ascii="Times New Roman" w:hAnsi="Times New Roman" w:cs="Times New Roman" w:hint="eastAsia"/>
          <w:color w:val="000000"/>
        </w:rPr>
        <w:t>某大学的汉语课上，</w:t>
      </w:r>
      <w:r w:rsidR="006D7ED6">
        <w:rPr>
          <w:rFonts w:ascii="Times New Roman" w:hAnsi="Times New Roman" w:cs="Times New Roman" w:hint="eastAsia"/>
          <w:color w:val="000000"/>
        </w:rPr>
        <w:t>A</w:t>
      </w:r>
      <w:r w:rsidR="006D7ED6">
        <w:rPr>
          <w:rFonts w:ascii="Times New Roman" w:hAnsi="Times New Roman" w:cs="Times New Roman" w:hint="eastAsia"/>
          <w:color w:val="000000"/>
        </w:rPr>
        <w:t>老师在讲解《租房》这一课</w:t>
      </w:r>
      <w:r w:rsidR="00B840CC">
        <w:rPr>
          <w:rFonts w:ascii="Times New Roman" w:hAnsi="Times New Roman" w:cs="Times New Roman" w:hint="eastAsia"/>
          <w:color w:val="000000"/>
        </w:rPr>
        <w:t>的语法时，常通过提问等方式与学生进行互动</w:t>
      </w:r>
      <w:r w:rsidR="00C20C67">
        <w:rPr>
          <w:rFonts w:ascii="Times New Roman" w:hAnsi="Times New Roman" w:cs="Times New Roman" w:hint="eastAsia"/>
          <w:color w:val="000000"/>
        </w:rPr>
        <w:t>。但是显而易见，</w:t>
      </w:r>
      <w:r w:rsidR="006D7ED6">
        <w:rPr>
          <w:rFonts w:ascii="Times New Roman" w:hAnsi="Times New Roman" w:cs="Times New Roman" w:hint="eastAsia"/>
          <w:color w:val="000000"/>
        </w:rPr>
        <w:t>师生间的互动更多，</w:t>
      </w:r>
      <w:r w:rsidR="00C20C67">
        <w:rPr>
          <w:rFonts w:ascii="Times New Roman" w:hAnsi="Times New Roman" w:cs="Times New Roman" w:hint="eastAsia"/>
          <w:color w:val="000000"/>
        </w:rPr>
        <w:t>生生间的互动很少。教学过程中，偏重使用一种方式互动而忽视另一种互动方式是否有利于学生的学习、提高学生的交际能力？</w:t>
      </w:r>
      <w:r w:rsidR="006D7ED6">
        <w:rPr>
          <w:rFonts w:ascii="Times New Roman" w:hAnsi="Times New Roman" w:cs="Times New Roman" w:hint="eastAsia"/>
          <w:color w:val="000000"/>
        </w:rPr>
        <w:t>使用更多种形式的互动方式是否可以帮助学生更熟练的掌握所学语法知识？</w:t>
      </w:r>
      <w:r w:rsidR="00C20C67">
        <w:rPr>
          <w:rFonts w:ascii="Times New Roman" w:hAnsi="Times New Roman" w:cs="Times New Roman" w:hint="eastAsia"/>
          <w:color w:val="000000"/>
        </w:rPr>
        <w:t>对于这堂语法教学课，</w:t>
      </w:r>
      <w:r w:rsidR="00C20C67">
        <w:rPr>
          <w:rFonts w:ascii="Times New Roman" w:hAnsi="Times New Roman" w:cs="Times New Roman"/>
          <w:color w:val="000000"/>
        </w:rPr>
        <w:t>笔者将基于</w:t>
      </w:r>
      <w:r w:rsidR="00C20C67">
        <w:rPr>
          <w:rFonts w:ascii="Times New Roman" w:hAnsi="Times New Roman" w:cs="Times New Roman" w:hint="eastAsia"/>
          <w:color w:val="000000"/>
        </w:rPr>
        <w:t>课堂观察、理论分析，</w:t>
      </w:r>
      <w:r w:rsidR="00C20C67">
        <w:rPr>
          <w:rFonts w:ascii="Times New Roman" w:hAnsi="Times New Roman" w:cs="Times New Roman"/>
          <w:color w:val="000000"/>
        </w:rPr>
        <w:t>重点分析</w:t>
      </w:r>
      <w:r w:rsidR="00C20C67">
        <w:rPr>
          <w:rFonts w:ascii="Times New Roman" w:hAnsi="Times New Roman" w:cs="Times New Roman" w:hint="eastAsia"/>
          <w:color w:val="000000"/>
        </w:rPr>
        <w:t>A</w:t>
      </w:r>
      <w:r w:rsidR="00C20C67">
        <w:rPr>
          <w:rFonts w:ascii="Times New Roman" w:hAnsi="Times New Roman" w:cs="Times New Roman"/>
          <w:color w:val="000000"/>
        </w:rPr>
        <w:t>老师在讲练</w:t>
      </w:r>
      <w:r w:rsidR="00C20C67">
        <w:rPr>
          <w:rFonts w:ascii="Times New Roman" w:hAnsi="Times New Roman" w:cs="Times New Roman" w:hint="eastAsia"/>
          <w:color w:val="000000"/>
        </w:rPr>
        <w:t>语法中进行互动</w:t>
      </w:r>
      <w:r w:rsidR="00C20C67">
        <w:rPr>
          <w:rFonts w:ascii="Times New Roman" w:hAnsi="Times New Roman" w:cs="Times New Roman"/>
          <w:color w:val="000000"/>
        </w:rPr>
        <w:t>的基本特点、目标意图和课堂效果，并希望能给今后的汉语教学</w:t>
      </w:r>
      <w:r w:rsidR="008B683E">
        <w:rPr>
          <w:rFonts w:ascii="Times New Roman" w:hAnsi="Times New Roman" w:cs="Times New Roman" w:hint="eastAsia"/>
          <w:color w:val="000000"/>
        </w:rPr>
        <w:t>互动</w:t>
      </w:r>
      <w:r w:rsidR="00C20C67">
        <w:rPr>
          <w:rFonts w:ascii="Times New Roman" w:hAnsi="Times New Roman" w:cs="Times New Roman"/>
          <w:color w:val="000000"/>
        </w:rPr>
        <w:t>及其研究提供一些参考。</w:t>
      </w:r>
    </w:p>
    <w:p w14:paraId="2BE5F440" w14:textId="77777777" w:rsidR="00C53AE2" w:rsidRPr="00C53AE2" w:rsidRDefault="00C53AE2" w:rsidP="00C53AE2">
      <w:pPr>
        <w:adjustRightInd w:val="0"/>
        <w:snapToGrid w:val="0"/>
        <w:spacing w:beforeLines="25" w:before="78" w:afterLines="25" w:after="78" w:line="312" w:lineRule="auto"/>
        <w:rPr>
          <w:rFonts w:ascii="Times New Roman" w:hAnsi="Times New Roman" w:cs="Times New Roman"/>
          <w:b/>
          <w:bCs/>
          <w:color w:val="000000"/>
          <w:sz w:val="28"/>
          <w:szCs w:val="28"/>
        </w:rPr>
      </w:pPr>
      <w:r w:rsidRPr="00C53AE2">
        <w:rPr>
          <w:rFonts w:ascii="Times New Roman" w:hAnsi="Times New Roman" w:cs="Times New Roman"/>
          <w:b/>
          <w:bCs/>
          <w:color w:val="000000"/>
          <w:sz w:val="28"/>
          <w:szCs w:val="28"/>
        </w:rPr>
        <w:t>2.</w:t>
      </w:r>
      <w:r w:rsidRPr="00C53AE2">
        <w:rPr>
          <w:rFonts w:ascii="Times New Roman" w:hAnsi="Times New Roman" w:cs="Times New Roman"/>
          <w:b/>
          <w:bCs/>
          <w:color w:val="000000"/>
          <w:sz w:val="28"/>
          <w:szCs w:val="28"/>
        </w:rPr>
        <w:t>背景介绍</w:t>
      </w:r>
    </w:p>
    <w:p w14:paraId="2FD7FD57" w14:textId="77777777" w:rsidR="00C53AE2" w:rsidRPr="00C53AE2" w:rsidRDefault="00C53AE2" w:rsidP="00C53AE2">
      <w:pPr>
        <w:adjustRightInd w:val="0"/>
        <w:snapToGrid w:val="0"/>
        <w:spacing w:beforeLines="25" w:before="78" w:afterLines="25" w:after="78" w:line="312" w:lineRule="auto"/>
        <w:ind w:firstLineChars="200" w:firstLine="480"/>
        <w:rPr>
          <w:rFonts w:ascii="Times New Roman" w:hAnsi="Times New Roman" w:cs="Times New Roman"/>
        </w:rPr>
      </w:pPr>
      <w:r w:rsidRPr="00C53AE2">
        <w:rPr>
          <w:rFonts w:ascii="Times New Roman" w:hAnsi="Times New Roman" w:cs="Times New Roman"/>
        </w:rPr>
        <w:t>该部分将从课程设置、课堂情况和核心事件三个角度，介绍主要人物、事件等相关案例背景，以便于有效辅助案例讨论。</w:t>
      </w:r>
    </w:p>
    <w:p w14:paraId="0C1EAE07" w14:textId="77777777" w:rsidR="00C53AE2" w:rsidRPr="00C53AE2" w:rsidRDefault="00C53AE2" w:rsidP="00C53AE2">
      <w:pPr>
        <w:adjustRightInd w:val="0"/>
        <w:snapToGrid w:val="0"/>
        <w:spacing w:beforeLines="25" w:before="78" w:afterLines="25" w:after="78" w:line="312" w:lineRule="auto"/>
        <w:rPr>
          <w:rFonts w:ascii="Times New Roman" w:hAnsi="Times New Roman" w:cs="Times New Roman"/>
          <w:b/>
          <w:bCs/>
          <w:color w:val="000000"/>
        </w:rPr>
      </w:pPr>
      <w:r w:rsidRPr="00C53AE2">
        <w:rPr>
          <w:rFonts w:ascii="Times New Roman" w:hAnsi="Times New Roman" w:cs="Times New Roman"/>
          <w:b/>
          <w:bCs/>
          <w:color w:val="000000"/>
        </w:rPr>
        <w:t>2.1</w:t>
      </w:r>
      <w:r w:rsidRPr="00C53AE2">
        <w:rPr>
          <w:rFonts w:ascii="Times New Roman" w:hAnsi="Times New Roman" w:cs="Times New Roman"/>
          <w:b/>
          <w:bCs/>
          <w:color w:val="000000"/>
        </w:rPr>
        <w:t>课程设置</w:t>
      </w:r>
    </w:p>
    <w:p w14:paraId="1006F798" w14:textId="34B9F0B5" w:rsidR="00C53AE2" w:rsidRPr="00C53AE2" w:rsidRDefault="00C53AE2" w:rsidP="00C53AE2">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这节汉语课是美国某大学开展的课程。</w:t>
      </w:r>
      <w:r w:rsidR="005225B9">
        <w:rPr>
          <w:rFonts w:ascii="Times New Roman" w:hAnsi="Times New Roman" w:cs="Times New Roman" w:hint="eastAsia"/>
        </w:rPr>
        <w:t>本节课上教师主要教授《租房》这一课的语法知识。</w:t>
      </w:r>
    </w:p>
    <w:p w14:paraId="76554CC5" w14:textId="66406453" w:rsidR="00C53AE2" w:rsidRPr="00C53AE2" w:rsidRDefault="00C53AE2" w:rsidP="00C53AE2">
      <w:pPr>
        <w:adjustRightInd w:val="0"/>
        <w:snapToGrid w:val="0"/>
        <w:spacing w:beforeLines="25" w:before="78" w:afterLines="25" w:after="78" w:line="312" w:lineRule="auto"/>
        <w:rPr>
          <w:rFonts w:ascii="Times New Roman" w:hAnsi="Times New Roman" w:cs="Times New Roman"/>
          <w:b/>
          <w:bCs/>
        </w:rPr>
      </w:pPr>
      <w:r w:rsidRPr="00C53AE2">
        <w:rPr>
          <w:rFonts w:ascii="Times New Roman" w:hAnsi="Times New Roman" w:cs="Times New Roman"/>
          <w:b/>
          <w:bCs/>
        </w:rPr>
        <w:lastRenderedPageBreak/>
        <w:t>2.2</w:t>
      </w:r>
      <w:r w:rsidRPr="00C53AE2">
        <w:rPr>
          <w:rFonts w:ascii="Times New Roman" w:hAnsi="Times New Roman" w:cs="Times New Roman"/>
          <w:b/>
          <w:bCs/>
        </w:rPr>
        <w:t>课堂情况</w:t>
      </w:r>
      <w:r w:rsidR="008B683E" w:rsidRPr="00A153F8">
        <w:rPr>
          <w:rStyle w:val="ac"/>
          <w:rFonts w:ascii="Times New Roman" w:hAnsi="Times New Roman" w:cs="Times New Roman"/>
          <w:color w:val="000000"/>
          <w:sz w:val="28"/>
          <w:szCs w:val="28"/>
        </w:rPr>
        <w:footnoteReference w:id="2"/>
      </w:r>
    </w:p>
    <w:p w14:paraId="416F1781" w14:textId="751CA059" w:rsidR="00C53AE2" w:rsidRPr="00C53AE2" w:rsidRDefault="00C53AE2" w:rsidP="00C53AE2">
      <w:pPr>
        <w:adjustRightInd w:val="0"/>
        <w:snapToGrid w:val="0"/>
        <w:spacing w:beforeLines="25" w:before="78" w:afterLines="25" w:after="78" w:line="312" w:lineRule="auto"/>
        <w:rPr>
          <w:rFonts w:ascii="Times New Roman" w:hAnsi="Times New Roman" w:cs="Times New Roman"/>
        </w:rPr>
      </w:pPr>
      <w:r w:rsidRPr="00C53AE2">
        <w:rPr>
          <w:rFonts w:ascii="Times New Roman" w:hAnsi="Times New Roman" w:cs="Times New Roman"/>
        </w:rPr>
        <w:t>2.2.1</w:t>
      </w:r>
      <w:r w:rsidRPr="00C53AE2">
        <w:rPr>
          <w:rFonts w:ascii="Times New Roman" w:hAnsi="Times New Roman" w:cs="Times New Roman"/>
        </w:rPr>
        <w:t>教材情况</w:t>
      </w:r>
    </w:p>
    <w:p w14:paraId="5DE5861B" w14:textId="32073B53" w:rsidR="00C53AE2" w:rsidRPr="00C53AE2" w:rsidRDefault="005225B9" w:rsidP="00C53AE2">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课程的相关信息并未透露本节汉语课所使用的教材。但从教师的教学内容可以观察到，本节课的课文名称为《租房》，所教授的语法点主要有两个：</w:t>
      </w:r>
      <w:r>
        <w:rPr>
          <w:rFonts w:ascii="Times New Roman" w:hAnsi="Times New Roman" w:cs="Times New Roman" w:hint="eastAsia"/>
        </w:rPr>
        <w:t>V+</w:t>
      </w:r>
      <w:r>
        <w:rPr>
          <w:rFonts w:ascii="Times New Roman" w:hAnsi="Times New Roman" w:cs="Times New Roman" w:hint="eastAsia"/>
        </w:rPr>
        <w:t>不下</w:t>
      </w:r>
      <w:r>
        <w:rPr>
          <w:rFonts w:ascii="Times New Roman" w:hAnsi="Times New Roman" w:cs="Times New Roman" w:hint="eastAsia"/>
        </w:rPr>
        <w:t>/V+</w:t>
      </w:r>
      <w:r>
        <w:rPr>
          <w:rFonts w:ascii="Times New Roman" w:hAnsi="Times New Roman" w:cs="Times New Roman" w:hint="eastAsia"/>
        </w:rPr>
        <w:t>得下；连</w:t>
      </w:r>
      <w:r>
        <w:rPr>
          <w:rFonts w:ascii="Times New Roman" w:hAnsi="Times New Roman" w:cs="Times New Roman"/>
        </w:rPr>
        <w:t>……</w:t>
      </w:r>
      <w:r>
        <w:rPr>
          <w:rFonts w:ascii="Times New Roman" w:hAnsi="Times New Roman" w:cs="Times New Roman" w:hint="eastAsia"/>
        </w:rPr>
        <w:t>都</w:t>
      </w:r>
      <w:r>
        <w:rPr>
          <w:rFonts w:ascii="Times New Roman" w:hAnsi="Times New Roman" w:cs="Times New Roman"/>
        </w:rPr>
        <w:t>……</w:t>
      </w:r>
      <w:r>
        <w:rPr>
          <w:rFonts w:ascii="Times New Roman" w:hAnsi="Times New Roman" w:cs="Times New Roman" w:hint="eastAsia"/>
        </w:rPr>
        <w:t>。</w:t>
      </w:r>
    </w:p>
    <w:p w14:paraId="49569645" w14:textId="77777777" w:rsidR="00C53AE2" w:rsidRPr="00C53AE2" w:rsidRDefault="00C53AE2" w:rsidP="00C53AE2">
      <w:pPr>
        <w:adjustRightInd w:val="0"/>
        <w:snapToGrid w:val="0"/>
        <w:spacing w:beforeLines="25" w:before="78" w:afterLines="25" w:after="78" w:line="312" w:lineRule="auto"/>
        <w:rPr>
          <w:rFonts w:ascii="Times New Roman" w:hAnsi="Times New Roman" w:cs="Times New Roman"/>
        </w:rPr>
      </w:pPr>
      <w:r w:rsidRPr="00C53AE2">
        <w:rPr>
          <w:rFonts w:ascii="Times New Roman" w:hAnsi="Times New Roman" w:cs="Times New Roman"/>
        </w:rPr>
        <w:t>2.2.2</w:t>
      </w:r>
      <w:r w:rsidRPr="00C53AE2">
        <w:rPr>
          <w:rFonts w:ascii="Times New Roman" w:hAnsi="Times New Roman" w:cs="Times New Roman"/>
        </w:rPr>
        <w:t>教师情况</w:t>
      </w:r>
    </w:p>
    <w:p w14:paraId="19CFB474" w14:textId="703DBEA5" w:rsidR="00C53AE2" w:rsidRPr="00C53AE2" w:rsidRDefault="00C53AE2" w:rsidP="00C53AE2">
      <w:pPr>
        <w:adjustRightInd w:val="0"/>
        <w:snapToGrid w:val="0"/>
        <w:spacing w:beforeLines="25" w:before="78" w:afterLines="25" w:after="78" w:line="312" w:lineRule="auto"/>
        <w:ind w:firstLineChars="200" w:firstLine="480"/>
        <w:rPr>
          <w:rFonts w:ascii="Times New Roman" w:hAnsi="Times New Roman" w:cs="Times New Roman"/>
        </w:rPr>
      </w:pPr>
      <w:r w:rsidRPr="00C53AE2">
        <w:rPr>
          <w:rFonts w:ascii="Times New Roman" w:hAnsi="Times New Roman" w:cs="Times New Roman"/>
        </w:rPr>
        <w:t>负责</w:t>
      </w:r>
      <w:r w:rsidR="005225B9">
        <w:rPr>
          <w:rFonts w:ascii="Times New Roman" w:hAnsi="Times New Roman" w:cs="Times New Roman" w:hint="eastAsia"/>
        </w:rPr>
        <w:t>汉语</w:t>
      </w:r>
      <w:r w:rsidRPr="00C53AE2">
        <w:rPr>
          <w:rFonts w:ascii="Times New Roman" w:hAnsi="Times New Roman" w:cs="Times New Roman"/>
        </w:rPr>
        <w:t>课教学的</w:t>
      </w:r>
      <w:r w:rsidR="005225B9">
        <w:rPr>
          <w:rFonts w:ascii="Times New Roman" w:hAnsi="Times New Roman" w:cs="Times New Roman" w:hint="eastAsia"/>
        </w:rPr>
        <w:t>A</w:t>
      </w:r>
      <w:r w:rsidRPr="00C53AE2">
        <w:rPr>
          <w:rFonts w:ascii="Times New Roman" w:hAnsi="Times New Roman" w:cs="Times New Roman"/>
        </w:rPr>
        <w:t>老师是汉语母语者，</w:t>
      </w:r>
      <w:r w:rsidR="005225B9">
        <w:rPr>
          <w:rFonts w:ascii="Times New Roman" w:hAnsi="Times New Roman" w:cs="Times New Roman" w:hint="eastAsia"/>
        </w:rPr>
        <w:t>观看教学视频可以看出，</w:t>
      </w:r>
      <w:r w:rsidR="005225B9">
        <w:rPr>
          <w:rFonts w:ascii="Times New Roman" w:hAnsi="Times New Roman" w:cs="Times New Roman" w:hint="eastAsia"/>
        </w:rPr>
        <w:t>A</w:t>
      </w:r>
      <w:r w:rsidR="005225B9">
        <w:rPr>
          <w:rFonts w:ascii="Times New Roman" w:hAnsi="Times New Roman" w:cs="Times New Roman" w:hint="eastAsia"/>
        </w:rPr>
        <w:t>老师</w:t>
      </w:r>
      <w:r w:rsidRPr="00C53AE2">
        <w:rPr>
          <w:rFonts w:ascii="Times New Roman" w:hAnsi="Times New Roman" w:cs="Times New Roman"/>
        </w:rPr>
        <w:t>有着较为丰富的教学经验和设计技巧</w:t>
      </w:r>
      <w:r w:rsidR="005225B9">
        <w:rPr>
          <w:rFonts w:ascii="Times New Roman" w:hAnsi="Times New Roman" w:cs="Times New Roman" w:hint="eastAsia"/>
        </w:rPr>
        <w:t>。</w:t>
      </w:r>
    </w:p>
    <w:p w14:paraId="504A8262" w14:textId="77777777" w:rsidR="00C53AE2" w:rsidRPr="00C53AE2" w:rsidRDefault="00C53AE2" w:rsidP="00C53AE2">
      <w:pPr>
        <w:adjustRightInd w:val="0"/>
        <w:snapToGrid w:val="0"/>
        <w:spacing w:beforeLines="25" w:before="78" w:afterLines="25" w:after="78" w:line="312" w:lineRule="auto"/>
        <w:rPr>
          <w:rFonts w:ascii="Times New Roman" w:hAnsi="Times New Roman" w:cs="Times New Roman"/>
        </w:rPr>
      </w:pPr>
      <w:r w:rsidRPr="00C53AE2">
        <w:rPr>
          <w:rFonts w:ascii="Times New Roman" w:hAnsi="Times New Roman" w:cs="Times New Roman"/>
        </w:rPr>
        <w:t>2.2.3</w:t>
      </w:r>
      <w:r w:rsidRPr="00C53AE2">
        <w:rPr>
          <w:rFonts w:ascii="Times New Roman" w:hAnsi="Times New Roman" w:cs="Times New Roman"/>
        </w:rPr>
        <w:t>学生情况</w:t>
      </w:r>
    </w:p>
    <w:p w14:paraId="5578C4F0" w14:textId="10693BF3" w:rsidR="00C53AE2" w:rsidRPr="00C53AE2" w:rsidRDefault="005225B9" w:rsidP="00C53AE2">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这节</w:t>
      </w:r>
      <w:proofErr w:type="gramStart"/>
      <w:r w:rsidR="00C53AE2" w:rsidRPr="00C53AE2">
        <w:rPr>
          <w:rFonts w:ascii="Times New Roman" w:hAnsi="Times New Roman" w:cs="Times New Roman"/>
        </w:rPr>
        <w:t>课采用</w:t>
      </w:r>
      <w:proofErr w:type="gramEnd"/>
      <w:r w:rsidR="00C53AE2" w:rsidRPr="00C53AE2">
        <w:rPr>
          <w:rFonts w:ascii="Times New Roman" w:hAnsi="Times New Roman" w:cs="Times New Roman"/>
        </w:rPr>
        <w:t>小班教学模式，</w:t>
      </w:r>
      <w:r>
        <w:rPr>
          <w:rFonts w:ascii="Times New Roman" w:hAnsi="Times New Roman" w:cs="Times New Roman" w:hint="eastAsia"/>
        </w:rPr>
        <w:t>约有</w:t>
      </w:r>
      <w:r>
        <w:rPr>
          <w:rFonts w:ascii="Times New Roman" w:hAnsi="Times New Roman" w:cs="Times New Roman" w:hint="eastAsia"/>
        </w:rPr>
        <w:t>12</w:t>
      </w:r>
      <w:r w:rsidR="00C53AE2" w:rsidRPr="00C53AE2">
        <w:rPr>
          <w:rFonts w:ascii="Times New Roman" w:hAnsi="Times New Roman" w:cs="Times New Roman"/>
        </w:rPr>
        <w:t>名</w:t>
      </w:r>
      <w:r>
        <w:rPr>
          <w:rFonts w:ascii="Times New Roman" w:hAnsi="Times New Roman" w:cs="Times New Roman" w:hint="eastAsia"/>
        </w:rPr>
        <w:t>美</w:t>
      </w:r>
      <w:r w:rsidR="00C53AE2" w:rsidRPr="00C53AE2">
        <w:rPr>
          <w:rFonts w:ascii="Times New Roman" w:hAnsi="Times New Roman" w:cs="Times New Roman"/>
        </w:rPr>
        <w:t>国大学生出席当天的</w:t>
      </w:r>
      <w:r>
        <w:rPr>
          <w:rFonts w:ascii="Times New Roman" w:hAnsi="Times New Roman" w:cs="Times New Roman" w:hint="eastAsia"/>
        </w:rPr>
        <w:t>汉语</w:t>
      </w:r>
      <w:r w:rsidR="00C53AE2" w:rsidRPr="00C53AE2">
        <w:rPr>
          <w:rFonts w:ascii="Times New Roman" w:hAnsi="Times New Roman" w:cs="Times New Roman"/>
        </w:rPr>
        <w:t>课</w:t>
      </w:r>
      <w:r w:rsidR="007A312E">
        <w:rPr>
          <w:rFonts w:ascii="Times New Roman" w:hAnsi="Times New Roman" w:cs="Times New Roman" w:hint="eastAsia"/>
        </w:rPr>
        <w:t>，他们基本可以听懂教师发出的指令，并且能够很好的完成和教师之间的互动。</w:t>
      </w:r>
    </w:p>
    <w:p w14:paraId="15281524" w14:textId="77777777" w:rsidR="00C53AE2" w:rsidRPr="00C53AE2" w:rsidRDefault="00C53AE2" w:rsidP="00C53AE2">
      <w:pPr>
        <w:adjustRightInd w:val="0"/>
        <w:snapToGrid w:val="0"/>
        <w:spacing w:beforeLines="25" w:before="78" w:afterLines="25" w:after="78" w:line="312" w:lineRule="auto"/>
        <w:rPr>
          <w:rFonts w:ascii="Times New Roman" w:hAnsi="Times New Roman" w:cs="Times New Roman"/>
        </w:rPr>
      </w:pPr>
      <w:r w:rsidRPr="00C53AE2">
        <w:rPr>
          <w:rFonts w:ascii="Times New Roman" w:hAnsi="Times New Roman" w:cs="Times New Roman"/>
        </w:rPr>
        <w:t>2.2.4</w:t>
      </w:r>
      <w:r w:rsidRPr="00C53AE2">
        <w:rPr>
          <w:rFonts w:ascii="Times New Roman" w:hAnsi="Times New Roman" w:cs="Times New Roman"/>
        </w:rPr>
        <w:t>教学情况</w:t>
      </w:r>
    </w:p>
    <w:p w14:paraId="3DBFB369" w14:textId="26998BF9" w:rsidR="00C53AE2" w:rsidRPr="00C53AE2" w:rsidRDefault="00C53AE2" w:rsidP="00C53AE2">
      <w:pPr>
        <w:adjustRightInd w:val="0"/>
        <w:snapToGrid w:val="0"/>
        <w:spacing w:beforeLines="25" w:before="78" w:afterLines="25" w:after="78" w:line="312" w:lineRule="auto"/>
        <w:ind w:firstLineChars="200" w:firstLine="480"/>
        <w:rPr>
          <w:rFonts w:ascii="Times New Roman" w:hAnsi="Times New Roman" w:cs="Times New Roman"/>
        </w:rPr>
      </w:pPr>
      <w:r w:rsidRPr="00C53AE2">
        <w:rPr>
          <w:rFonts w:ascii="Times New Roman" w:hAnsi="Times New Roman" w:cs="Times New Roman"/>
        </w:rPr>
        <w:t>参考崔永华（</w:t>
      </w:r>
      <w:r w:rsidRPr="00C53AE2">
        <w:rPr>
          <w:rFonts w:ascii="Times New Roman" w:hAnsi="Times New Roman" w:cs="Times New Roman"/>
        </w:rPr>
        <w:t>1992</w:t>
      </w:r>
      <w:r w:rsidRPr="00C53AE2">
        <w:rPr>
          <w:rFonts w:ascii="Times New Roman" w:hAnsi="Times New Roman" w:cs="Times New Roman"/>
        </w:rPr>
        <w:t>）、刘珣（</w:t>
      </w:r>
      <w:r w:rsidRPr="00C53AE2">
        <w:rPr>
          <w:rFonts w:ascii="Times New Roman" w:hAnsi="Times New Roman" w:cs="Times New Roman"/>
        </w:rPr>
        <w:t>2000</w:t>
      </w:r>
      <w:r w:rsidRPr="00C53AE2">
        <w:rPr>
          <w:rFonts w:ascii="Times New Roman" w:hAnsi="Times New Roman" w:cs="Times New Roman"/>
        </w:rPr>
        <w:t>）和姜丽萍（</w:t>
      </w:r>
      <w:r w:rsidRPr="00C53AE2">
        <w:rPr>
          <w:rFonts w:ascii="Times New Roman" w:hAnsi="Times New Roman" w:cs="Times New Roman"/>
        </w:rPr>
        <w:t>2008</w:t>
      </w:r>
      <w:r w:rsidRPr="00C53AE2">
        <w:rPr>
          <w:rFonts w:ascii="Times New Roman" w:hAnsi="Times New Roman" w:cs="Times New Roman"/>
        </w:rPr>
        <w:t>）对于对外汉语课堂教学环节和步骤的研究，可以将该堂词汇课的教学分为四个环节：</w:t>
      </w:r>
      <w:r w:rsidR="002B619B">
        <w:rPr>
          <w:rFonts w:ascii="Times New Roman" w:hAnsi="Times New Roman" w:cs="Times New Roman" w:hint="eastAsia"/>
        </w:rPr>
        <w:t>第一个语言点</w:t>
      </w:r>
      <w:r w:rsidR="005225B9">
        <w:rPr>
          <w:rFonts w:ascii="Times New Roman" w:hAnsi="Times New Roman" w:cs="Times New Roman" w:hint="eastAsia"/>
        </w:rPr>
        <w:t>引入</w:t>
      </w:r>
      <w:r w:rsidRPr="00C53AE2">
        <w:rPr>
          <w:rFonts w:ascii="Times New Roman" w:hAnsi="Times New Roman" w:cs="Times New Roman"/>
        </w:rPr>
        <w:t>（</w:t>
      </w:r>
      <w:r w:rsidR="005225B9">
        <w:rPr>
          <w:rFonts w:ascii="Times New Roman" w:hAnsi="Times New Roman" w:cs="Times New Roman" w:hint="eastAsia"/>
        </w:rPr>
        <w:t>租房上</w:t>
      </w:r>
      <w:r w:rsidRPr="00C53AE2">
        <w:rPr>
          <w:rFonts w:ascii="Times New Roman" w:hAnsi="Times New Roman" w:cs="Times New Roman"/>
        </w:rPr>
        <w:t>0:00:00-</w:t>
      </w:r>
      <w:r w:rsidR="007A312E">
        <w:rPr>
          <w:rFonts w:ascii="Times New Roman" w:hAnsi="Times New Roman" w:cs="Times New Roman" w:hint="eastAsia"/>
        </w:rPr>
        <w:t>租房上</w:t>
      </w:r>
      <w:r w:rsidRPr="00C53AE2">
        <w:rPr>
          <w:rFonts w:ascii="Times New Roman" w:hAnsi="Times New Roman" w:cs="Times New Roman"/>
        </w:rPr>
        <w:t>0:0</w:t>
      </w:r>
      <w:r w:rsidR="002B619B">
        <w:rPr>
          <w:rFonts w:ascii="Times New Roman" w:hAnsi="Times New Roman" w:cs="Times New Roman" w:hint="eastAsia"/>
        </w:rPr>
        <w:t>1</w:t>
      </w:r>
      <w:r w:rsidRPr="00C53AE2">
        <w:rPr>
          <w:rFonts w:ascii="Times New Roman" w:hAnsi="Times New Roman" w:cs="Times New Roman"/>
        </w:rPr>
        <w:t>:</w:t>
      </w:r>
      <w:r w:rsidR="002B619B">
        <w:rPr>
          <w:rFonts w:ascii="Times New Roman" w:hAnsi="Times New Roman" w:cs="Times New Roman" w:hint="eastAsia"/>
        </w:rPr>
        <w:t>13</w:t>
      </w:r>
      <w:r w:rsidRPr="00C53AE2">
        <w:rPr>
          <w:rFonts w:ascii="Times New Roman" w:hAnsi="Times New Roman" w:cs="Times New Roman"/>
        </w:rPr>
        <w:t>）、</w:t>
      </w:r>
      <w:r w:rsidR="005225B9">
        <w:rPr>
          <w:rFonts w:ascii="Times New Roman" w:hAnsi="Times New Roman" w:cs="Times New Roman" w:hint="eastAsia"/>
        </w:rPr>
        <w:t>第一个语言点</w:t>
      </w:r>
      <w:r w:rsidRPr="00C53AE2">
        <w:rPr>
          <w:rFonts w:ascii="Times New Roman" w:hAnsi="Times New Roman" w:cs="Times New Roman"/>
        </w:rPr>
        <w:t>讲</w:t>
      </w:r>
      <w:r w:rsidR="002B619B">
        <w:rPr>
          <w:rFonts w:ascii="Times New Roman" w:hAnsi="Times New Roman" w:cs="Times New Roman" w:hint="eastAsia"/>
        </w:rPr>
        <w:t>解</w:t>
      </w:r>
      <w:r w:rsidRPr="00C53AE2">
        <w:rPr>
          <w:rFonts w:ascii="Times New Roman" w:hAnsi="Times New Roman" w:cs="Times New Roman"/>
        </w:rPr>
        <w:t>（</w:t>
      </w:r>
      <w:r w:rsidR="002B619B">
        <w:rPr>
          <w:rFonts w:ascii="Times New Roman" w:hAnsi="Times New Roman" w:cs="Times New Roman" w:hint="eastAsia"/>
        </w:rPr>
        <w:t>租房上</w:t>
      </w:r>
      <w:r w:rsidRPr="00C53AE2">
        <w:rPr>
          <w:rFonts w:ascii="Times New Roman" w:hAnsi="Times New Roman" w:cs="Times New Roman"/>
        </w:rPr>
        <w:t>0:0</w:t>
      </w:r>
      <w:r w:rsidR="002B619B">
        <w:rPr>
          <w:rFonts w:ascii="Times New Roman" w:hAnsi="Times New Roman" w:cs="Times New Roman" w:hint="eastAsia"/>
        </w:rPr>
        <w:t>1</w:t>
      </w:r>
      <w:r w:rsidRPr="00C53AE2">
        <w:rPr>
          <w:rFonts w:ascii="Times New Roman" w:hAnsi="Times New Roman" w:cs="Times New Roman"/>
        </w:rPr>
        <w:t>:</w:t>
      </w:r>
      <w:r w:rsidR="002B619B">
        <w:rPr>
          <w:rFonts w:ascii="Times New Roman" w:hAnsi="Times New Roman" w:cs="Times New Roman" w:hint="eastAsia"/>
        </w:rPr>
        <w:t>13</w:t>
      </w:r>
      <w:r w:rsidRPr="00C53AE2">
        <w:rPr>
          <w:rFonts w:ascii="Times New Roman" w:hAnsi="Times New Roman" w:cs="Times New Roman"/>
        </w:rPr>
        <w:t>-</w:t>
      </w:r>
      <w:r w:rsidR="002B619B">
        <w:rPr>
          <w:rFonts w:ascii="Times New Roman" w:hAnsi="Times New Roman" w:cs="Times New Roman" w:hint="eastAsia"/>
        </w:rPr>
        <w:t>租房中</w:t>
      </w:r>
      <w:r w:rsidRPr="00C53AE2">
        <w:rPr>
          <w:rFonts w:ascii="Times New Roman" w:hAnsi="Times New Roman" w:cs="Times New Roman"/>
        </w:rPr>
        <w:t>0:</w:t>
      </w:r>
      <w:r w:rsidR="002B619B">
        <w:rPr>
          <w:rFonts w:ascii="Times New Roman" w:hAnsi="Times New Roman" w:cs="Times New Roman" w:hint="eastAsia"/>
        </w:rPr>
        <w:t>00</w:t>
      </w:r>
      <w:r w:rsidRPr="00C53AE2">
        <w:rPr>
          <w:rFonts w:ascii="Times New Roman" w:hAnsi="Times New Roman" w:cs="Times New Roman"/>
        </w:rPr>
        <w:t>:</w:t>
      </w:r>
      <w:r w:rsidR="002B619B">
        <w:rPr>
          <w:rFonts w:ascii="Times New Roman" w:hAnsi="Times New Roman" w:cs="Times New Roman" w:hint="eastAsia"/>
        </w:rPr>
        <w:t>12</w:t>
      </w:r>
      <w:r w:rsidRPr="00C53AE2">
        <w:rPr>
          <w:rFonts w:ascii="Times New Roman" w:hAnsi="Times New Roman" w:cs="Times New Roman"/>
        </w:rPr>
        <w:t>）、</w:t>
      </w:r>
      <w:r w:rsidR="002B619B">
        <w:rPr>
          <w:rFonts w:ascii="Times New Roman" w:hAnsi="Times New Roman" w:cs="Times New Roman" w:hint="eastAsia"/>
        </w:rPr>
        <w:t>第二个语言点引入（租房中</w:t>
      </w:r>
      <w:r w:rsidR="002B619B" w:rsidRPr="00C53AE2">
        <w:rPr>
          <w:rFonts w:ascii="Times New Roman" w:hAnsi="Times New Roman" w:cs="Times New Roman"/>
        </w:rPr>
        <w:t>0:</w:t>
      </w:r>
      <w:r w:rsidR="002B619B">
        <w:rPr>
          <w:rFonts w:ascii="Times New Roman" w:hAnsi="Times New Roman" w:cs="Times New Roman" w:hint="eastAsia"/>
        </w:rPr>
        <w:t>00</w:t>
      </w:r>
      <w:r w:rsidR="002B619B" w:rsidRPr="00C53AE2">
        <w:rPr>
          <w:rFonts w:ascii="Times New Roman" w:hAnsi="Times New Roman" w:cs="Times New Roman"/>
        </w:rPr>
        <w:t>:</w:t>
      </w:r>
      <w:r w:rsidR="002B619B">
        <w:rPr>
          <w:rFonts w:ascii="Times New Roman" w:hAnsi="Times New Roman" w:cs="Times New Roman" w:hint="eastAsia"/>
        </w:rPr>
        <w:t>12-</w:t>
      </w:r>
      <w:r w:rsidR="007A312E">
        <w:rPr>
          <w:rFonts w:ascii="Times New Roman" w:hAnsi="Times New Roman" w:cs="Times New Roman" w:hint="eastAsia"/>
        </w:rPr>
        <w:t>租房中</w:t>
      </w:r>
      <w:r w:rsidR="002B619B" w:rsidRPr="00C53AE2">
        <w:rPr>
          <w:rFonts w:ascii="Times New Roman" w:hAnsi="Times New Roman" w:cs="Times New Roman"/>
        </w:rPr>
        <w:t>0:</w:t>
      </w:r>
      <w:r w:rsidR="002B619B">
        <w:rPr>
          <w:rFonts w:ascii="Times New Roman" w:hAnsi="Times New Roman" w:cs="Times New Roman" w:hint="eastAsia"/>
        </w:rPr>
        <w:t>00</w:t>
      </w:r>
      <w:r w:rsidR="002B619B" w:rsidRPr="00C53AE2">
        <w:rPr>
          <w:rFonts w:ascii="Times New Roman" w:hAnsi="Times New Roman" w:cs="Times New Roman"/>
        </w:rPr>
        <w:t>:</w:t>
      </w:r>
      <w:r w:rsidR="002B619B">
        <w:rPr>
          <w:rFonts w:ascii="Times New Roman" w:hAnsi="Times New Roman" w:cs="Times New Roman" w:hint="eastAsia"/>
        </w:rPr>
        <w:t>53</w:t>
      </w:r>
      <w:r w:rsidR="002B619B">
        <w:rPr>
          <w:rFonts w:ascii="Times New Roman" w:hAnsi="Times New Roman" w:cs="Times New Roman" w:hint="eastAsia"/>
        </w:rPr>
        <w:t>）、</w:t>
      </w:r>
      <w:r w:rsidR="005225B9">
        <w:rPr>
          <w:rFonts w:ascii="Times New Roman" w:hAnsi="Times New Roman" w:cs="Times New Roman" w:hint="eastAsia"/>
        </w:rPr>
        <w:t>第二个</w:t>
      </w:r>
      <w:r w:rsidRPr="00C53AE2">
        <w:rPr>
          <w:rFonts w:ascii="Times New Roman" w:hAnsi="Times New Roman" w:cs="Times New Roman"/>
        </w:rPr>
        <w:t>语言点讲练（</w:t>
      </w:r>
      <w:r w:rsidR="002B619B">
        <w:rPr>
          <w:rFonts w:ascii="Times New Roman" w:hAnsi="Times New Roman" w:cs="Times New Roman" w:hint="eastAsia"/>
        </w:rPr>
        <w:t>租房中</w:t>
      </w:r>
      <w:r w:rsidRPr="00C53AE2">
        <w:rPr>
          <w:rFonts w:ascii="Times New Roman" w:hAnsi="Times New Roman" w:cs="Times New Roman"/>
        </w:rPr>
        <w:t>0:</w:t>
      </w:r>
      <w:r w:rsidR="002B619B">
        <w:rPr>
          <w:rFonts w:ascii="Times New Roman" w:hAnsi="Times New Roman" w:cs="Times New Roman" w:hint="eastAsia"/>
        </w:rPr>
        <w:t>00</w:t>
      </w:r>
      <w:r w:rsidRPr="00C53AE2">
        <w:rPr>
          <w:rFonts w:ascii="Times New Roman" w:hAnsi="Times New Roman" w:cs="Times New Roman"/>
        </w:rPr>
        <w:t>:5</w:t>
      </w:r>
      <w:r w:rsidR="002B619B">
        <w:rPr>
          <w:rFonts w:ascii="Times New Roman" w:hAnsi="Times New Roman" w:cs="Times New Roman" w:hint="eastAsia"/>
        </w:rPr>
        <w:t>3</w:t>
      </w:r>
      <w:r w:rsidRPr="00C53AE2">
        <w:rPr>
          <w:rFonts w:ascii="Times New Roman" w:hAnsi="Times New Roman" w:cs="Times New Roman"/>
        </w:rPr>
        <w:t>-</w:t>
      </w:r>
      <w:r w:rsidR="002B619B">
        <w:rPr>
          <w:rFonts w:ascii="Times New Roman" w:hAnsi="Times New Roman" w:cs="Times New Roman" w:hint="eastAsia"/>
        </w:rPr>
        <w:t>租房下</w:t>
      </w:r>
      <w:r w:rsidR="002B619B">
        <w:rPr>
          <w:rFonts w:ascii="Times New Roman" w:hAnsi="Times New Roman" w:cs="Times New Roman" w:hint="eastAsia"/>
        </w:rPr>
        <w:t>0</w:t>
      </w:r>
      <w:r w:rsidRPr="00C53AE2">
        <w:rPr>
          <w:rFonts w:ascii="Times New Roman" w:hAnsi="Times New Roman" w:cs="Times New Roman"/>
        </w:rPr>
        <w:t>:</w:t>
      </w:r>
      <w:r w:rsidR="002B619B">
        <w:rPr>
          <w:rFonts w:ascii="Times New Roman" w:hAnsi="Times New Roman" w:cs="Times New Roman" w:hint="eastAsia"/>
        </w:rPr>
        <w:t>14</w:t>
      </w:r>
      <w:r w:rsidRPr="00C53AE2">
        <w:rPr>
          <w:rFonts w:ascii="Times New Roman" w:hAnsi="Times New Roman" w:cs="Times New Roman"/>
        </w:rPr>
        <w:t>:</w:t>
      </w:r>
      <w:r w:rsidR="002B619B">
        <w:rPr>
          <w:rFonts w:ascii="Times New Roman" w:hAnsi="Times New Roman" w:cs="Times New Roman" w:hint="eastAsia"/>
        </w:rPr>
        <w:t>5</w:t>
      </w:r>
      <w:r w:rsidRPr="00C53AE2">
        <w:rPr>
          <w:rFonts w:ascii="Times New Roman" w:hAnsi="Times New Roman" w:cs="Times New Roman"/>
        </w:rPr>
        <w:t>2</w:t>
      </w:r>
      <w:r w:rsidRPr="00C53AE2">
        <w:rPr>
          <w:rFonts w:ascii="Times New Roman" w:hAnsi="Times New Roman" w:cs="Times New Roman"/>
        </w:rPr>
        <w:t>）</w:t>
      </w:r>
      <w:r w:rsidR="007A312E">
        <w:rPr>
          <w:rFonts w:ascii="Times New Roman" w:hAnsi="Times New Roman" w:cs="Times New Roman" w:hint="eastAsia"/>
        </w:rPr>
        <w:t>。</w:t>
      </w:r>
      <w:r w:rsidRPr="00C53AE2">
        <w:rPr>
          <w:rFonts w:ascii="Times New Roman" w:hAnsi="Times New Roman" w:cs="Times New Roman"/>
        </w:rPr>
        <w:t>“</w:t>
      </w:r>
      <w:r w:rsidR="002B619B">
        <w:rPr>
          <w:rFonts w:ascii="Times New Roman" w:hAnsi="Times New Roman" w:cs="Times New Roman" w:hint="eastAsia"/>
        </w:rPr>
        <w:t>语言点</w:t>
      </w:r>
      <w:r w:rsidRPr="00C53AE2">
        <w:rPr>
          <w:rFonts w:ascii="Times New Roman" w:hAnsi="Times New Roman" w:cs="Times New Roman"/>
        </w:rPr>
        <w:t>讲练</w:t>
      </w:r>
      <w:r w:rsidRPr="00C53AE2">
        <w:rPr>
          <w:rFonts w:ascii="Times New Roman" w:hAnsi="Times New Roman" w:cs="Times New Roman"/>
        </w:rPr>
        <w:t>”</w:t>
      </w:r>
      <w:r w:rsidRPr="00C53AE2">
        <w:rPr>
          <w:rFonts w:ascii="Times New Roman" w:hAnsi="Times New Roman" w:cs="Times New Roman"/>
        </w:rPr>
        <w:t>环节是该堂课的主体之一，在该部分，教师</w:t>
      </w:r>
      <w:r w:rsidR="002B619B">
        <w:rPr>
          <w:rFonts w:ascii="Times New Roman" w:hAnsi="Times New Roman" w:cs="Times New Roman" w:hint="eastAsia"/>
        </w:rPr>
        <w:t>通过大量的互动进行语言点的操练</w:t>
      </w:r>
      <w:r w:rsidRPr="00C53AE2">
        <w:rPr>
          <w:rFonts w:ascii="Times New Roman" w:hAnsi="Times New Roman" w:cs="Times New Roman"/>
        </w:rPr>
        <w:t>，在后续的描述和分析中，笔者也将关注点放在这一教学环节。</w:t>
      </w:r>
    </w:p>
    <w:p w14:paraId="7E5298DC" w14:textId="77777777" w:rsidR="00C53AE2" w:rsidRPr="00C53AE2" w:rsidRDefault="00C53AE2" w:rsidP="00C53AE2">
      <w:pPr>
        <w:adjustRightInd w:val="0"/>
        <w:snapToGrid w:val="0"/>
        <w:spacing w:beforeLines="25" w:before="78" w:afterLines="25" w:after="78" w:line="312" w:lineRule="auto"/>
        <w:rPr>
          <w:rFonts w:ascii="Times New Roman" w:hAnsi="Times New Roman" w:cs="Times New Roman"/>
        </w:rPr>
      </w:pPr>
      <w:r w:rsidRPr="00C53AE2">
        <w:rPr>
          <w:rFonts w:ascii="Times New Roman" w:hAnsi="Times New Roman" w:cs="Times New Roman"/>
        </w:rPr>
        <w:t>2.2.5</w:t>
      </w:r>
      <w:r w:rsidRPr="00C53AE2">
        <w:rPr>
          <w:rFonts w:ascii="Times New Roman" w:hAnsi="Times New Roman" w:cs="Times New Roman"/>
        </w:rPr>
        <w:t>教具情况</w:t>
      </w:r>
    </w:p>
    <w:p w14:paraId="41BF2855" w14:textId="76DC2AF7" w:rsidR="00C53AE2" w:rsidRPr="00C53AE2" w:rsidRDefault="00C53AE2" w:rsidP="00C53AE2">
      <w:pPr>
        <w:adjustRightInd w:val="0"/>
        <w:snapToGrid w:val="0"/>
        <w:spacing w:beforeLines="25" w:before="78" w:afterLines="25" w:after="78" w:line="312" w:lineRule="auto"/>
        <w:ind w:firstLineChars="200" w:firstLine="480"/>
        <w:rPr>
          <w:rFonts w:ascii="Times New Roman" w:hAnsi="Times New Roman" w:cs="Times New Roman"/>
        </w:rPr>
      </w:pPr>
      <w:r w:rsidRPr="00C53AE2">
        <w:rPr>
          <w:rFonts w:ascii="Times New Roman" w:hAnsi="Times New Roman" w:cs="Times New Roman"/>
        </w:rPr>
        <w:t>教师使用的教具主要是</w:t>
      </w:r>
      <w:r w:rsidRPr="00C53AE2">
        <w:rPr>
          <w:rFonts w:ascii="Times New Roman" w:hAnsi="Times New Roman" w:cs="Times New Roman"/>
        </w:rPr>
        <w:t>PPT</w:t>
      </w:r>
      <w:r w:rsidRPr="00C53AE2">
        <w:rPr>
          <w:rFonts w:ascii="Times New Roman" w:hAnsi="Times New Roman" w:cs="Times New Roman"/>
        </w:rPr>
        <w:t>和</w:t>
      </w:r>
      <w:r w:rsidR="007A312E">
        <w:rPr>
          <w:rFonts w:ascii="Times New Roman" w:hAnsi="Times New Roman" w:cs="Times New Roman" w:hint="eastAsia"/>
        </w:rPr>
        <w:t>黑板</w:t>
      </w:r>
      <w:r w:rsidRPr="00C53AE2">
        <w:rPr>
          <w:rFonts w:ascii="Times New Roman" w:hAnsi="Times New Roman" w:cs="Times New Roman"/>
        </w:rPr>
        <w:t>，其中，</w:t>
      </w:r>
      <w:r w:rsidRPr="00C53AE2">
        <w:rPr>
          <w:rFonts w:ascii="Times New Roman" w:hAnsi="Times New Roman" w:cs="Times New Roman"/>
        </w:rPr>
        <w:t>PPT</w:t>
      </w:r>
      <w:r w:rsidRPr="00C53AE2">
        <w:rPr>
          <w:rFonts w:ascii="Times New Roman" w:hAnsi="Times New Roman" w:cs="Times New Roman"/>
        </w:rPr>
        <w:t>上插入了较多与</w:t>
      </w:r>
      <w:r w:rsidR="007A312E">
        <w:rPr>
          <w:rFonts w:ascii="Times New Roman" w:hAnsi="Times New Roman" w:cs="Times New Roman" w:hint="eastAsia"/>
        </w:rPr>
        <w:t>语法</w:t>
      </w:r>
      <w:r w:rsidRPr="00C53AE2">
        <w:rPr>
          <w:rFonts w:ascii="Times New Roman" w:hAnsi="Times New Roman" w:cs="Times New Roman"/>
        </w:rPr>
        <w:t>例句和</w:t>
      </w:r>
      <w:r w:rsidR="007A312E">
        <w:rPr>
          <w:rFonts w:ascii="Times New Roman" w:hAnsi="Times New Roman" w:cs="Times New Roman" w:hint="eastAsia"/>
        </w:rPr>
        <w:t>操练</w:t>
      </w:r>
      <w:r w:rsidRPr="00C53AE2">
        <w:rPr>
          <w:rFonts w:ascii="Times New Roman" w:hAnsi="Times New Roman" w:cs="Times New Roman"/>
        </w:rPr>
        <w:t>有关的图片，</w:t>
      </w:r>
      <w:r w:rsidR="007A312E">
        <w:rPr>
          <w:rFonts w:ascii="Times New Roman" w:hAnsi="Times New Roman" w:cs="Times New Roman" w:hint="eastAsia"/>
        </w:rPr>
        <w:t>黑板</w:t>
      </w:r>
      <w:r w:rsidRPr="00C53AE2">
        <w:rPr>
          <w:rFonts w:ascii="Times New Roman" w:hAnsi="Times New Roman" w:cs="Times New Roman"/>
        </w:rPr>
        <w:t>用于补充板书。</w:t>
      </w:r>
    </w:p>
    <w:p w14:paraId="5D7B1AD2" w14:textId="77777777" w:rsidR="00C53AE2" w:rsidRPr="00C53AE2" w:rsidRDefault="00C53AE2" w:rsidP="00C53AE2">
      <w:pPr>
        <w:adjustRightInd w:val="0"/>
        <w:snapToGrid w:val="0"/>
        <w:spacing w:beforeLines="25" w:before="78" w:afterLines="25" w:after="78" w:line="312" w:lineRule="auto"/>
        <w:rPr>
          <w:rFonts w:ascii="Times New Roman" w:hAnsi="Times New Roman" w:cs="Times New Roman"/>
          <w:b/>
          <w:bCs/>
        </w:rPr>
      </w:pPr>
      <w:r w:rsidRPr="00C53AE2">
        <w:rPr>
          <w:rFonts w:ascii="Times New Roman" w:hAnsi="Times New Roman" w:cs="Times New Roman"/>
          <w:b/>
          <w:bCs/>
        </w:rPr>
        <w:t>2.3</w:t>
      </w:r>
      <w:r w:rsidRPr="00C53AE2">
        <w:rPr>
          <w:rFonts w:ascii="Times New Roman" w:hAnsi="Times New Roman" w:cs="Times New Roman"/>
          <w:b/>
          <w:bCs/>
        </w:rPr>
        <w:t>核心事件</w:t>
      </w:r>
    </w:p>
    <w:p w14:paraId="400B8B0E" w14:textId="788508F1" w:rsidR="00C53AE2" w:rsidRPr="00C53AE2" w:rsidRDefault="00C53AE2" w:rsidP="002B619B">
      <w:pPr>
        <w:adjustRightInd w:val="0"/>
        <w:snapToGrid w:val="0"/>
        <w:spacing w:beforeLines="25" w:before="78" w:afterLines="25" w:after="78" w:line="312" w:lineRule="auto"/>
        <w:ind w:firstLineChars="200" w:firstLine="480"/>
        <w:rPr>
          <w:rFonts w:ascii="Times New Roman" w:hAnsi="Times New Roman" w:cs="Times New Roman"/>
          <w:color w:val="000000"/>
        </w:rPr>
      </w:pPr>
      <w:r w:rsidRPr="00C53AE2">
        <w:rPr>
          <w:rFonts w:ascii="Times New Roman" w:hAnsi="Times New Roman" w:cs="Times New Roman"/>
        </w:rPr>
        <w:t>笔者在</w:t>
      </w:r>
      <w:r w:rsidR="002B619B">
        <w:rPr>
          <w:rFonts w:ascii="Times New Roman" w:hAnsi="Times New Roman" w:cs="Times New Roman" w:hint="eastAsia"/>
        </w:rPr>
        <w:t>对</w:t>
      </w:r>
      <w:r w:rsidR="002B619B">
        <w:rPr>
          <w:rFonts w:ascii="Times New Roman" w:hAnsi="Times New Roman" w:cs="Times New Roman" w:hint="eastAsia"/>
        </w:rPr>
        <w:t>A</w:t>
      </w:r>
      <w:r w:rsidRPr="00C53AE2">
        <w:rPr>
          <w:rFonts w:ascii="Times New Roman" w:hAnsi="Times New Roman" w:cs="Times New Roman"/>
        </w:rPr>
        <w:t>老师的该堂汉语课进行课堂观察时，发现</w:t>
      </w:r>
      <w:r w:rsidR="002B619B">
        <w:rPr>
          <w:rFonts w:ascii="Times New Roman" w:hAnsi="Times New Roman" w:cs="Times New Roman" w:hint="eastAsia"/>
        </w:rPr>
        <w:t>A</w:t>
      </w:r>
      <w:r w:rsidRPr="00C53AE2">
        <w:rPr>
          <w:rFonts w:ascii="Times New Roman" w:hAnsi="Times New Roman" w:cs="Times New Roman"/>
        </w:rPr>
        <w:t>老师在</w:t>
      </w:r>
      <w:r w:rsidR="002B619B">
        <w:rPr>
          <w:rFonts w:ascii="Times New Roman" w:hAnsi="Times New Roman" w:cs="Times New Roman" w:hint="eastAsia"/>
        </w:rPr>
        <w:t>语法</w:t>
      </w:r>
      <w:r w:rsidRPr="00C53AE2">
        <w:rPr>
          <w:rFonts w:ascii="Times New Roman" w:hAnsi="Times New Roman" w:cs="Times New Roman"/>
        </w:rPr>
        <w:t>讲练环节</w:t>
      </w:r>
      <w:r w:rsidR="002B619B">
        <w:rPr>
          <w:rFonts w:ascii="Times New Roman" w:hAnsi="Times New Roman" w:cs="Times New Roman" w:hint="eastAsia"/>
        </w:rPr>
        <w:t>使用大量的互动进行操练，但是这种操练多集中于师生之间，并且多是由老师进行主导</w:t>
      </w:r>
      <w:r w:rsidRPr="00C53AE2">
        <w:rPr>
          <w:rFonts w:ascii="Times New Roman" w:hAnsi="Times New Roman" w:cs="Times New Roman"/>
          <w:color w:val="000000"/>
        </w:rPr>
        <w:t>。对于此教学行为的基本特点、目标意图、设计技巧和课堂效果，笔者非常好奇并试图通过多种方法展开案例探究。</w:t>
      </w:r>
    </w:p>
    <w:p w14:paraId="13B457E5" w14:textId="35B58559" w:rsidR="005D003C" w:rsidRDefault="00C53AE2" w:rsidP="005D003C">
      <w:pPr>
        <w:adjustRightInd w:val="0"/>
        <w:snapToGrid w:val="0"/>
        <w:spacing w:beforeLines="25" w:before="78" w:afterLines="25" w:after="78" w:line="312" w:lineRule="auto"/>
        <w:rPr>
          <w:rFonts w:ascii="Times New Roman" w:hAnsi="Times New Roman" w:cs="Times New Roman"/>
          <w:b/>
          <w:bCs/>
          <w:color w:val="000000"/>
          <w:sz w:val="28"/>
          <w:szCs w:val="28"/>
        </w:rPr>
      </w:pPr>
      <w:r>
        <w:rPr>
          <w:rFonts w:ascii="Times New Roman" w:hAnsi="Times New Roman" w:cs="Times New Roman" w:hint="eastAsia"/>
          <w:b/>
          <w:bCs/>
          <w:color w:val="000000"/>
          <w:sz w:val="28"/>
          <w:szCs w:val="28"/>
        </w:rPr>
        <w:t>3</w:t>
      </w:r>
      <w:r w:rsidR="005D003C">
        <w:rPr>
          <w:rFonts w:ascii="Times New Roman" w:hAnsi="Times New Roman" w:cs="Times New Roman"/>
          <w:b/>
          <w:bCs/>
          <w:color w:val="000000"/>
          <w:sz w:val="28"/>
          <w:szCs w:val="28"/>
        </w:rPr>
        <w:t>.</w:t>
      </w:r>
      <w:r w:rsidR="00E02A19">
        <w:rPr>
          <w:rFonts w:ascii="Times New Roman" w:hAnsi="Times New Roman" w:cs="Times New Roman" w:hint="eastAsia"/>
          <w:b/>
          <w:bCs/>
          <w:color w:val="000000"/>
          <w:sz w:val="28"/>
          <w:szCs w:val="28"/>
        </w:rPr>
        <w:t>案例内容</w:t>
      </w:r>
    </w:p>
    <w:p w14:paraId="089CB1CE" w14:textId="77F58237" w:rsidR="00E02A19" w:rsidRDefault="00E02A19" w:rsidP="00E02A19">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rPr>
        <w:lastRenderedPageBreak/>
        <w:t>该部分将从内容描述、内容分析和内容总结三个方面详细介绍该教学案例，旨在客观陈述基本事实和重要决策点，精准呈现核心概念和相关数据。</w:t>
      </w:r>
    </w:p>
    <w:p w14:paraId="7E5DD57E" w14:textId="77777777" w:rsidR="00E02A19" w:rsidRDefault="00E02A19" w:rsidP="00E02A19">
      <w:pPr>
        <w:adjustRightInd w:val="0"/>
        <w:snapToGrid w:val="0"/>
        <w:spacing w:beforeLines="25" w:before="78" w:afterLines="25" w:after="78" w:line="312" w:lineRule="auto"/>
        <w:rPr>
          <w:rFonts w:ascii="Times New Roman" w:hAnsi="Times New Roman" w:cs="Times New Roman"/>
          <w:b/>
          <w:bCs/>
        </w:rPr>
      </w:pPr>
      <w:bookmarkStart w:id="0" w:name="_Hlk170373731"/>
      <w:r>
        <w:rPr>
          <w:rFonts w:ascii="Times New Roman" w:hAnsi="Times New Roman" w:cs="Times New Roman"/>
          <w:b/>
          <w:bCs/>
        </w:rPr>
        <w:t>3.1</w:t>
      </w:r>
      <w:r>
        <w:rPr>
          <w:rFonts w:ascii="Times New Roman" w:hAnsi="Times New Roman" w:cs="Times New Roman"/>
          <w:b/>
          <w:bCs/>
        </w:rPr>
        <w:t>内容描述</w:t>
      </w:r>
    </w:p>
    <w:bookmarkEnd w:id="0"/>
    <w:p w14:paraId="70D442AC" w14:textId="0227C36A" w:rsidR="008243B4" w:rsidRDefault="00E02A19" w:rsidP="008243B4">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rPr>
        <w:t>在描述案例内容之前，我们首先来明确</w:t>
      </w:r>
      <w:r>
        <w:rPr>
          <w:rFonts w:ascii="Times New Roman" w:hAnsi="Times New Roman" w:cs="Times New Roman" w:hint="eastAsia"/>
        </w:rPr>
        <w:t>相关概念</w:t>
      </w:r>
      <w:r>
        <w:rPr>
          <w:rFonts w:ascii="Times New Roman" w:hAnsi="Times New Roman" w:cs="Times New Roman"/>
        </w:rPr>
        <w:t>。</w:t>
      </w:r>
      <w:r>
        <w:rPr>
          <w:rFonts w:ascii="Times New Roman" w:hAnsi="Times New Roman" w:cs="Times New Roman"/>
        </w:rPr>
        <w:t>“</w:t>
      </w:r>
      <w:r w:rsidR="008243B4">
        <w:rPr>
          <w:rFonts w:ascii="Times New Roman" w:hAnsi="Times New Roman" w:cs="Times New Roman" w:hint="eastAsia"/>
        </w:rPr>
        <w:t>互动教学</w:t>
      </w:r>
      <w:r>
        <w:rPr>
          <w:rFonts w:ascii="Times New Roman" w:hAnsi="Times New Roman" w:cs="Times New Roman"/>
        </w:rPr>
        <w:t>”</w:t>
      </w:r>
      <w:r>
        <w:rPr>
          <w:rFonts w:ascii="Times New Roman" w:hAnsi="Times New Roman" w:cs="Times New Roman"/>
        </w:rPr>
        <w:t>指的是</w:t>
      </w:r>
      <w:r w:rsidR="00DE3214">
        <w:rPr>
          <w:rFonts w:ascii="Times New Roman" w:hAnsi="Times New Roman" w:cs="Times New Roman" w:hint="eastAsia"/>
        </w:rPr>
        <w:t>这样一种教学模式：</w:t>
      </w:r>
      <w:r w:rsidR="008243B4" w:rsidRPr="008243B4">
        <w:rPr>
          <w:rFonts w:ascii="Times New Roman" w:hAnsi="Times New Roman" w:cs="Times New Roman"/>
        </w:rPr>
        <w:t>把教学过程看作是一个教与学</w:t>
      </w:r>
      <w:r w:rsidR="00DE3214">
        <w:rPr>
          <w:rFonts w:ascii="Times New Roman" w:hAnsi="Times New Roman" w:cs="Times New Roman" w:hint="eastAsia"/>
        </w:rPr>
        <w:t>相</w:t>
      </w:r>
      <w:r w:rsidR="008243B4" w:rsidRPr="008243B4">
        <w:rPr>
          <w:rFonts w:ascii="Times New Roman" w:hAnsi="Times New Roman" w:cs="Times New Roman"/>
        </w:rPr>
        <w:t>统一的交互影响</w:t>
      </w:r>
      <w:r w:rsidR="00DE3214">
        <w:rPr>
          <w:rFonts w:ascii="Times New Roman" w:hAnsi="Times New Roman" w:cs="Times New Roman" w:hint="eastAsia"/>
        </w:rPr>
        <w:t>、</w:t>
      </w:r>
      <w:r w:rsidR="008243B4" w:rsidRPr="008243B4">
        <w:rPr>
          <w:rFonts w:ascii="Times New Roman" w:hAnsi="Times New Roman" w:cs="Times New Roman"/>
        </w:rPr>
        <w:t>交互活动的</w:t>
      </w:r>
      <w:r w:rsidR="008243B4">
        <w:rPr>
          <w:rFonts w:ascii="Times New Roman" w:hAnsi="Times New Roman" w:cs="Times New Roman" w:hint="eastAsia"/>
        </w:rPr>
        <w:t>过程，</w:t>
      </w:r>
      <w:r w:rsidR="008243B4" w:rsidRPr="008243B4">
        <w:rPr>
          <w:rFonts w:ascii="Times New Roman" w:hAnsi="Times New Roman" w:cs="Times New Roman" w:hint="eastAsia"/>
        </w:rPr>
        <w:t>通</w:t>
      </w:r>
      <w:r w:rsidR="008243B4" w:rsidRPr="008243B4">
        <w:rPr>
          <w:rFonts w:ascii="Times New Roman" w:hAnsi="Times New Roman" w:cs="Times New Roman"/>
        </w:rPr>
        <w:t>过调节师生关系</w:t>
      </w:r>
      <w:r w:rsidR="00DE3214">
        <w:rPr>
          <w:rFonts w:ascii="Times New Roman" w:hAnsi="Times New Roman" w:cs="Times New Roman" w:hint="eastAsia"/>
        </w:rPr>
        <w:t>和教师与学生之间的相互作用</w:t>
      </w:r>
      <w:r w:rsidR="008243B4">
        <w:rPr>
          <w:rFonts w:ascii="Times New Roman" w:hAnsi="Times New Roman" w:cs="Times New Roman" w:hint="eastAsia"/>
        </w:rPr>
        <w:t>，</w:t>
      </w:r>
      <w:r w:rsidR="008243B4" w:rsidRPr="008243B4">
        <w:rPr>
          <w:rFonts w:ascii="Times New Roman" w:hAnsi="Times New Roman" w:cs="Times New Roman"/>
        </w:rPr>
        <w:t>形成和谐的</w:t>
      </w:r>
      <w:r w:rsidR="00DE3214">
        <w:rPr>
          <w:rFonts w:ascii="Times New Roman" w:hAnsi="Times New Roman" w:cs="Times New Roman" w:hint="eastAsia"/>
        </w:rPr>
        <w:t>教师与学生之间的互动及学生与学生之间的互动</w:t>
      </w:r>
      <w:r w:rsidR="008243B4" w:rsidRPr="008243B4">
        <w:rPr>
          <w:rFonts w:ascii="Times New Roman" w:hAnsi="Times New Roman" w:cs="Times New Roman"/>
        </w:rPr>
        <w:t>，</w:t>
      </w:r>
      <w:r w:rsidR="00DE3214">
        <w:rPr>
          <w:rFonts w:ascii="Times New Roman" w:hAnsi="Times New Roman" w:cs="Times New Roman" w:hint="eastAsia"/>
        </w:rPr>
        <w:t>从而提高教学效果</w:t>
      </w:r>
      <w:r w:rsidR="008243B4">
        <w:rPr>
          <w:rFonts w:ascii="Times New Roman" w:hAnsi="Times New Roman" w:cs="Times New Roman" w:hint="eastAsia"/>
        </w:rPr>
        <w:t>（刘珣</w:t>
      </w:r>
      <w:r w:rsidR="008243B4">
        <w:rPr>
          <w:rFonts w:ascii="Times New Roman" w:hAnsi="Times New Roman" w:cs="Times New Roman" w:hint="eastAsia"/>
        </w:rPr>
        <w:t>2000</w:t>
      </w:r>
      <w:r w:rsidR="008243B4">
        <w:rPr>
          <w:rFonts w:ascii="Times New Roman" w:hAnsi="Times New Roman" w:cs="Times New Roman" w:hint="eastAsia"/>
        </w:rPr>
        <w:t>）。互动教学在课堂上有师生互动、生生互动两种形式。</w:t>
      </w:r>
      <w:r w:rsidR="00323603">
        <w:rPr>
          <w:rFonts w:ascii="Times New Roman" w:hAnsi="Times New Roman" w:cs="Times New Roman" w:hint="eastAsia"/>
        </w:rPr>
        <w:t>在互动模式教学过程中</w:t>
      </w:r>
      <w:r w:rsidR="008243B4">
        <w:rPr>
          <w:rFonts w:ascii="Times New Roman" w:hAnsi="Times New Roman" w:cs="Times New Roman" w:hint="eastAsia"/>
        </w:rPr>
        <w:t>，</w:t>
      </w:r>
      <w:r w:rsidR="00323603">
        <w:rPr>
          <w:rFonts w:ascii="Times New Roman" w:hAnsi="Times New Roman" w:cs="Times New Roman" w:hint="eastAsia"/>
        </w:rPr>
        <w:t>学生占据主要地位，教师需要与学生进行大量的沟通交流</w:t>
      </w:r>
      <w:r w:rsidR="008243B4">
        <w:rPr>
          <w:rFonts w:ascii="Times New Roman" w:hAnsi="Times New Roman" w:cs="Times New Roman" w:hint="eastAsia"/>
        </w:rPr>
        <w:t>，</w:t>
      </w:r>
      <w:r w:rsidR="00323603">
        <w:rPr>
          <w:rFonts w:ascii="Times New Roman" w:hAnsi="Times New Roman" w:cs="Times New Roman" w:hint="eastAsia"/>
        </w:rPr>
        <w:t>来发挥学生学习的主动性和创造性</w:t>
      </w:r>
      <w:r w:rsidR="008243B4">
        <w:rPr>
          <w:rFonts w:ascii="Times New Roman" w:hAnsi="Times New Roman" w:cs="Times New Roman" w:hint="eastAsia"/>
        </w:rPr>
        <w:t>。互动教学的设计主要围绕这四个环节进行：创设情境——探究互动——知识建构——迁移发展（崔希亮</w:t>
      </w:r>
      <w:r w:rsidR="008243B4">
        <w:rPr>
          <w:rFonts w:ascii="Times New Roman" w:hAnsi="Times New Roman" w:cs="Times New Roman" w:hint="eastAsia"/>
        </w:rPr>
        <w:t>2010</w:t>
      </w:r>
      <w:r w:rsidR="008243B4">
        <w:rPr>
          <w:rFonts w:ascii="Times New Roman" w:hAnsi="Times New Roman" w:cs="Times New Roman" w:hint="eastAsia"/>
        </w:rPr>
        <w:t>）</w:t>
      </w:r>
      <w:r w:rsidR="009459C9">
        <w:rPr>
          <w:rFonts w:ascii="Times New Roman" w:hAnsi="Times New Roman" w:cs="Times New Roman" w:hint="eastAsia"/>
        </w:rPr>
        <w:t>。</w:t>
      </w:r>
    </w:p>
    <w:p w14:paraId="1A0EC316" w14:textId="77777777" w:rsidR="008243B4" w:rsidRDefault="008243B4" w:rsidP="008243B4">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rPr>
        <w:t>基于以上</w:t>
      </w:r>
      <w:r>
        <w:rPr>
          <w:rFonts w:ascii="Times New Roman" w:hAnsi="Times New Roman" w:cs="Times New Roman" w:hint="eastAsia"/>
        </w:rPr>
        <w:t>相关</w:t>
      </w:r>
      <w:r>
        <w:rPr>
          <w:rFonts w:ascii="Times New Roman" w:hAnsi="Times New Roman" w:cs="Times New Roman"/>
        </w:rPr>
        <w:t>概念，笔者整理和转录了</w:t>
      </w:r>
      <w:r w:rsidR="003F779C">
        <w:rPr>
          <w:rFonts w:ascii="Times New Roman" w:hAnsi="Times New Roman" w:cs="Times New Roman" w:hint="eastAsia"/>
        </w:rPr>
        <w:t>部分</w:t>
      </w:r>
      <w:r>
        <w:rPr>
          <w:rFonts w:ascii="Times New Roman" w:hAnsi="Times New Roman" w:cs="Times New Roman" w:hint="eastAsia"/>
        </w:rPr>
        <w:t>A</w:t>
      </w:r>
      <w:r>
        <w:rPr>
          <w:rFonts w:ascii="Times New Roman" w:hAnsi="Times New Roman" w:cs="Times New Roman"/>
        </w:rPr>
        <w:t>老师在该堂</w:t>
      </w:r>
      <w:r>
        <w:rPr>
          <w:rFonts w:ascii="Times New Roman" w:hAnsi="Times New Roman" w:cs="Times New Roman" w:hint="eastAsia"/>
        </w:rPr>
        <w:t>汉语课中语法</w:t>
      </w:r>
      <w:r>
        <w:rPr>
          <w:rFonts w:ascii="Times New Roman" w:hAnsi="Times New Roman" w:cs="Times New Roman"/>
        </w:rPr>
        <w:t>讲练环节</w:t>
      </w:r>
      <w:r>
        <w:rPr>
          <w:rFonts w:ascii="Times New Roman" w:hAnsi="Times New Roman" w:cs="Times New Roman" w:hint="eastAsia"/>
        </w:rPr>
        <w:t>和学生进行的互动</w:t>
      </w:r>
      <w:r w:rsidR="003A4D8C">
        <w:rPr>
          <w:rFonts w:ascii="Times New Roman" w:hAnsi="Times New Roman" w:cs="Times New Roman" w:hint="eastAsia"/>
        </w:rPr>
        <w:t>（相关语法点已用加黑字体标出）</w:t>
      </w:r>
      <w:r w:rsidR="00623427">
        <w:rPr>
          <w:rFonts w:ascii="Times New Roman" w:hAnsi="Times New Roman" w:cs="Times New Roman" w:hint="eastAsia"/>
        </w:rPr>
        <w:t>。</w:t>
      </w:r>
    </w:p>
    <w:p w14:paraId="435EED8C" w14:textId="77777777" w:rsidR="003A4D8C" w:rsidRDefault="003A4D8C" w:rsidP="008243B4">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互动</w:t>
      </w:r>
      <w:r>
        <w:rPr>
          <w:rFonts w:ascii="Times New Roman" w:hAnsi="Times New Roman" w:cs="Times New Roman" w:hint="eastAsia"/>
        </w:rPr>
        <w:t>1</w:t>
      </w:r>
      <w:r>
        <w:rPr>
          <w:rFonts w:ascii="Times New Roman" w:hAnsi="Times New Roman" w:cs="Times New Roman" w:hint="eastAsia"/>
        </w:rPr>
        <w:t>（租房上集</w:t>
      </w:r>
      <w:r>
        <w:rPr>
          <w:rFonts w:ascii="Times New Roman" w:hAnsi="Times New Roman" w:cs="Times New Roman" w:hint="eastAsia"/>
        </w:rPr>
        <w:t xml:space="preserve"> 10</w:t>
      </w:r>
      <w:r>
        <w:rPr>
          <w:rFonts w:ascii="Times New Roman" w:hAnsi="Times New Roman" w:cs="Times New Roman" w:hint="eastAsia"/>
        </w:rPr>
        <w:t>分</w:t>
      </w:r>
      <w:r>
        <w:rPr>
          <w:rFonts w:ascii="Times New Roman" w:hAnsi="Times New Roman" w:cs="Times New Roman" w:hint="eastAsia"/>
        </w:rPr>
        <w:t>10</w:t>
      </w:r>
      <w:r>
        <w:rPr>
          <w:rFonts w:ascii="Times New Roman" w:hAnsi="Times New Roman" w:cs="Times New Roman" w:hint="eastAsia"/>
        </w:rPr>
        <w:t>秒）</w:t>
      </w:r>
    </w:p>
    <w:p w14:paraId="2BCBE36F" w14:textId="77777777" w:rsidR="003A4D8C" w:rsidRPr="003A4D8C" w:rsidRDefault="003A4D8C" w:rsidP="008243B4">
      <w:pPr>
        <w:adjustRightInd w:val="0"/>
        <w:snapToGrid w:val="0"/>
        <w:spacing w:beforeLines="25" w:before="78" w:afterLines="25" w:after="78" w:line="312" w:lineRule="auto"/>
        <w:ind w:firstLineChars="200" w:firstLine="480"/>
        <w:rPr>
          <w:rFonts w:ascii="楷体" w:eastAsia="楷体" w:hAnsi="楷体" w:cs="Times New Roman"/>
        </w:rPr>
      </w:pPr>
      <w:r w:rsidRPr="003A4D8C">
        <w:rPr>
          <w:rFonts w:ascii="楷体" w:eastAsia="楷体" w:hAnsi="楷体" w:cs="Times New Roman" w:hint="eastAsia"/>
        </w:rPr>
        <w:t>教师：这是什么？（PPT上有对应图片）</w:t>
      </w:r>
    </w:p>
    <w:p w14:paraId="47E0EF6B" w14:textId="77777777" w:rsidR="003A4D8C" w:rsidRPr="003A4D8C" w:rsidRDefault="003A4D8C" w:rsidP="008243B4">
      <w:pPr>
        <w:adjustRightInd w:val="0"/>
        <w:snapToGrid w:val="0"/>
        <w:spacing w:beforeLines="25" w:before="78" w:afterLines="25" w:after="78" w:line="312" w:lineRule="auto"/>
        <w:ind w:firstLineChars="200" w:firstLine="480"/>
        <w:rPr>
          <w:rFonts w:ascii="楷体" w:eastAsia="楷体" w:hAnsi="楷体" w:cs="Times New Roman"/>
        </w:rPr>
      </w:pPr>
      <w:r w:rsidRPr="003A4D8C">
        <w:rPr>
          <w:rFonts w:ascii="楷体" w:eastAsia="楷体" w:hAnsi="楷体" w:cs="Times New Roman" w:hint="eastAsia"/>
        </w:rPr>
        <w:t>学生（所有）：教室。</w:t>
      </w:r>
    </w:p>
    <w:p w14:paraId="1B4DAA66" w14:textId="77777777" w:rsidR="003A4D8C" w:rsidRPr="003A4D8C" w:rsidRDefault="003A4D8C" w:rsidP="008243B4">
      <w:pPr>
        <w:adjustRightInd w:val="0"/>
        <w:snapToGrid w:val="0"/>
        <w:spacing w:beforeLines="25" w:before="78" w:afterLines="25" w:after="78" w:line="312" w:lineRule="auto"/>
        <w:ind w:firstLineChars="200" w:firstLine="480"/>
        <w:rPr>
          <w:rFonts w:ascii="楷体" w:eastAsia="楷体" w:hAnsi="楷体" w:cs="Times New Roman"/>
        </w:rPr>
      </w:pPr>
      <w:r w:rsidRPr="003A4D8C">
        <w:rPr>
          <w:rFonts w:ascii="楷体" w:eastAsia="楷体" w:hAnsi="楷体" w:cs="Times New Roman" w:hint="eastAsia"/>
        </w:rPr>
        <w:t>教师：XX，请你问。</w:t>
      </w:r>
    </w:p>
    <w:p w14:paraId="0D8ECC52" w14:textId="77777777" w:rsidR="003A4D8C" w:rsidRPr="003A4D8C" w:rsidRDefault="003A4D8C" w:rsidP="008243B4">
      <w:pPr>
        <w:adjustRightInd w:val="0"/>
        <w:snapToGrid w:val="0"/>
        <w:spacing w:beforeLines="25" w:before="78" w:afterLines="25" w:after="78" w:line="312" w:lineRule="auto"/>
        <w:ind w:firstLineChars="200" w:firstLine="480"/>
        <w:rPr>
          <w:rFonts w:ascii="楷体" w:eastAsia="楷体" w:hAnsi="楷体" w:cs="Times New Roman"/>
        </w:rPr>
      </w:pPr>
      <w:r>
        <w:rPr>
          <w:rFonts w:ascii="楷体" w:eastAsia="楷体" w:hAnsi="楷体" w:cs="Times New Roman" w:hint="eastAsia"/>
        </w:rPr>
        <w:t>学</w:t>
      </w:r>
      <w:r w:rsidRPr="003A4D8C">
        <w:rPr>
          <w:rFonts w:ascii="楷体" w:eastAsia="楷体" w:hAnsi="楷体" w:cs="Times New Roman" w:hint="eastAsia"/>
        </w:rPr>
        <w:t>生1：这个教室</w:t>
      </w:r>
      <w:r w:rsidRPr="00B77619">
        <w:rPr>
          <w:rFonts w:ascii="楷体" w:eastAsia="楷体" w:hAnsi="楷体" w:cs="Times New Roman" w:hint="eastAsia"/>
          <w:b/>
          <w:bCs/>
        </w:rPr>
        <w:t>坐得下</w:t>
      </w:r>
      <w:r w:rsidRPr="003A4D8C">
        <w:rPr>
          <w:rFonts w:ascii="楷体" w:eastAsia="楷体" w:hAnsi="楷体" w:cs="Times New Roman" w:hint="eastAsia"/>
        </w:rPr>
        <w:t>多少个人？</w:t>
      </w:r>
    </w:p>
    <w:p w14:paraId="3A412148" w14:textId="77777777" w:rsidR="003A4D8C" w:rsidRPr="003A4D8C" w:rsidRDefault="003A4D8C" w:rsidP="008243B4">
      <w:pPr>
        <w:adjustRightInd w:val="0"/>
        <w:snapToGrid w:val="0"/>
        <w:spacing w:beforeLines="25" w:before="78" w:afterLines="25" w:after="78" w:line="312" w:lineRule="auto"/>
        <w:ind w:firstLineChars="200" w:firstLine="480"/>
        <w:rPr>
          <w:rFonts w:ascii="楷体" w:eastAsia="楷体" w:hAnsi="楷体" w:cs="Times New Roman"/>
        </w:rPr>
      </w:pPr>
      <w:r w:rsidRPr="003A4D8C">
        <w:rPr>
          <w:rFonts w:ascii="楷体" w:eastAsia="楷体" w:hAnsi="楷体" w:cs="Times New Roman" w:hint="eastAsia"/>
        </w:rPr>
        <w:t>教师：XX，请你来回答。</w:t>
      </w:r>
    </w:p>
    <w:p w14:paraId="6FA6A989" w14:textId="77777777" w:rsidR="003A4D8C" w:rsidRPr="003A4D8C" w:rsidRDefault="003A4D8C" w:rsidP="008243B4">
      <w:pPr>
        <w:adjustRightInd w:val="0"/>
        <w:snapToGrid w:val="0"/>
        <w:spacing w:beforeLines="25" w:before="78" w:afterLines="25" w:after="78" w:line="312" w:lineRule="auto"/>
        <w:ind w:firstLineChars="200" w:firstLine="480"/>
        <w:rPr>
          <w:rFonts w:ascii="楷体" w:eastAsia="楷体" w:hAnsi="楷体" w:cs="Times New Roman"/>
        </w:rPr>
      </w:pPr>
      <w:r>
        <w:rPr>
          <w:rFonts w:ascii="楷体" w:eastAsia="楷体" w:hAnsi="楷体" w:cs="Times New Roman" w:hint="eastAsia"/>
        </w:rPr>
        <w:t>学</w:t>
      </w:r>
      <w:r w:rsidRPr="003A4D8C">
        <w:rPr>
          <w:rFonts w:ascii="楷体" w:eastAsia="楷体" w:hAnsi="楷体" w:cs="Times New Roman" w:hint="eastAsia"/>
        </w:rPr>
        <w:t>生2：这个教室</w:t>
      </w:r>
      <w:r w:rsidRPr="00B77619">
        <w:rPr>
          <w:rFonts w:ascii="楷体" w:eastAsia="楷体" w:hAnsi="楷体" w:cs="Times New Roman" w:hint="eastAsia"/>
          <w:b/>
          <w:bCs/>
        </w:rPr>
        <w:t>坐得下</w:t>
      </w:r>
      <w:r w:rsidRPr="003A4D8C">
        <w:rPr>
          <w:rFonts w:ascii="楷体" w:eastAsia="楷体" w:hAnsi="楷体" w:cs="Times New Roman" w:hint="eastAsia"/>
        </w:rPr>
        <w:t>8个人。</w:t>
      </w:r>
    </w:p>
    <w:p w14:paraId="67C2D990" w14:textId="77777777" w:rsidR="00B17735" w:rsidRDefault="00B17735" w:rsidP="008243B4">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互动</w:t>
      </w:r>
      <w:r w:rsidR="003A4D8C">
        <w:rPr>
          <w:rFonts w:ascii="Times New Roman" w:hAnsi="Times New Roman" w:cs="Times New Roman" w:hint="eastAsia"/>
        </w:rPr>
        <w:t>2</w:t>
      </w:r>
      <w:r>
        <w:rPr>
          <w:rFonts w:ascii="Times New Roman" w:hAnsi="Times New Roman" w:cs="Times New Roman" w:hint="eastAsia"/>
        </w:rPr>
        <w:t>（租房中集</w:t>
      </w:r>
      <w:r>
        <w:rPr>
          <w:rFonts w:ascii="Times New Roman" w:hAnsi="Times New Roman" w:cs="Times New Roman" w:hint="eastAsia"/>
        </w:rPr>
        <w:t xml:space="preserve"> 6</w:t>
      </w:r>
      <w:r>
        <w:rPr>
          <w:rFonts w:ascii="Times New Roman" w:hAnsi="Times New Roman" w:cs="Times New Roman" w:hint="eastAsia"/>
        </w:rPr>
        <w:t>分</w:t>
      </w:r>
      <w:r>
        <w:rPr>
          <w:rFonts w:ascii="Times New Roman" w:hAnsi="Times New Roman" w:cs="Times New Roman" w:hint="eastAsia"/>
        </w:rPr>
        <w:t>51</w:t>
      </w:r>
      <w:r>
        <w:rPr>
          <w:rFonts w:ascii="Times New Roman" w:hAnsi="Times New Roman" w:cs="Times New Roman" w:hint="eastAsia"/>
        </w:rPr>
        <w:t>秒）：</w:t>
      </w:r>
    </w:p>
    <w:p w14:paraId="39215FA0" w14:textId="77777777" w:rsidR="00623427" w:rsidRPr="00B17735" w:rsidRDefault="00623427" w:rsidP="008243B4">
      <w:pPr>
        <w:adjustRightInd w:val="0"/>
        <w:snapToGrid w:val="0"/>
        <w:spacing w:beforeLines="25" w:before="78" w:afterLines="25" w:after="78" w:line="312" w:lineRule="auto"/>
        <w:ind w:firstLineChars="200" w:firstLine="480"/>
        <w:rPr>
          <w:rFonts w:ascii="楷体" w:eastAsia="楷体" w:hAnsi="楷体" w:cs="Times New Roman"/>
        </w:rPr>
      </w:pPr>
      <w:r w:rsidRPr="00B17735">
        <w:rPr>
          <w:rFonts w:ascii="楷体" w:eastAsia="楷体" w:hAnsi="楷体" w:cs="Times New Roman" w:hint="eastAsia"/>
        </w:rPr>
        <w:t>教师：</w:t>
      </w:r>
      <w:r w:rsidR="00454B6E" w:rsidRPr="00B17735">
        <w:rPr>
          <w:rFonts w:ascii="楷体" w:eastAsia="楷体" w:hAnsi="楷体" w:cs="Times New Roman" w:hint="eastAsia"/>
        </w:rPr>
        <w:t>她上课带书了吗？没有。上课应该带书，对吗？</w:t>
      </w:r>
      <w:r w:rsidR="00B17735" w:rsidRPr="00B17735">
        <w:rPr>
          <w:rFonts w:ascii="楷体" w:eastAsia="楷体" w:hAnsi="楷体" w:cs="Times New Roman" w:hint="eastAsia"/>
        </w:rPr>
        <w:t>所以怎么说？</w:t>
      </w:r>
    </w:p>
    <w:p w14:paraId="505E4FB2" w14:textId="77777777" w:rsidR="00623427" w:rsidRPr="00B17735" w:rsidRDefault="00623427" w:rsidP="008243B4">
      <w:pPr>
        <w:adjustRightInd w:val="0"/>
        <w:snapToGrid w:val="0"/>
        <w:spacing w:beforeLines="25" w:before="78" w:afterLines="25" w:after="78" w:line="312" w:lineRule="auto"/>
        <w:ind w:firstLineChars="200" w:firstLine="480"/>
        <w:rPr>
          <w:rFonts w:ascii="楷体" w:eastAsia="楷体" w:hAnsi="楷体" w:cs="Times New Roman"/>
        </w:rPr>
      </w:pPr>
      <w:r w:rsidRPr="00B17735">
        <w:rPr>
          <w:rFonts w:ascii="楷体" w:eastAsia="楷体" w:hAnsi="楷体" w:cs="Times New Roman" w:hint="eastAsia"/>
        </w:rPr>
        <w:t>学生（所有）：</w:t>
      </w:r>
      <w:r w:rsidR="00B17735" w:rsidRPr="00B17735">
        <w:rPr>
          <w:rFonts w:ascii="楷体" w:eastAsia="楷体" w:hAnsi="楷体" w:cs="Times New Roman" w:hint="eastAsia"/>
        </w:rPr>
        <w:t>她上课</w:t>
      </w:r>
      <w:r w:rsidR="00B17735" w:rsidRPr="00B17735">
        <w:rPr>
          <w:rFonts w:ascii="楷体" w:eastAsia="楷体" w:hAnsi="楷体" w:cs="Times New Roman" w:hint="eastAsia"/>
          <w:b/>
          <w:bCs/>
        </w:rPr>
        <w:t>连</w:t>
      </w:r>
      <w:r w:rsidR="00B17735" w:rsidRPr="00B17735">
        <w:rPr>
          <w:rFonts w:ascii="楷体" w:eastAsia="楷体" w:hAnsi="楷体" w:cs="Times New Roman" w:hint="eastAsia"/>
        </w:rPr>
        <w:t>书</w:t>
      </w:r>
      <w:r w:rsidR="00B17735" w:rsidRPr="00B17735">
        <w:rPr>
          <w:rFonts w:ascii="楷体" w:eastAsia="楷体" w:hAnsi="楷体" w:cs="Times New Roman" w:hint="eastAsia"/>
          <w:b/>
          <w:bCs/>
        </w:rPr>
        <w:t>都</w:t>
      </w:r>
      <w:r w:rsidR="00B17735" w:rsidRPr="00B17735">
        <w:rPr>
          <w:rFonts w:ascii="楷体" w:eastAsia="楷体" w:hAnsi="楷体" w:cs="Times New Roman" w:hint="eastAsia"/>
        </w:rPr>
        <w:t>没有带。</w:t>
      </w:r>
    </w:p>
    <w:p w14:paraId="4D243FF2" w14:textId="77777777" w:rsidR="00B17735" w:rsidRDefault="00B17735" w:rsidP="008243B4">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互动</w:t>
      </w:r>
      <w:r w:rsidR="003A4D8C">
        <w:rPr>
          <w:rFonts w:ascii="Times New Roman" w:hAnsi="Times New Roman" w:cs="Times New Roman" w:hint="eastAsia"/>
        </w:rPr>
        <w:t>3</w:t>
      </w:r>
      <w:r>
        <w:rPr>
          <w:rFonts w:ascii="Times New Roman" w:hAnsi="Times New Roman" w:cs="Times New Roman" w:hint="eastAsia"/>
        </w:rPr>
        <w:t>（租房中集</w:t>
      </w:r>
      <w:r>
        <w:rPr>
          <w:rFonts w:ascii="Times New Roman" w:hAnsi="Times New Roman" w:cs="Times New Roman" w:hint="eastAsia"/>
        </w:rPr>
        <w:t xml:space="preserve"> 7</w:t>
      </w:r>
      <w:r>
        <w:rPr>
          <w:rFonts w:ascii="Times New Roman" w:hAnsi="Times New Roman" w:cs="Times New Roman" w:hint="eastAsia"/>
        </w:rPr>
        <w:t>分</w:t>
      </w:r>
      <w:r>
        <w:rPr>
          <w:rFonts w:ascii="Times New Roman" w:hAnsi="Times New Roman" w:cs="Times New Roman" w:hint="eastAsia"/>
        </w:rPr>
        <w:t>20</w:t>
      </w:r>
      <w:r>
        <w:rPr>
          <w:rFonts w:ascii="Times New Roman" w:hAnsi="Times New Roman" w:cs="Times New Roman" w:hint="eastAsia"/>
        </w:rPr>
        <w:t>秒）：</w:t>
      </w:r>
    </w:p>
    <w:p w14:paraId="02B6106B" w14:textId="77777777" w:rsidR="00B17735" w:rsidRPr="00B17735" w:rsidRDefault="00B17735" w:rsidP="008243B4">
      <w:pPr>
        <w:adjustRightInd w:val="0"/>
        <w:snapToGrid w:val="0"/>
        <w:spacing w:beforeLines="25" w:before="78" w:afterLines="25" w:after="78" w:line="312" w:lineRule="auto"/>
        <w:ind w:firstLineChars="200" w:firstLine="480"/>
        <w:rPr>
          <w:rFonts w:ascii="楷体" w:eastAsia="楷体" w:hAnsi="楷体" w:cs="Times New Roman"/>
        </w:rPr>
      </w:pPr>
      <w:r w:rsidRPr="00B17735">
        <w:rPr>
          <w:rFonts w:ascii="楷体" w:eastAsia="楷体" w:hAnsi="楷体" w:cs="Times New Roman" w:hint="eastAsia"/>
        </w:rPr>
        <w:t>教师：下一个我要你们一个人说。他的公寓很小，他的公寓有没有厨房？XX，请你说。</w:t>
      </w:r>
    </w:p>
    <w:p w14:paraId="1DA082C2" w14:textId="77777777" w:rsidR="00B17735" w:rsidRPr="00B17735" w:rsidRDefault="00B17735" w:rsidP="008243B4">
      <w:pPr>
        <w:adjustRightInd w:val="0"/>
        <w:snapToGrid w:val="0"/>
        <w:spacing w:beforeLines="25" w:before="78" w:afterLines="25" w:after="78" w:line="312" w:lineRule="auto"/>
        <w:ind w:firstLineChars="200" w:firstLine="480"/>
        <w:rPr>
          <w:rFonts w:ascii="楷体" w:eastAsia="楷体" w:hAnsi="楷体" w:cs="Times New Roman"/>
        </w:rPr>
      </w:pPr>
      <w:r w:rsidRPr="00B17735">
        <w:rPr>
          <w:rFonts w:ascii="楷体" w:eastAsia="楷体" w:hAnsi="楷体" w:cs="Times New Roman" w:hint="eastAsia"/>
        </w:rPr>
        <w:t>学生</w:t>
      </w:r>
      <w:r w:rsidR="003A4D8C">
        <w:rPr>
          <w:rFonts w:ascii="楷体" w:eastAsia="楷体" w:hAnsi="楷体" w:cs="Times New Roman" w:hint="eastAsia"/>
        </w:rPr>
        <w:t>3</w:t>
      </w:r>
      <w:r w:rsidRPr="00B17735">
        <w:rPr>
          <w:rFonts w:ascii="楷体" w:eastAsia="楷体" w:hAnsi="楷体" w:cs="Times New Roman" w:hint="eastAsia"/>
        </w:rPr>
        <w:t>：小张的公寓</w:t>
      </w:r>
      <w:r w:rsidRPr="00B17735">
        <w:rPr>
          <w:rFonts w:ascii="楷体" w:eastAsia="楷体" w:hAnsi="楷体" w:cs="Times New Roman" w:hint="eastAsia"/>
          <w:b/>
          <w:bCs/>
        </w:rPr>
        <w:t>连</w:t>
      </w:r>
      <w:r w:rsidRPr="00B17735">
        <w:rPr>
          <w:rFonts w:ascii="楷体" w:eastAsia="楷体" w:hAnsi="楷体" w:cs="Times New Roman" w:hint="eastAsia"/>
        </w:rPr>
        <w:t>厨房</w:t>
      </w:r>
      <w:r w:rsidRPr="00B17735">
        <w:rPr>
          <w:rFonts w:ascii="楷体" w:eastAsia="楷体" w:hAnsi="楷体" w:cs="Times New Roman" w:hint="eastAsia"/>
          <w:b/>
          <w:bCs/>
        </w:rPr>
        <w:t>都</w:t>
      </w:r>
      <w:r w:rsidRPr="00B17735">
        <w:rPr>
          <w:rFonts w:ascii="楷体" w:eastAsia="楷体" w:hAnsi="楷体" w:cs="Times New Roman" w:hint="eastAsia"/>
        </w:rPr>
        <w:t>没有。</w:t>
      </w:r>
    </w:p>
    <w:p w14:paraId="31C51490" w14:textId="77777777" w:rsidR="00B17735" w:rsidRDefault="00B17735" w:rsidP="008243B4">
      <w:pPr>
        <w:adjustRightInd w:val="0"/>
        <w:snapToGrid w:val="0"/>
        <w:spacing w:beforeLines="25" w:before="78" w:afterLines="25" w:after="78" w:line="312" w:lineRule="auto"/>
        <w:ind w:firstLineChars="200" w:firstLine="480"/>
        <w:rPr>
          <w:rFonts w:ascii="楷体" w:eastAsia="楷体" w:hAnsi="楷体" w:cs="Times New Roman"/>
        </w:rPr>
      </w:pPr>
      <w:r w:rsidRPr="00B17735">
        <w:rPr>
          <w:rFonts w:ascii="楷体" w:eastAsia="楷体" w:hAnsi="楷体" w:cs="Times New Roman" w:hint="eastAsia"/>
        </w:rPr>
        <w:t>教师：很好。小张的公寓连厨房都没有。对。</w:t>
      </w:r>
    </w:p>
    <w:p w14:paraId="70B298C0" w14:textId="77777777" w:rsidR="00A2398A" w:rsidRDefault="00A2398A" w:rsidP="00A2398A">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互动</w:t>
      </w:r>
      <w:r w:rsidR="003A4D8C">
        <w:rPr>
          <w:rFonts w:ascii="Times New Roman" w:hAnsi="Times New Roman" w:cs="Times New Roman" w:hint="eastAsia"/>
        </w:rPr>
        <w:t>4</w:t>
      </w:r>
      <w:r>
        <w:rPr>
          <w:rFonts w:ascii="Times New Roman" w:hAnsi="Times New Roman" w:cs="Times New Roman" w:hint="eastAsia"/>
        </w:rPr>
        <w:t>（租房下集</w:t>
      </w:r>
      <w:r>
        <w:rPr>
          <w:rFonts w:ascii="Times New Roman" w:hAnsi="Times New Roman" w:cs="Times New Roman" w:hint="eastAsia"/>
        </w:rPr>
        <w:t xml:space="preserve"> 3</w:t>
      </w:r>
      <w:r>
        <w:rPr>
          <w:rFonts w:ascii="Times New Roman" w:hAnsi="Times New Roman" w:cs="Times New Roman" w:hint="eastAsia"/>
        </w:rPr>
        <w:t>分</w:t>
      </w:r>
      <w:r>
        <w:rPr>
          <w:rFonts w:ascii="Times New Roman" w:hAnsi="Times New Roman" w:cs="Times New Roman" w:hint="eastAsia"/>
        </w:rPr>
        <w:t>19</w:t>
      </w:r>
      <w:r>
        <w:rPr>
          <w:rFonts w:ascii="Times New Roman" w:hAnsi="Times New Roman" w:cs="Times New Roman" w:hint="eastAsia"/>
        </w:rPr>
        <w:t>秒）：</w:t>
      </w:r>
    </w:p>
    <w:p w14:paraId="0E9ADFAF" w14:textId="77777777" w:rsidR="00A2398A" w:rsidRPr="00A2398A" w:rsidRDefault="00A2398A" w:rsidP="00A2398A">
      <w:pPr>
        <w:adjustRightInd w:val="0"/>
        <w:snapToGrid w:val="0"/>
        <w:spacing w:beforeLines="25" w:before="78" w:afterLines="25" w:after="78" w:line="312" w:lineRule="auto"/>
        <w:ind w:firstLineChars="200" w:firstLine="480"/>
        <w:rPr>
          <w:rFonts w:ascii="楷体" w:eastAsia="楷体" w:hAnsi="楷体" w:cs="Times New Roman"/>
        </w:rPr>
      </w:pPr>
      <w:r w:rsidRPr="00A2398A">
        <w:rPr>
          <w:rFonts w:ascii="楷体" w:eastAsia="楷体" w:hAnsi="楷体" w:cs="Times New Roman" w:hint="eastAsia"/>
        </w:rPr>
        <w:t>教师：XX，你会说吗？第三个。</w:t>
      </w:r>
    </w:p>
    <w:p w14:paraId="6683FFA2" w14:textId="77777777" w:rsidR="00A2398A" w:rsidRPr="00A2398A" w:rsidRDefault="00A2398A" w:rsidP="00A2398A">
      <w:pPr>
        <w:adjustRightInd w:val="0"/>
        <w:snapToGrid w:val="0"/>
        <w:spacing w:beforeLines="25" w:before="78" w:afterLines="25" w:after="78" w:line="312" w:lineRule="auto"/>
        <w:ind w:firstLineChars="200" w:firstLine="480"/>
        <w:rPr>
          <w:rFonts w:ascii="楷体" w:eastAsia="楷体" w:hAnsi="楷体" w:cs="Times New Roman"/>
        </w:rPr>
      </w:pPr>
      <w:r w:rsidRPr="00A2398A">
        <w:rPr>
          <w:rFonts w:ascii="楷体" w:eastAsia="楷体" w:hAnsi="楷体" w:cs="Times New Roman" w:hint="eastAsia"/>
        </w:rPr>
        <w:lastRenderedPageBreak/>
        <w:t>学生</w:t>
      </w:r>
      <w:r w:rsidR="003A4D8C">
        <w:rPr>
          <w:rFonts w:ascii="楷体" w:eastAsia="楷体" w:hAnsi="楷体" w:cs="Times New Roman" w:hint="eastAsia"/>
        </w:rPr>
        <w:t>4</w:t>
      </w:r>
      <w:r w:rsidRPr="00A2398A">
        <w:rPr>
          <w:rFonts w:ascii="楷体" w:eastAsia="楷体" w:hAnsi="楷体" w:cs="Times New Roman" w:hint="eastAsia"/>
        </w:rPr>
        <w:t>：他</w:t>
      </w:r>
      <w:r w:rsidRPr="00A2398A">
        <w:rPr>
          <w:rFonts w:ascii="楷体" w:eastAsia="楷体" w:hAnsi="楷体" w:cs="Times New Roman" w:hint="eastAsia"/>
          <w:b/>
          <w:bCs/>
        </w:rPr>
        <w:t>连</w:t>
      </w:r>
      <w:r w:rsidRPr="00A2398A">
        <w:rPr>
          <w:rFonts w:ascii="楷体" w:eastAsia="楷体" w:hAnsi="楷体" w:cs="Times New Roman" w:hint="eastAsia"/>
        </w:rPr>
        <w:t>信用卡</w:t>
      </w:r>
      <w:r w:rsidRPr="00A2398A">
        <w:rPr>
          <w:rFonts w:ascii="楷体" w:eastAsia="楷体" w:hAnsi="楷体" w:cs="Times New Roman" w:hint="eastAsia"/>
          <w:b/>
          <w:bCs/>
        </w:rPr>
        <w:t>都</w:t>
      </w:r>
      <w:r w:rsidRPr="00A2398A">
        <w:rPr>
          <w:rFonts w:ascii="楷体" w:eastAsia="楷体" w:hAnsi="楷体" w:cs="Times New Roman" w:hint="eastAsia"/>
        </w:rPr>
        <w:t>不会用。</w:t>
      </w:r>
    </w:p>
    <w:p w14:paraId="70F2D97E" w14:textId="77777777" w:rsidR="000A315A" w:rsidRDefault="000A315A" w:rsidP="000A315A">
      <w:pPr>
        <w:adjustRightInd w:val="0"/>
        <w:snapToGrid w:val="0"/>
        <w:spacing w:beforeLines="25" w:before="78" w:afterLines="25" w:after="78" w:line="312" w:lineRule="auto"/>
        <w:rPr>
          <w:rFonts w:ascii="Times New Roman" w:hAnsi="Times New Roman" w:cs="Times New Roman"/>
          <w:b/>
          <w:bCs/>
        </w:rPr>
      </w:pPr>
      <w:bookmarkStart w:id="1" w:name="_Hlk170374841"/>
      <w:r>
        <w:rPr>
          <w:rFonts w:ascii="Times New Roman" w:hAnsi="Times New Roman" w:cs="Times New Roman"/>
          <w:b/>
          <w:bCs/>
        </w:rPr>
        <w:t>3.</w:t>
      </w:r>
      <w:r>
        <w:rPr>
          <w:rFonts w:ascii="Times New Roman" w:hAnsi="Times New Roman" w:cs="Times New Roman" w:hint="eastAsia"/>
          <w:b/>
          <w:bCs/>
        </w:rPr>
        <w:t>2</w:t>
      </w:r>
      <w:r>
        <w:rPr>
          <w:rFonts w:ascii="Times New Roman" w:hAnsi="Times New Roman" w:cs="Times New Roman"/>
          <w:b/>
          <w:bCs/>
        </w:rPr>
        <w:t>内容</w:t>
      </w:r>
      <w:r>
        <w:rPr>
          <w:rFonts w:ascii="Times New Roman" w:hAnsi="Times New Roman" w:cs="Times New Roman" w:hint="eastAsia"/>
          <w:b/>
          <w:bCs/>
        </w:rPr>
        <w:t>分析</w:t>
      </w:r>
    </w:p>
    <w:bookmarkEnd w:id="1"/>
    <w:p w14:paraId="2F8EA957" w14:textId="77777777" w:rsidR="0088585A" w:rsidRDefault="000A315A" w:rsidP="00717924">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通过以上的部分课堂内容转述，可以看出，教师在教学过程中</w:t>
      </w:r>
      <w:r w:rsidR="00717924">
        <w:rPr>
          <w:rFonts w:ascii="Times New Roman" w:hAnsi="Times New Roman" w:cs="Times New Roman" w:hint="eastAsia"/>
        </w:rPr>
        <w:t>运用幻灯和图片与学生进行互动，或是与全班学生的互动，或是与某个学生的互动，来帮助学生进行语法点的操练。这种互动毫无疑问可以有效帮助学生掌握新学的语法点，但是</w:t>
      </w:r>
      <w:proofErr w:type="gramStart"/>
      <w:r w:rsidR="00717924">
        <w:rPr>
          <w:rFonts w:ascii="Times New Roman" w:hAnsi="Times New Roman" w:cs="Times New Roman" w:hint="eastAsia"/>
        </w:rPr>
        <w:t>互动只</w:t>
      </w:r>
      <w:proofErr w:type="gramEnd"/>
      <w:r w:rsidR="00717924">
        <w:rPr>
          <w:rFonts w:ascii="Times New Roman" w:hAnsi="Times New Roman" w:cs="Times New Roman" w:hint="eastAsia"/>
        </w:rPr>
        <w:t>局限于一种形式，是否会造成学生的倦怠，降低学生的学习积极性？采用多种方式的互动，是否可以</w:t>
      </w:r>
      <w:r w:rsidR="00361306">
        <w:rPr>
          <w:rFonts w:ascii="Times New Roman" w:hAnsi="Times New Roman" w:cs="Times New Roman" w:hint="eastAsia"/>
        </w:rPr>
        <w:t>活跃课堂气氛，</w:t>
      </w:r>
      <w:r w:rsidR="00717924">
        <w:rPr>
          <w:rFonts w:ascii="Times New Roman" w:hAnsi="Times New Roman" w:cs="Times New Roman" w:hint="eastAsia"/>
        </w:rPr>
        <w:t>进一步加深学生对所学语法点的理解</w:t>
      </w:r>
      <w:r w:rsidR="00361306">
        <w:rPr>
          <w:rFonts w:ascii="Times New Roman" w:hAnsi="Times New Roman" w:cs="Times New Roman" w:hint="eastAsia"/>
        </w:rPr>
        <w:t>并更加灵活的运用？</w:t>
      </w:r>
    </w:p>
    <w:p w14:paraId="0F033E1C" w14:textId="77777777" w:rsidR="0088585A" w:rsidRDefault="0088585A" w:rsidP="0088585A">
      <w:pPr>
        <w:adjustRightInd w:val="0"/>
        <w:snapToGrid w:val="0"/>
        <w:spacing w:beforeLines="25" w:before="78" w:afterLines="25" w:after="78" w:line="312"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hint="eastAsia"/>
          <w:b/>
          <w:bCs/>
        </w:rPr>
        <w:t>3</w:t>
      </w:r>
      <w:r>
        <w:rPr>
          <w:rFonts w:ascii="Times New Roman" w:hAnsi="Times New Roman" w:cs="Times New Roman"/>
          <w:b/>
          <w:bCs/>
        </w:rPr>
        <w:t>内容</w:t>
      </w:r>
      <w:r>
        <w:rPr>
          <w:rFonts w:ascii="Times New Roman" w:hAnsi="Times New Roman" w:cs="Times New Roman" w:hint="eastAsia"/>
          <w:b/>
          <w:bCs/>
        </w:rPr>
        <w:t>小结</w:t>
      </w:r>
    </w:p>
    <w:p w14:paraId="0A7260F0" w14:textId="77777777" w:rsidR="0088585A" w:rsidRDefault="0088585A" w:rsidP="0088585A">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通过以上的部分课堂内容转述，可以看出，教师在教学过程中使用师生互动的次数更多，而使用生生互动的次数较少。教师多把生生互动安排在课堂讨论环节（</w:t>
      </w:r>
      <w:r>
        <w:rPr>
          <w:rFonts w:ascii="Times New Roman" w:hAnsi="Times New Roman" w:cs="Times New Roman" w:hint="eastAsia"/>
        </w:rPr>
        <w:t>pair work</w:t>
      </w:r>
      <w:r>
        <w:rPr>
          <w:rFonts w:ascii="Times New Roman" w:hAnsi="Times New Roman" w:cs="Times New Roman" w:hint="eastAsia"/>
        </w:rPr>
        <w:t>）中。从互动引发主体来看，多数是由教师来引发互动，几乎没有学生来引发互动的情况。互动活动也只集中于句型操练，这样的课堂互动方式较为单一，忽视了学生在学习中的主体作用，同时课堂氛围也并不活跃。</w:t>
      </w:r>
    </w:p>
    <w:p w14:paraId="60FD8378" w14:textId="77777777" w:rsidR="0088585A" w:rsidRDefault="0088585A" w:rsidP="0088585A">
      <w:pPr>
        <w:adjustRightInd w:val="0"/>
        <w:snapToGrid w:val="0"/>
        <w:spacing w:beforeLines="25" w:before="78" w:afterLines="25" w:after="78" w:line="312" w:lineRule="auto"/>
        <w:rPr>
          <w:rFonts w:ascii="Times New Roman" w:hAnsi="Times New Roman" w:cs="Times New Roman"/>
          <w:b/>
          <w:bCs/>
          <w:sz w:val="28"/>
          <w:szCs w:val="28"/>
        </w:rPr>
      </w:pPr>
      <w:r>
        <w:rPr>
          <w:rFonts w:ascii="Times New Roman" w:hAnsi="Times New Roman" w:cs="Times New Roman"/>
          <w:b/>
          <w:bCs/>
          <w:sz w:val="28"/>
          <w:szCs w:val="28"/>
        </w:rPr>
        <w:t>4.</w:t>
      </w:r>
      <w:r>
        <w:rPr>
          <w:rFonts w:ascii="Times New Roman" w:hAnsi="Times New Roman" w:cs="Times New Roman"/>
          <w:b/>
          <w:bCs/>
          <w:sz w:val="28"/>
          <w:szCs w:val="28"/>
        </w:rPr>
        <w:t>理论广角</w:t>
      </w:r>
    </w:p>
    <w:p w14:paraId="78A979D8" w14:textId="77777777" w:rsidR="0088585A" w:rsidRDefault="0088585A" w:rsidP="0088585A">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rPr>
        <w:t>该部分将从</w:t>
      </w:r>
      <w:r>
        <w:rPr>
          <w:rFonts w:ascii="Times New Roman" w:hAnsi="Times New Roman" w:cs="Times New Roman" w:hint="eastAsia"/>
        </w:rPr>
        <w:t>互动行为</w:t>
      </w:r>
      <w:r>
        <w:rPr>
          <w:rFonts w:ascii="Times New Roman" w:hAnsi="Times New Roman" w:cs="Times New Roman"/>
        </w:rPr>
        <w:t>理论</w:t>
      </w:r>
      <w:r w:rsidR="00141F4A">
        <w:rPr>
          <w:rFonts w:ascii="Times New Roman" w:hAnsi="Times New Roman" w:cs="Times New Roman" w:hint="eastAsia"/>
        </w:rPr>
        <w:t>和多模态话语理论两个</w:t>
      </w:r>
      <w:r>
        <w:rPr>
          <w:rFonts w:ascii="Times New Roman" w:hAnsi="Times New Roman" w:cs="Times New Roman"/>
        </w:rPr>
        <w:t>角度出发，结合上文所述案例内容，简单介绍其中涉及到的知识点或理论，以资探讨研究。</w:t>
      </w:r>
    </w:p>
    <w:p w14:paraId="18B438D9" w14:textId="77777777" w:rsidR="007C364B" w:rsidRPr="007C364B" w:rsidRDefault="0088585A" w:rsidP="0088585A">
      <w:pPr>
        <w:adjustRightInd w:val="0"/>
        <w:snapToGrid w:val="0"/>
        <w:spacing w:beforeLines="25" w:before="78" w:afterLines="25" w:after="78" w:line="312" w:lineRule="auto"/>
        <w:rPr>
          <w:rFonts w:ascii="Times New Roman" w:hAnsi="Times New Roman" w:cs="Times New Roman"/>
          <w:b/>
          <w:bCs/>
        </w:rPr>
      </w:pPr>
      <w:r>
        <w:rPr>
          <w:rFonts w:ascii="Times New Roman" w:hAnsi="Times New Roman" w:cs="Times New Roman"/>
          <w:b/>
          <w:bCs/>
        </w:rPr>
        <w:t>4.</w:t>
      </w:r>
      <w:r w:rsidR="007C364B">
        <w:rPr>
          <w:rFonts w:ascii="Times New Roman" w:hAnsi="Times New Roman" w:cs="Times New Roman" w:hint="eastAsia"/>
          <w:b/>
          <w:bCs/>
        </w:rPr>
        <w:t>1</w:t>
      </w:r>
      <w:r>
        <w:rPr>
          <w:rFonts w:ascii="Times New Roman" w:hAnsi="Times New Roman" w:cs="Times New Roman" w:hint="eastAsia"/>
          <w:b/>
          <w:bCs/>
        </w:rPr>
        <w:t>互动行为理论</w:t>
      </w:r>
      <w:r>
        <w:rPr>
          <w:rFonts w:ascii="Times New Roman" w:hAnsi="Times New Roman" w:cs="Times New Roman"/>
          <w:b/>
          <w:bCs/>
        </w:rPr>
        <w:t>与</w:t>
      </w:r>
      <w:r>
        <w:rPr>
          <w:rFonts w:ascii="Times New Roman" w:hAnsi="Times New Roman" w:cs="Times New Roman" w:hint="eastAsia"/>
          <w:b/>
          <w:bCs/>
        </w:rPr>
        <w:t>汉语</w:t>
      </w:r>
      <w:r>
        <w:rPr>
          <w:rFonts w:ascii="Times New Roman" w:hAnsi="Times New Roman" w:cs="Times New Roman"/>
          <w:b/>
          <w:bCs/>
        </w:rPr>
        <w:t>教学中</w:t>
      </w:r>
      <w:r>
        <w:rPr>
          <w:rFonts w:ascii="Times New Roman" w:hAnsi="Times New Roman" w:cs="Times New Roman" w:hint="eastAsia"/>
          <w:b/>
          <w:bCs/>
        </w:rPr>
        <w:t>的课堂互动</w:t>
      </w:r>
    </w:p>
    <w:p w14:paraId="54F5AD87" w14:textId="70237685" w:rsidR="0088585A" w:rsidRPr="0088585A" w:rsidRDefault="007C364B" w:rsidP="0088585A">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互动行为是指在教学过程中，教师与学生进行沟通交流的各种类型、各种方式的行为，包括</w:t>
      </w:r>
      <w:r w:rsidR="001B4C30">
        <w:rPr>
          <w:rFonts w:ascii="Times New Roman" w:hAnsi="Times New Roman" w:cs="Times New Roman" w:hint="eastAsia"/>
        </w:rPr>
        <w:t>提问、回答、反馈</w:t>
      </w:r>
      <w:r>
        <w:rPr>
          <w:rFonts w:ascii="Times New Roman" w:hAnsi="Times New Roman" w:cs="Times New Roman" w:hint="eastAsia"/>
        </w:rPr>
        <w:t>等</w:t>
      </w:r>
      <w:r w:rsidR="00DE3214">
        <w:rPr>
          <w:rFonts w:ascii="Times New Roman" w:hAnsi="Times New Roman" w:cs="Times New Roman" w:hint="eastAsia"/>
        </w:rPr>
        <w:t>多</w:t>
      </w:r>
      <w:r>
        <w:rPr>
          <w:rFonts w:ascii="Times New Roman" w:hAnsi="Times New Roman" w:cs="Times New Roman" w:hint="eastAsia"/>
        </w:rPr>
        <w:t>种课堂行为</w:t>
      </w:r>
      <w:r w:rsidR="001B4C30">
        <w:rPr>
          <w:rFonts w:ascii="Times New Roman" w:hAnsi="Times New Roman" w:cs="Times New Roman" w:hint="eastAsia"/>
        </w:rPr>
        <w:t>，这些课堂行为</w:t>
      </w:r>
      <w:r w:rsidR="005F3D75">
        <w:rPr>
          <w:rFonts w:ascii="Times New Roman" w:hAnsi="Times New Roman" w:cs="Times New Roman" w:hint="eastAsia"/>
        </w:rPr>
        <w:t>既指师生互动，也包括生生互动</w:t>
      </w:r>
      <w:r>
        <w:rPr>
          <w:rFonts w:ascii="Times New Roman" w:hAnsi="Times New Roman" w:cs="Times New Roman" w:hint="eastAsia"/>
        </w:rPr>
        <w:t>。师生互动是指教师和学生之间的交流互动，既包括教师与某个学生之间的互动，也包括教师与全班学生之间的互动；在教学过程中学生之间的交流</w:t>
      </w:r>
      <w:r w:rsidR="005F3D75">
        <w:rPr>
          <w:rFonts w:ascii="Times New Roman" w:hAnsi="Times New Roman" w:cs="Times New Roman" w:hint="eastAsia"/>
        </w:rPr>
        <w:t>互动就是生生互动</w:t>
      </w:r>
      <w:r>
        <w:rPr>
          <w:rFonts w:ascii="Times New Roman" w:hAnsi="Times New Roman" w:cs="Times New Roman" w:hint="eastAsia"/>
        </w:rPr>
        <w:t>。课堂互动中的活动有：</w:t>
      </w:r>
      <w:r w:rsidR="005F3D75">
        <w:rPr>
          <w:rFonts w:ascii="Times New Roman" w:hAnsi="Times New Roman" w:cs="Times New Roman" w:hint="eastAsia"/>
        </w:rPr>
        <w:t>朗读课文</w:t>
      </w:r>
      <w:r>
        <w:rPr>
          <w:rFonts w:ascii="Times New Roman" w:hAnsi="Times New Roman" w:cs="Times New Roman" w:hint="eastAsia"/>
        </w:rPr>
        <w:t>、</w:t>
      </w:r>
      <w:r w:rsidR="005F3D75">
        <w:rPr>
          <w:rFonts w:ascii="Times New Roman" w:hAnsi="Times New Roman" w:cs="Times New Roman" w:hint="eastAsia"/>
        </w:rPr>
        <w:t>操练句型</w:t>
      </w:r>
      <w:r>
        <w:rPr>
          <w:rFonts w:ascii="Times New Roman" w:hAnsi="Times New Roman" w:cs="Times New Roman" w:hint="eastAsia"/>
        </w:rPr>
        <w:t>、角色扮演、观看视频</w:t>
      </w:r>
      <w:r w:rsidR="005F3D75">
        <w:rPr>
          <w:rFonts w:ascii="Times New Roman" w:hAnsi="Times New Roman" w:cs="Times New Roman" w:hint="eastAsia"/>
        </w:rPr>
        <w:t>、回答问题</w:t>
      </w:r>
      <w:r>
        <w:rPr>
          <w:rFonts w:ascii="Times New Roman" w:hAnsi="Times New Roman" w:cs="Times New Roman" w:hint="eastAsia"/>
        </w:rPr>
        <w:t>等</w:t>
      </w:r>
      <w:r w:rsidR="005F3D75">
        <w:rPr>
          <w:rFonts w:ascii="Times New Roman" w:hAnsi="Times New Roman" w:cs="Times New Roman" w:hint="eastAsia"/>
        </w:rPr>
        <w:t>等</w:t>
      </w:r>
      <w:r>
        <w:rPr>
          <w:rFonts w:ascii="Times New Roman" w:hAnsi="Times New Roman" w:cs="Times New Roman" w:hint="eastAsia"/>
        </w:rPr>
        <w:t>。在课堂中使用多种方式的互动活动，能够</w:t>
      </w:r>
      <w:r w:rsidR="00141F4A">
        <w:rPr>
          <w:rFonts w:ascii="Times New Roman" w:hAnsi="Times New Roman" w:cs="Times New Roman" w:hint="eastAsia"/>
        </w:rPr>
        <w:t>活跃课堂气氛，有效调动学生的学习积极性。</w:t>
      </w:r>
    </w:p>
    <w:p w14:paraId="700F05EE" w14:textId="77777777" w:rsidR="0088585A" w:rsidRDefault="00141F4A" w:rsidP="000A315A">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t>互动教学包括创设情境、探索互动、知识建构和迁移发展四个环节。</w:t>
      </w:r>
      <w:r w:rsidR="00815F33">
        <w:rPr>
          <w:rFonts w:ascii="Times New Roman" w:hAnsi="Times New Roman" w:cs="Times New Roman" w:hint="eastAsia"/>
        </w:rPr>
        <w:t>在课堂互动教学中，很多时候会采用情境创设进行开始互动的教学，教师会模拟更贴近生活的真实情境；在探索互动过程中，教师需要充分利用有限的时间最大效率的进行互动练习</w:t>
      </w:r>
      <w:r w:rsidR="00106E67">
        <w:rPr>
          <w:rFonts w:ascii="Times New Roman" w:hAnsi="Times New Roman" w:cs="Times New Roman" w:hint="eastAsia"/>
        </w:rPr>
        <w:t>，可以通过学生喜欢竞争、合作、奖励的心理设计互动的学习形式；教师也需要对学生进行适当的点拨，帮助学生完成知识的建构</w:t>
      </w:r>
      <w:r w:rsidR="003F2B93">
        <w:rPr>
          <w:rFonts w:ascii="Times New Roman" w:hAnsi="Times New Roman" w:cs="Times New Roman" w:hint="eastAsia"/>
        </w:rPr>
        <w:t>；让学生学以致用，对知识的升华就是迁移发展。</w:t>
      </w:r>
    </w:p>
    <w:p w14:paraId="0B637F43" w14:textId="77777777" w:rsidR="003F2B93" w:rsidRDefault="003F2B93" w:rsidP="000A315A">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hint="eastAsia"/>
        </w:rPr>
        <w:lastRenderedPageBreak/>
        <w:t>在语法教学课中，</w:t>
      </w:r>
      <w:r>
        <w:rPr>
          <w:rFonts w:ascii="Times New Roman" w:hAnsi="Times New Roman" w:cs="Times New Roman" w:hint="eastAsia"/>
        </w:rPr>
        <w:t>A</w:t>
      </w:r>
      <w:r>
        <w:rPr>
          <w:rFonts w:ascii="Times New Roman" w:hAnsi="Times New Roman" w:cs="Times New Roman" w:hint="eastAsia"/>
        </w:rPr>
        <w:t>老师与老师进行了完整的互动，帮助学生学习了知识并能够对所学知识学以致用</w:t>
      </w:r>
      <w:r w:rsidR="003A04FF">
        <w:rPr>
          <w:rFonts w:ascii="Times New Roman" w:hAnsi="Times New Roman" w:cs="Times New Roman" w:hint="eastAsia"/>
        </w:rPr>
        <w:t>；由此可见互动行为理论在汉语教学中课堂互动的应用。但互动多集中于师生之间，生生间的互动较少，互动的方式也较为单一。</w:t>
      </w:r>
    </w:p>
    <w:p w14:paraId="0315F44D" w14:textId="77777777" w:rsidR="00141F4A" w:rsidRDefault="00141F4A" w:rsidP="00141F4A">
      <w:pPr>
        <w:adjustRightInd w:val="0"/>
        <w:snapToGrid w:val="0"/>
        <w:spacing w:beforeLines="25" w:before="78" w:afterLines="25" w:after="78" w:line="312" w:lineRule="auto"/>
        <w:rPr>
          <w:rFonts w:ascii="Times New Roman" w:hAnsi="Times New Roman" w:cs="Times New Roman"/>
        </w:rPr>
      </w:pPr>
      <w:r>
        <w:rPr>
          <w:rFonts w:ascii="Times New Roman" w:hAnsi="Times New Roman" w:cs="Times New Roman"/>
          <w:b/>
          <w:bCs/>
        </w:rPr>
        <w:t>4.2</w:t>
      </w:r>
      <w:r>
        <w:rPr>
          <w:rFonts w:ascii="Times New Roman" w:hAnsi="Times New Roman" w:cs="Times New Roman"/>
          <w:b/>
          <w:bCs/>
        </w:rPr>
        <w:t>多模态话语理论与</w:t>
      </w:r>
      <w:r>
        <w:rPr>
          <w:rFonts w:ascii="Times New Roman" w:hAnsi="Times New Roman" w:cs="Times New Roman" w:hint="eastAsia"/>
          <w:b/>
          <w:bCs/>
        </w:rPr>
        <w:t>汉语教学中的课堂互动</w:t>
      </w:r>
    </w:p>
    <w:p w14:paraId="7C49E1F8" w14:textId="77777777" w:rsidR="00141F4A" w:rsidRDefault="00141F4A" w:rsidP="00141F4A">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rPr>
        <w:t>多模态话语指运用听觉、视觉、触觉等多种感觉，通过语言、图像、声音、动作等多种手段和符号资源进行交际的现象，随着多媒体话语的产生，人们逐步认识到话语多模态性的重要性；多模态话语理论也被引入到外语教学中，在现代技术条件下，多模态话语可以为外语教学提供教学情景、便利条件和辅助条件，进而提高教学效率，这也启发语言教师在课堂中充分有效地运用各类模态和媒体</w:t>
      </w:r>
      <w:r w:rsidR="003A04FF">
        <w:rPr>
          <w:rFonts w:ascii="Times New Roman" w:hAnsi="Times New Roman" w:cs="Times New Roman"/>
        </w:rPr>
        <w:t>（张德禄，</w:t>
      </w:r>
      <w:r w:rsidR="003A04FF">
        <w:rPr>
          <w:rFonts w:ascii="Times New Roman" w:hAnsi="Times New Roman" w:cs="Times New Roman"/>
        </w:rPr>
        <w:t>2009</w:t>
      </w:r>
      <w:r w:rsidR="003A04FF">
        <w:rPr>
          <w:rFonts w:ascii="Times New Roman" w:hAnsi="Times New Roman" w:cs="Times New Roman"/>
        </w:rPr>
        <w:t>）</w:t>
      </w:r>
      <w:r>
        <w:rPr>
          <w:rFonts w:ascii="Times New Roman" w:hAnsi="Times New Roman" w:cs="Times New Roman"/>
        </w:rPr>
        <w:t>。在</w:t>
      </w:r>
      <w:r w:rsidR="003A04FF">
        <w:rPr>
          <w:rFonts w:ascii="Times New Roman" w:hAnsi="Times New Roman" w:cs="Times New Roman" w:hint="eastAsia"/>
        </w:rPr>
        <w:t>汉语教学中的课堂互动中</w:t>
      </w:r>
      <w:r>
        <w:rPr>
          <w:rFonts w:ascii="Times New Roman" w:hAnsi="Times New Roman" w:cs="Times New Roman"/>
        </w:rPr>
        <w:t>，</w:t>
      </w:r>
      <w:r w:rsidR="003A04FF">
        <w:rPr>
          <w:rFonts w:ascii="Times New Roman" w:hAnsi="Times New Roman" w:cs="Times New Roman" w:hint="eastAsia"/>
        </w:rPr>
        <w:t>A</w:t>
      </w:r>
      <w:r>
        <w:rPr>
          <w:rFonts w:ascii="Times New Roman" w:hAnsi="Times New Roman" w:cs="Times New Roman"/>
        </w:rPr>
        <w:t>老师借助多媒体技术，运用</w:t>
      </w:r>
      <w:r w:rsidR="003A04FF">
        <w:rPr>
          <w:rFonts w:ascii="Times New Roman" w:hAnsi="Times New Roman" w:cs="Times New Roman" w:hint="eastAsia"/>
        </w:rPr>
        <w:t>幻灯片、</w:t>
      </w:r>
      <w:r>
        <w:rPr>
          <w:rFonts w:ascii="Times New Roman" w:hAnsi="Times New Roman" w:cs="Times New Roman"/>
        </w:rPr>
        <w:t>图像、动作等</w:t>
      </w:r>
      <w:r w:rsidR="003A04FF">
        <w:rPr>
          <w:rFonts w:ascii="Times New Roman" w:hAnsi="Times New Roman" w:cs="Times New Roman" w:hint="eastAsia"/>
        </w:rPr>
        <w:t>多种</w:t>
      </w:r>
      <w:r>
        <w:rPr>
          <w:rFonts w:ascii="Times New Roman" w:hAnsi="Times New Roman" w:cs="Times New Roman"/>
        </w:rPr>
        <w:t>手段与学生进行互动交际，在吸引学生课堂注意力的同时，</w:t>
      </w:r>
      <w:r w:rsidR="003A04FF">
        <w:rPr>
          <w:rFonts w:ascii="Times New Roman" w:hAnsi="Times New Roman" w:cs="Times New Roman" w:hint="eastAsia"/>
        </w:rPr>
        <w:t>与学生进行互动，帮助学生操练所学语法知识</w:t>
      </w:r>
      <w:r>
        <w:rPr>
          <w:rFonts w:ascii="Times New Roman" w:hAnsi="Times New Roman" w:cs="Times New Roman"/>
        </w:rPr>
        <w:t>；由此可见多模态话语理论在</w:t>
      </w:r>
      <w:r w:rsidR="003A04FF">
        <w:rPr>
          <w:rFonts w:ascii="Times New Roman" w:hAnsi="Times New Roman" w:cs="Times New Roman" w:hint="eastAsia"/>
        </w:rPr>
        <w:t>汉语教学中课堂互动</w:t>
      </w:r>
      <w:r>
        <w:rPr>
          <w:rFonts w:ascii="Times New Roman" w:hAnsi="Times New Roman" w:cs="Times New Roman"/>
        </w:rPr>
        <w:t>的运用。</w:t>
      </w:r>
    </w:p>
    <w:p w14:paraId="396EE98C" w14:textId="77777777" w:rsidR="00361306" w:rsidRDefault="00361306" w:rsidP="00361306">
      <w:pPr>
        <w:adjustRightInd w:val="0"/>
        <w:snapToGrid w:val="0"/>
        <w:spacing w:beforeLines="25" w:before="78" w:afterLines="25" w:after="78" w:line="312" w:lineRule="auto"/>
        <w:rPr>
          <w:rFonts w:ascii="Times New Roman" w:hAnsi="Times New Roman" w:cs="Times New Roman"/>
          <w:b/>
          <w:bCs/>
          <w:sz w:val="28"/>
          <w:szCs w:val="28"/>
        </w:rPr>
      </w:pPr>
      <w:r>
        <w:rPr>
          <w:rFonts w:ascii="Times New Roman" w:hAnsi="Times New Roman" w:cs="Times New Roman"/>
          <w:b/>
          <w:bCs/>
          <w:sz w:val="28"/>
          <w:szCs w:val="28"/>
        </w:rPr>
        <w:t>5.</w:t>
      </w:r>
      <w:r>
        <w:rPr>
          <w:rFonts w:ascii="Times New Roman" w:hAnsi="Times New Roman" w:cs="Times New Roman"/>
          <w:b/>
          <w:bCs/>
          <w:sz w:val="28"/>
          <w:szCs w:val="28"/>
        </w:rPr>
        <w:t>结语</w:t>
      </w:r>
    </w:p>
    <w:p w14:paraId="6F027367" w14:textId="77777777" w:rsidR="00361306" w:rsidRDefault="00361306" w:rsidP="00361306">
      <w:pPr>
        <w:adjustRightInd w:val="0"/>
        <w:snapToGrid w:val="0"/>
        <w:spacing w:beforeLines="25" w:before="78" w:afterLines="25" w:after="78" w:line="312" w:lineRule="auto"/>
        <w:ind w:firstLineChars="200" w:firstLine="480"/>
        <w:rPr>
          <w:rFonts w:ascii="Times New Roman" w:hAnsi="Times New Roman" w:cs="Times New Roman"/>
        </w:rPr>
      </w:pPr>
      <w:r>
        <w:rPr>
          <w:rFonts w:ascii="Times New Roman" w:hAnsi="Times New Roman" w:cs="Times New Roman"/>
          <w:color w:val="000000"/>
        </w:rPr>
        <w:t>本案例描述了一位</w:t>
      </w:r>
      <w:r>
        <w:rPr>
          <w:rFonts w:ascii="Times New Roman" w:hAnsi="Times New Roman" w:cs="Times New Roman" w:hint="eastAsia"/>
          <w:color w:val="000000"/>
        </w:rPr>
        <w:t>在</w:t>
      </w:r>
      <w:r>
        <w:rPr>
          <w:rFonts w:ascii="Times New Roman" w:hAnsi="Times New Roman" w:cs="Times New Roman"/>
          <w:color w:val="000000"/>
        </w:rPr>
        <w:t>国外</w:t>
      </w:r>
      <w:r>
        <w:rPr>
          <w:rFonts w:ascii="Times New Roman" w:hAnsi="Times New Roman" w:cs="Times New Roman" w:hint="eastAsia"/>
          <w:color w:val="000000"/>
        </w:rPr>
        <w:t>的</w:t>
      </w:r>
      <w:r>
        <w:rPr>
          <w:rFonts w:ascii="Times New Roman" w:hAnsi="Times New Roman" w:cs="Times New Roman"/>
          <w:color w:val="000000"/>
        </w:rPr>
        <w:t>汉语课教师在</w:t>
      </w:r>
      <w:r>
        <w:rPr>
          <w:rFonts w:ascii="Times New Roman" w:hAnsi="Times New Roman" w:cs="Times New Roman" w:hint="eastAsia"/>
          <w:color w:val="000000"/>
        </w:rPr>
        <w:t>语法讲练环节中的</w:t>
      </w:r>
      <w:r w:rsidR="008A644C">
        <w:rPr>
          <w:rFonts w:ascii="Times New Roman" w:hAnsi="Times New Roman" w:cs="Times New Roman" w:hint="eastAsia"/>
          <w:color w:val="000000"/>
        </w:rPr>
        <w:t>课堂互动环节</w:t>
      </w:r>
      <w:r>
        <w:rPr>
          <w:rFonts w:ascii="Times New Roman" w:hAnsi="Times New Roman" w:cs="Times New Roman"/>
          <w:color w:val="000000"/>
        </w:rPr>
        <w:t>，笔者转录了</w:t>
      </w:r>
      <w:r w:rsidR="008A644C">
        <w:rPr>
          <w:rFonts w:ascii="Times New Roman" w:hAnsi="Times New Roman" w:cs="Times New Roman" w:hint="eastAsia"/>
          <w:color w:val="000000"/>
        </w:rPr>
        <w:t>A</w:t>
      </w:r>
      <w:r>
        <w:rPr>
          <w:rFonts w:ascii="Times New Roman" w:hAnsi="Times New Roman" w:cs="Times New Roman"/>
          <w:color w:val="000000"/>
        </w:rPr>
        <w:t>老师在</w:t>
      </w:r>
      <w:r w:rsidR="00043A6A">
        <w:rPr>
          <w:rFonts w:ascii="Times New Roman" w:hAnsi="Times New Roman" w:cs="Times New Roman" w:hint="eastAsia"/>
          <w:color w:val="000000"/>
        </w:rPr>
        <w:t>汉语课语法讲练环节中与学生的部分互动，</w:t>
      </w:r>
      <w:r>
        <w:rPr>
          <w:rFonts w:ascii="Times New Roman" w:hAnsi="Times New Roman" w:cs="Times New Roman"/>
          <w:color w:val="000000"/>
        </w:rPr>
        <w:t>发现该教师</w:t>
      </w:r>
      <w:r w:rsidR="00043A6A">
        <w:rPr>
          <w:rFonts w:ascii="Times New Roman" w:hAnsi="Times New Roman" w:cs="Times New Roman" w:hint="eastAsia"/>
          <w:color w:val="000000"/>
        </w:rPr>
        <w:t>在课堂中多次使用互动帮助学生进行操练，但是这种互动更偏重于师生互动，且形式单一</w:t>
      </w:r>
      <w:r>
        <w:rPr>
          <w:rFonts w:ascii="Times New Roman" w:hAnsi="Times New Roman" w:cs="Times New Roman"/>
        </w:rPr>
        <w:t>；</w:t>
      </w:r>
      <w:r w:rsidR="00043A6A">
        <w:rPr>
          <w:rFonts w:ascii="Times New Roman" w:hAnsi="Times New Roman" w:cs="Times New Roman" w:hint="eastAsia"/>
        </w:rPr>
        <w:t>在汉语教学课堂中的互动应该使用哪些类型、</w:t>
      </w:r>
      <w:r w:rsidR="00B77619">
        <w:rPr>
          <w:rFonts w:ascii="Times New Roman" w:hAnsi="Times New Roman" w:cs="Times New Roman" w:hint="eastAsia"/>
        </w:rPr>
        <w:t>进行多种形式的互动是否有利于调动课堂氛围、帮助学生更熟练的掌握所学知识等还需要学界做更深入的实证挖掘。</w:t>
      </w:r>
    </w:p>
    <w:p w14:paraId="4C122490" w14:textId="77777777" w:rsidR="00AF5494" w:rsidRDefault="00AF5494">
      <w:pPr>
        <w:rPr>
          <w:rFonts w:ascii="Times New Roman" w:hAnsi="Times New Roman" w:cs="Times New Roman"/>
          <w:b/>
          <w:bCs/>
          <w:sz w:val="28"/>
          <w:szCs w:val="28"/>
        </w:rPr>
      </w:pPr>
      <w:r>
        <w:rPr>
          <w:rFonts w:ascii="Times New Roman" w:hAnsi="Times New Roman" w:cs="Times New Roman"/>
          <w:b/>
          <w:bCs/>
          <w:sz w:val="28"/>
          <w:szCs w:val="28"/>
        </w:rPr>
        <w:br w:type="page"/>
      </w:r>
    </w:p>
    <w:p w14:paraId="6F1182C0" w14:textId="77777777" w:rsidR="00A153F8" w:rsidRDefault="00A153F8" w:rsidP="00A153F8">
      <w:pPr>
        <w:adjustRightInd w:val="0"/>
        <w:snapToGrid w:val="0"/>
        <w:spacing w:beforeLines="25" w:before="78" w:afterLines="25" w:after="78" w:line="312" w:lineRule="auto"/>
        <w:rPr>
          <w:rFonts w:ascii="Times New Roman" w:hAnsi="Times New Roman" w:cs="Times New Roman"/>
          <w:b/>
          <w:bCs/>
          <w:sz w:val="28"/>
          <w:szCs w:val="28"/>
        </w:rPr>
      </w:pPr>
      <w:r>
        <w:rPr>
          <w:rFonts w:ascii="Times New Roman" w:hAnsi="Times New Roman" w:cs="Times New Roman"/>
          <w:b/>
          <w:bCs/>
          <w:sz w:val="28"/>
          <w:szCs w:val="28"/>
        </w:rPr>
        <w:lastRenderedPageBreak/>
        <w:t>参考文献</w:t>
      </w:r>
    </w:p>
    <w:p w14:paraId="0DD1E2CF" w14:textId="77777777" w:rsidR="003671DD" w:rsidRDefault="003671DD" w:rsidP="00AF5494">
      <w:pPr>
        <w:numPr>
          <w:ilvl w:val="0"/>
          <w:numId w:val="9"/>
        </w:numPr>
        <w:spacing w:beforeLines="25" w:before="78" w:afterLines="25" w:after="78"/>
        <w:rPr>
          <w:rFonts w:ascii="Times New Roman" w:hAnsi="Times New Roman" w:cs="Times New Roman"/>
          <w:szCs w:val="21"/>
        </w:rPr>
      </w:pPr>
      <w:r w:rsidRPr="003671DD">
        <w:rPr>
          <w:rFonts w:ascii="Times New Roman" w:hAnsi="Times New Roman" w:cs="Times New Roman" w:hint="eastAsia"/>
          <w:szCs w:val="21"/>
        </w:rPr>
        <w:t>陈岩</w:t>
      </w:r>
      <w:r w:rsidR="00AF5494">
        <w:rPr>
          <w:rFonts w:ascii="Times New Roman" w:hAnsi="Times New Roman" w:cs="Times New Roman" w:hint="eastAsia"/>
          <w:szCs w:val="21"/>
        </w:rPr>
        <w:t>、</w:t>
      </w:r>
      <w:r w:rsidRPr="003671DD">
        <w:rPr>
          <w:rFonts w:ascii="Times New Roman" w:hAnsi="Times New Roman" w:cs="Times New Roman" w:hint="eastAsia"/>
          <w:szCs w:val="21"/>
        </w:rPr>
        <w:t>赵宏</w:t>
      </w:r>
      <w:r w:rsidR="00AF5494">
        <w:rPr>
          <w:rFonts w:ascii="Times New Roman" w:hAnsi="Times New Roman" w:cs="Times New Roman" w:hint="eastAsia"/>
          <w:szCs w:val="21"/>
        </w:rPr>
        <w:t>(2005)</w:t>
      </w:r>
      <w:r w:rsidRPr="003671DD">
        <w:rPr>
          <w:rFonts w:ascii="Times New Roman" w:hAnsi="Times New Roman" w:cs="Times New Roman" w:hint="eastAsia"/>
          <w:szCs w:val="21"/>
        </w:rPr>
        <w:t>.</w:t>
      </w:r>
      <w:r w:rsidRPr="003671DD">
        <w:rPr>
          <w:rFonts w:ascii="Times New Roman" w:hAnsi="Times New Roman" w:cs="Times New Roman" w:hint="eastAsia"/>
          <w:szCs w:val="21"/>
        </w:rPr>
        <w:t>对外汉语教学综合课的互动教学模式</w:t>
      </w:r>
      <w:r w:rsidR="00AF5494">
        <w:rPr>
          <w:rFonts w:ascii="Times New Roman" w:hAnsi="Times New Roman" w:cs="Times New Roman" w:hint="eastAsia"/>
          <w:szCs w:val="21"/>
        </w:rPr>
        <w:t>，</w:t>
      </w:r>
      <w:r w:rsidRPr="003671DD">
        <w:rPr>
          <w:rFonts w:ascii="Times New Roman" w:hAnsi="Times New Roman" w:cs="Times New Roman" w:hint="eastAsia"/>
          <w:szCs w:val="21"/>
        </w:rPr>
        <w:t>黑龙江高教研究</w:t>
      </w:r>
      <w:r w:rsidRPr="003671DD">
        <w:rPr>
          <w:rFonts w:ascii="Times New Roman" w:hAnsi="Times New Roman" w:cs="Times New Roman" w:hint="eastAsia"/>
          <w:szCs w:val="21"/>
        </w:rPr>
        <w:t>,</w:t>
      </w:r>
      <w:r w:rsidR="00AF5494">
        <w:rPr>
          <w:rFonts w:ascii="Times New Roman" w:hAnsi="Times New Roman" w:cs="Times New Roman" w:hint="eastAsia"/>
          <w:szCs w:val="21"/>
        </w:rPr>
        <w:t>第</w:t>
      </w:r>
      <w:r w:rsidR="00AF5494">
        <w:rPr>
          <w:rFonts w:ascii="Times New Roman" w:hAnsi="Times New Roman" w:cs="Times New Roman" w:hint="eastAsia"/>
          <w:szCs w:val="21"/>
        </w:rPr>
        <w:t>8</w:t>
      </w:r>
      <w:r w:rsidR="00AF5494">
        <w:rPr>
          <w:rFonts w:ascii="Times New Roman" w:hAnsi="Times New Roman" w:cs="Times New Roman" w:hint="eastAsia"/>
          <w:szCs w:val="21"/>
        </w:rPr>
        <w:t>期，</w:t>
      </w:r>
      <w:r w:rsidRPr="003671DD">
        <w:rPr>
          <w:rFonts w:ascii="Times New Roman" w:hAnsi="Times New Roman" w:cs="Times New Roman" w:hint="eastAsia"/>
          <w:szCs w:val="21"/>
        </w:rPr>
        <w:t>144-145</w:t>
      </w:r>
      <w:r w:rsidR="00AF5494">
        <w:rPr>
          <w:rFonts w:ascii="Times New Roman" w:hAnsi="Times New Roman" w:cs="Times New Roman" w:hint="eastAsia"/>
          <w:szCs w:val="21"/>
        </w:rPr>
        <w:t>页。</w:t>
      </w:r>
    </w:p>
    <w:p w14:paraId="47F6D7C5" w14:textId="77777777" w:rsidR="00323603" w:rsidRDefault="003671DD" w:rsidP="00323603">
      <w:pPr>
        <w:numPr>
          <w:ilvl w:val="0"/>
          <w:numId w:val="9"/>
        </w:numPr>
        <w:spacing w:beforeLines="25" w:before="78" w:afterLines="25" w:after="78"/>
        <w:rPr>
          <w:rFonts w:ascii="Times New Roman" w:hAnsi="Times New Roman" w:cs="Times New Roman"/>
          <w:szCs w:val="21"/>
        </w:rPr>
      </w:pPr>
      <w:r w:rsidRPr="003671DD">
        <w:rPr>
          <w:rFonts w:ascii="Times New Roman" w:hAnsi="Times New Roman" w:cs="Times New Roman"/>
          <w:szCs w:val="21"/>
        </w:rPr>
        <w:t>崔希亮</w:t>
      </w:r>
      <w:r w:rsidR="00AF5494">
        <w:rPr>
          <w:rFonts w:ascii="Times New Roman" w:hAnsi="Times New Roman" w:cs="Times New Roman" w:hint="eastAsia"/>
          <w:szCs w:val="21"/>
        </w:rPr>
        <w:t>（</w:t>
      </w:r>
      <w:r w:rsidR="00AF5494">
        <w:rPr>
          <w:rFonts w:ascii="Times New Roman" w:hAnsi="Times New Roman" w:cs="Times New Roman" w:hint="eastAsia"/>
          <w:szCs w:val="21"/>
        </w:rPr>
        <w:t>2010</w:t>
      </w:r>
      <w:r w:rsidR="00AF5494">
        <w:rPr>
          <w:rFonts w:ascii="Times New Roman" w:hAnsi="Times New Roman" w:cs="Times New Roman" w:hint="eastAsia"/>
          <w:szCs w:val="21"/>
        </w:rPr>
        <w:t>）</w:t>
      </w:r>
      <w:r w:rsidRPr="003671DD">
        <w:rPr>
          <w:rFonts w:ascii="Times New Roman" w:hAnsi="Times New Roman" w:cs="Times New Roman"/>
          <w:szCs w:val="21"/>
        </w:rPr>
        <w:t>对外汉语综合课课堂教学研究</w:t>
      </w:r>
      <w:r w:rsidR="00AF5494">
        <w:rPr>
          <w:rFonts w:ascii="Times New Roman" w:hAnsi="Times New Roman" w:cs="Times New Roman" w:hint="eastAsia"/>
          <w:szCs w:val="21"/>
        </w:rPr>
        <w:t>，北京：</w:t>
      </w:r>
      <w:r w:rsidRPr="003671DD">
        <w:rPr>
          <w:rFonts w:ascii="Times New Roman" w:hAnsi="Times New Roman" w:cs="Times New Roman"/>
          <w:szCs w:val="21"/>
        </w:rPr>
        <w:t>北京语言大学出版社</w:t>
      </w:r>
      <w:r w:rsidR="00AF5494">
        <w:rPr>
          <w:rFonts w:ascii="Times New Roman" w:hAnsi="Times New Roman" w:cs="Times New Roman" w:hint="eastAsia"/>
          <w:szCs w:val="21"/>
        </w:rPr>
        <w:t>。</w:t>
      </w:r>
    </w:p>
    <w:p w14:paraId="63C07FB9" w14:textId="77777777" w:rsidR="00323603" w:rsidRPr="00323603" w:rsidRDefault="00323603" w:rsidP="00323603">
      <w:pPr>
        <w:numPr>
          <w:ilvl w:val="0"/>
          <w:numId w:val="9"/>
        </w:numPr>
        <w:spacing w:beforeLines="25" w:before="78" w:afterLines="25" w:after="78"/>
        <w:rPr>
          <w:rFonts w:ascii="Times New Roman" w:hAnsi="Times New Roman" w:cs="Times New Roman"/>
          <w:szCs w:val="21"/>
        </w:rPr>
      </w:pPr>
      <w:r w:rsidRPr="00323603">
        <w:rPr>
          <w:rFonts w:ascii="Times New Roman" w:hAnsi="Times New Roman" w:cs="Times New Roman" w:hint="eastAsia"/>
          <w:szCs w:val="21"/>
        </w:rPr>
        <w:t>樊晓云</w:t>
      </w:r>
      <w:r w:rsidRPr="00323603">
        <w:rPr>
          <w:rFonts w:ascii="Times New Roman" w:hAnsi="Times New Roman" w:cs="Times New Roman" w:hint="eastAsia"/>
          <w:szCs w:val="21"/>
        </w:rPr>
        <w:t>.(2010).</w:t>
      </w:r>
      <w:r w:rsidRPr="00323603">
        <w:rPr>
          <w:rFonts w:ascii="Times New Roman" w:hAnsi="Times New Roman" w:cs="Times New Roman" w:hint="eastAsia"/>
          <w:szCs w:val="21"/>
        </w:rPr>
        <w:t>互动式双语教学中提问设计策略</w:t>
      </w:r>
      <w:r>
        <w:rPr>
          <w:rFonts w:ascii="Times New Roman" w:hAnsi="Times New Roman" w:cs="Times New Roman" w:hint="eastAsia"/>
          <w:szCs w:val="21"/>
        </w:rPr>
        <w:t>，</w:t>
      </w:r>
      <w:r w:rsidRPr="00323603">
        <w:rPr>
          <w:rFonts w:ascii="Times New Roman" w:hAnsi="Times New Roman" w:cs="Times New Roman" w:hint="eastAsia"/>
          <w:szCs w:val="21"/>
        </w:rPr>
        <w:t>邢台职业技术学院学报</w:t>
      </w:r>
      <w:r>
        <w:rPr>
          <w:rFonts w:ascii="Times New Roman" w:hAnsi="Times New Roman" w:cs="Times New Roman" w:hint="eastAsia"/>
          <w:szCs w:val="21"/>
        </w:rPr>
        <w:t>第</w:t>
      </w:r>
      <w:r>
        <w:rPr>
          <w:rFonts w:ascii="Times New Roman" w:hAnsi="Times New Roman" w:cs="Times New Roman" w:hint="eastAsia"/>
          <w:szCs w:val="21"/>
        </w:rPr>
        <w:t>5</w:t>
      </w:r>
      <w:r>
        <w:rPr>
          <w:rFonts w:ascii="Times New Roman" w:hAnsi="Times New Roman" w:cs="Times New Roman" w:hint="eastAsia"/>
          <w:szCs w:val="21"/>
        </w:rPr>
        <w:t>期</w:t>
      </w:r>
      <w:r w:rsidRPr="00323603">
        <w:rPr>
          <w:rFonts w:ascii="Times New Roman" w:hAnsi="Times New Roman" w:cs="Times New Roman" w:hint="eastAsia"/>
          <w:szCs w:val="21"/>
        </w:rPr>
        <w:t>,5-8</w:t>
      </w:r>
      <w:r>
        <w:rPr>
          <w:rFonts w:ascii="Times New Roman" w:hAnsi="Times New Roman" w:cs="Times New Roman" w:hint="eastAsia"/>
          <w:szCs w:val="21"/>
        </w:rPr>
        <w:t>页</w:t>
      </w:r>
      <w:r w:rsidRPr="00323603">
        <w:rPr>
          <w:rFonts w:ascii="Times New Roman" w:hAnsi="Times New Roman" w:cs="Times New Roman" w:hint="eastAsia"/>
          <w:szCs w:val="21"/>
        </w:rPr>
        <w:t>.</w:t>
      </w:r>
    </w:p>
    <w:p w14:paraId="6AF0D045" w14:textId="77777777" w:rsidR="003671DD" w:rsidRDefault="003671DD" w:rsidP="00AF5494">
      <w:pPr>
        <w:numPr>
          <w:ilvl w:val="0"/>
          <w:numId w:val="9"/>
        </w:numPr>
        <w:spacing w:beforeLines="25" w:before="78" w:afterLines="25" w:after="78"/>
        <w:rPr>
          <w:rFonts w:ascii="Times New Roman" w:hAnsi="Times New Roman" w:cs="Times New Roman"/>
          <w:szCs w:val="21"/>
        </w:rPr>
      </w:pPr>
      <w:r w:rsidRPr="003671DD">
        <w:rPr>
          <w:rFonts w:ascii="Times New Roman" w:hAnsi="Times New Roman" w:cs="Times New Roman"/>
          <w:szCs w:val="21"/>
        </w:rPr>
        <w:t>冯紫盈</w:t>
      </w:r>
      <w:r w:rsidR="00AF5494">
        <w:rPr>
          <w:rFonts w:ascii="Times New Roman" w:hAnsi="Times New Roman" w:cs="Times New Roman" w:hint="eastAsia"/>
          <w:szCs w:val="21"/>
        </w:rPr>
        <w:t>（</w:t>
      </w:r>
      <w:r w:rsidR="00AF5494">
        <w:rPr>
          <w:rFonts w:ascii="Times New Roman" w:hAnsi="Times New Roman" w:cs="Times New Roman" w:hint="eastAsia"/>
          <w:szCs w:val="21"/>
        </w:rPr>
        <w:t>2017</w:t>
      </w:r>
      <w:r w:rsidR="00AF5494">
        <w:rPr>
          <w:rFonts w:ascii="Times New Roman" w:hAnsi="Times New Roman" w:cs="Times New Roman" w:hint="eastAsia"/>
          <w:szCs w:val="21"/>
        </w:rPr>
        <w:t>）</w:t>
      </w:r>
      <w:r w:rsidRPr="003671DD">
        <w:rPr>
          <w:rFonts w:ascii="Times New Roman" w:hAnsi="Times New Roman" w:cs="Times New Roman"/>
          <w:szCs w:val="21"/>
        </w:rPr>
        <w:t>泰国某小学汉语课堂互动状况考察分析</w:t>
      </w:r>
      <w:r w:rsidRPr="003671DD">
        <w:rPr>
          <w:rFonts w:ascii="Times New Roman" w:hAnsi="Times New Roman" w:cs="Times New Roman"/>
          <w:szCs w:val="21"/>
        </w:rPr>
        <w:t>——</w:t>
      </w:r>
      <w:r w:rsidRPr="003671DD">
        <w:rPr>
          <w:rFonts w:ascii="Times New Roman" w:hAnsi="Times New Roman" w:cs="Times New Roman"/>
          <w:szCs w:val="21"/>
        </w:rPr>
        <w:t>以一节汉语课为例</w:t>
      </w:r>
      <w:r w:rsidR="00AF5494">
        <w:rPr>
          <w:rFonts w:ascii="Times New Roman" w:hAnsi="Times New Roman" w:cs="Times New Roman" w:hint="eastAsia"/>
          <w:szCs w:val="21"/>
        </w:rPr>
        <w:t>，</w:t>
      </w:r>
      <w:r w:rsidRPr="003671DD">
        <w:rPr>
          <w:rFonts w:ascii="Times New Roman" w:hAnsi="Times New Roman" w:cs="Times New Roman"/>
          <w:szCs w:val="21"/>
        </w:rPr>
        <w:t>北京大学对外汉语教育学院</w:t>
      </w:r>
      <w:r w:rsidRPr="003671DD">
        <w:rPr>
          <w:rFonts w:ascii="Times New Roman" w:hAnsi="Times New Roman" w:cs="Times New Roman"/>
          <w:szCs w:val="21"/>
        </w:rPr>
        <w:t>.2017</w:t>
      </w:r>
      <w:r w:rsidRPr="003671DD">
        <w:rPr>
          <w:rFonts w:ascii="Times New Roman" w:hAnsi="Times New Roman" w:cs="Times New Roman"/>
          <w:szCs w:val="21"/>
        </w:rPr>
        <w:t>对外汉语博士生论坛暨第十届北京地区对外汉语教学研究生学术论坛论文集</w:t>
      </w:r>
      <w:r w:rsidR="00AF5494">
        <w:rPr>
          <w:rFonts w:ascii="Times New Roman" w:hAnsi="Times New Roman" w:cs="Times New Roman" w:hint="eastAsia"/>
          <w:szCs w:val="21"/>
        </w:rPr>
        <w:t>。</w:t>
      </w:r>
    </w:p>
    <w:p w14:paraId="3372CEC5" w14:textId="77777777" w:rsidR="003671DD" w:rsidRDefault="003671DD" w:rsidP="00AF5494">
      <w:pPr>
        <w:numPr>
          <w:ilvl w:val="0"/>
          <w:numId w:val="9"/>
        </w:numPr>
        <w:spacing w:beforeLines="25" w:before="78" w:afterLines="25" w:after="78"/>
        <w:rPr>
          <w:rFonts w:ascii="Times New Roman" w:hAnsi="Times New Roman" w:cs="Times New Roman"/>
          <w:szCs w:val="21"/>
        </w:rPr>
      </w:pPr>
      <w:r w:rsidRPr="00E7255A">
        <w:rPr>
          <w:rFonts w:ascii="Times New Roman" w:hAnsi="Times New Roman" w:cs="Times New Roman" w:hint="eastAsia"/>
          <w:szCs w:val="21"/>
        </w:rPr>
        <w:t>李慧霞</w:t>
      </w:r>
      <w:r w:rsidR="00AF5494">
        <w:rPr>
          <w:rFonts w:ascii="Times New Roman" w:hAnsi="Times New Roman" w:cs="Times New Roman" w:hint="eastAsia"/>
          <w:szCs w:val="21"/>
        </w:rPr>
        <w:t>（</w:t>
      </w:r>
      <w:r w:rsidR="00AF5494">
        <w:rPr>
          <w:rFonts w:ascii="Times New Roman" w:hAnsi="Times New Roman" w:cs="Times New Roman" w:hint="eastAsia"/>
          <w:szCs w:val="21"/>
        </w:rPr>
        <w:t>2016</w:t>
      </w:r>
      <w:r w:rsidR="00AF5494">
        <w:rPr>
          <w:rFonts w:ascii="Times New Roman" w:hAnsi="Times New Roman" w:cs="Times New Roman" w:hint="eastAsia"/>
          <w:szCs w:val="21"/>
        </w:rPr>
        <w:t>）</w:t>
      </w:r>
      <w:r w:rsidRPr="00E7255A">
        <w:rPr>
          <w:rFonts w:ascii="Times New Roman" w:hAnsi="Times New Roman" w:cs="Times New Roman" w:hint="eastAsia"/>
          <w:szCs w:val="21"/>
        </w:rPr>
        <w:t>初级汉语课堂的学习机会最大化案例研究</w:t>
      </w:r>
      <w:r w:rsidR="00AF5494">
        <w:rPr>
          <w:rFonts w:ascii="Times New Roman" w:hAnsi="Times New Roman" w:cs="Times New Roman" w:hint="eastAsia"/>
          <w:szCs w:val="21"/>
        </w:rPr>
        <w:t>，</w:t>
      </w:r>
      <w:r w:rsidRPr="00E7255A">
        <w:rPr>
          <w:rFonts w:ascii="Times New Roman" w:hAnsi="Times New Roman" w:cs="Times New Roman" w:hint="eastAsia"/>
          <w:szCs w:val="21"/>
        </w:rPr>
        <w:t>北京外国语大学</w:t>
      </w:r>
      <w:r w:rsidR="00AF5494">
        <w:rPr>
          <w:rFonts w:ascii="Times New Roman" w:hAnsi="Times New Roman" w:cs="Times New Roman" w:hint="eastAsia"/>
          <w:szCs w:val="21"/>
        </w:rPr>
        <w:t>硕士论文。</w:t>
      </w:r>
    </w:p>
    <w:p w14:paraId="56731E07" w14:textId="77777777" w:rsidR="00A153F8" w:rsidRDefault="00A153F8" w:rsidP="00AF5494">
      <w:pPr>
        <w:numPr>
          <w:ilvl w:val="0"/>
          <w:numId w:val="9"/>
        </w:numPr>
        <w:spacing w:beforeLines="25" w:before="78" w:afterLines="25" w:after="78"/>
        <w:rPr>
          <w:rFonts w:ascii="Times New Roman" w:hAnsi="Times New Roman" w:cs="Times New Roman"/>
          <w:szCs w:val="21"/>
        </w:rPr>
      </w:pPr>
      <w:r>
        <w:rPr>
          <w:rFonts w:ascii="Times New Roman" w:hAnsi="Times New Roman" w:cs="Times New Roman"/>
          <w:szCs w:val="21"/>
        </w:rPr>
        <w:t>刘珣</w:t>
      </w:r>
      <w:r>
        <w:rPr>
          <w:rFonts w:ascii="Times New Roman" w:hAnsi="Times New Roman" w:cs="Times New Roman"/>
          <w:szCs w:val="21"/>
        </w:rPr>
        <w:t>(2000)</w:t>
      </w:r>
      <w:r>
        <w:rPr>
          <w:rFonts w:ascii="Times New Roman" w:hAnsi="Times New Roman" w:cs="Times New Roman"/>
          <w:szCs w:val="21"/>
        </w:rPr>
        <w:t>《对外汉语教育学引论》</w:t>
      </w:r>
      <w:r>
        <w:rPr>
          <w:rFonts w:ascii="Times New Roman" w:hAnsi="Times New Roman" w:cs="Times New Roman"/>
          <w:szCs w:val="21"/>
        </w:rPr>
        <w:t>,</w:t>
      </w:r>
      <w:r>
        <w:rPr>
          <w:rFonts w:ascii="Times New Roman" w:hAnsi="Times New Roman" w:cs="Times New Roman"/>
          <w:szCs w:val="21"/>
        </w:rPr>
        <w:t>北京：北京语言大学出版社。</w:t>
      </w:r>
    </w:p>
    <w:p w14:paraId="1953D0CE" w14:textId="77777777" w:rsidR="00A153F8" w:rsidRDefault="00A153F8" w:rsidP="00AF5494">
      <w:pPr>
        <w:numPr>
          <w:ilvl w:val="0"/>
          <w:numId w:val="9"/>
        </w:numPr>
        <w:spacing w:beforeLines="25" w:before="78" w:afterLines="25" w:after="78"/>
        <w:rPr>
          <w:rFonts w:ascii="Times New Roman" w:hAnsi="Times New Roman" w:cs="Times New Roman"/>
          <w:szCs w:val="21"/>
        </w:rPr>
      </w:pPr>
      <w:r w:rsidRPr="00A153F8">
        <w:rPr>
          <w:rFonts w:ascii="Times New Roman" w:hAnsi="Times New Roman" w:cs="Times New Roman"/>
          <w:szCs w:val="21"/>
        </w:rPr>
        <w:t>庞玉兰</w:t>
      </w:r>
      <w:r w:rsidR="00AF5494">
        <w:rPr>
          <w:rFonts w:ascii="Times New Roman" w:hAnsi="Times New Roman" w:cs="Times New Roman" w:hint="eastAsia"/>
          <w:szCs w:val="21"/>
        </w:rPr>
        <w:t>（</w:t>
      </w:r>
      <w:r w:rsidR="00AF5494">
        <w:rPr>
          <w:rFonts w:ascii="Times New Roman" w:hAnsi="Times New Roman" w:cs="Times New Roman" w:hint="eastAsia"/>
          <w:szCs w:val="21"/>
        </w:rPr>
        <w:t>2016</w:t>
      </w:r>
      <w:r w:rsidR="00AF5494">
        <w:rPr>
          <w:rFonts w:ascii="Times New Roman" w:hAnsi="Times New Roman" w:cs="Times New Roman" w:hint="eastAsia"/>
          <w:szCs w:val="21"/>
        </w:rPr>
        <w:t>）</w:t>
      </w:r>
      <w:r w:rsidRPr="00A153F8">
        <w:rPr>
          <w:rFonts w:ascii="Times New Roman" w:hAnsi="Times New Roman" w:cs="Times New Roman"/>
          <w:szCs w:val="21"/>
        </w:rPr>
        <w:t>互动教学模式在对韩汉语课堂中的运用</w:t>
      </w:r>
      <w:r w:rsidR="00AF5494">
        <w:rPr>
          <w:rFonts w:ascii="Times New Roman" w:hAnsi="Times New Roman" w:cs="Times New Roman" w:hint="eastAsia"/>
          <w:szCs w:val="21"/>
        </w:rPr>
        <w:t>，</w:t>
      </w:r>
      <w:r w:rsidRPr="00A153F8">
        <w:rPr>
          <w:rFonts w:ascii="Times New Roman" w:hAnsi="Times New Roman" w:cs="Times New Roman"/>
          <w:szCs w:val="21"/>
        </w:rPr>
        <w:t>广西师范大学</w:t>
      </w:r>
      <w:r w:rsidR="00AF5494">
        <w:rPr>
          <w:rFonts w:ascii="Times New Roman" w:hAnsi="Times New Roman" w:cs="Times New Roman" w:hint="eastAsia"/>
          <w:szCs w:val="21"/>
        </w:rPr>
        <w:t>硕士论文。</w:t>
      </w:r>
    </w:p>
    <w:p w14:paraId="3F7E35A5" w14:textId="77777777" w:rsidR="00A153F8" w:rsidRDefault="00A153F8" w:rsidP="00AF5494">
      <w:pPr>
        <w:numPr>
          <w:ilvl w:val="0"/>
          <w:numId w:val="9"/>
        </w:numPr>
        <w:spacing w:beforeLines="25" w:before="78" w:afterLines="25" w:after="78"/>
        <w:rPr>
          <w:rFonts w:ascii="Times New Roman" w:hAnsi="Times New Roman" w:cs="Times New Roman"/>
          <w:szCs w:val="21"/>
        </w:rPr>
      </w:pPr>
      <w:r w:rsidRPr="00A153F8">
        <w:rPr>
          <w:rFonts w:ascii="Times New Roman" w:hAnsi="Times New Roman" w:cs="Times New Roman"/>
          <w:szCs w:val="21"/>
        </w:rPr>
        <w:t>徐姣</w:t>
      </w:r>
      <w:r w:rsidR="00AF5494">
        <w:rPr>
          <w:rFonts w:ascii="Times New Roman" w:hAnsi="Times New Roman" w:cs="Times New Roman" w:hint="eastAsia"/>
          <w:szCs w:val="21"/>
        </w:rPr>
        <w:t>（</w:t>
      </w:r>
      <w:r w:rsidR="00AF5494">
        <w:rPr>
          <w:rFonts w:ascii="Times New Roman" w:hAnsi="Times New Roman" w:cs="Times New Roman" w:hint="eastAsia"/>
          <w:szCs w:val="21"/>
        </w:rPr>
        <w:t>2016</w:t>
      </w:r>
      <w:r w:rsidR="00AF5494">
        <w:rPr>
          <w:rFonts w:ascii="Times New Roman" w:hAnsi="Times New Roman" w:cs="Times New Roman" w:hint="eastAsia"/>
          <w:szCs w:val="21"/>
        </w:rPr>
        <w:t>）</w:t>
      </w:r>
      <w:r w:rsidRPr="00A153F8">
        <w:rPr>
          <w:rFonts w:ascii="Times New Roman" w:hAnsi="Times New Roman" w:cs="Times New Roman"/>
          <w:szCs w:val="21"/>
        </w:rPr>
        <w:t>对外汉语课堂教学的互动性研究</w:t>
      </w:r>
      <w:r w:rsidR="00AF5494">
        <w:rPr>
          <w:rFonts w:ascii="Times New Roman" w:hAnsi="Times New Roman" w:cs="Times New Roman" w:hint="eastAsia"/>
          <w:szCs w:val="21"/>
        </w:rPr>
        <w:t>，</w:t>
      </w:r>
      <w:r w:rsidRPr="00A153F8">
        <w:rPr>
          <w:rFonts w:ascii="Times New Roman" w:hAnsi="Times New Roman" w:cs="Times New Roman"/>
          <w:szCs w:val="21"/>
        </w:rPr>
        <w:t>江西师范大学</w:t>
      </w:r>
      <w:r w:rsidR="00AF5494">
        <w:rPr>
          <w:rFonts w:ascii="Times New Roman" w:hAnsi="Times New Roman" w:cs="Times New Roman" w:hint="eastAsia"/>
          <w:szCs w:val="21"/>
        </w:rPr>
        <w:t>硕士论文。</w:t>
      </w:r>
    </w:p>
    <w:p w14:paraId="67DCC75E" w14:textId="77777777" w:rsidR="003671DD" w:rsidRDefault="003671DD" w:rsidP="00AF5494">
      <w:pPr>
        <w:numPr>
          <w:ilvl w:val="0"/>
          <w:numId w:val="9"/>
        </w:numPr>
        <w:spacing w:beforeLines="25" w:before="78" w:afterLines="25" w:after="78"/>
        <w:rPr>
          <w:rFonts w:ascii="Times New Roman" w:hAnsi="Times New Roman" w:cs="Times New Roman"/>
          <w:szCs w:val="21"/>
        </w:rPr>
      </w:pPr>
      <w:r>
        <w:rPr>
          <w:rFonts w:ascii="Times New Roman" w:hAnsi="Times New Roman" w:cs="Times New Roman"/>
          <w:szCs w:val="21"/>
        </w:rPr>
        <w:t>张德禄</w:t>
      </w:r>
      <w:r>
        <w:rPr>
          <w:rFonts w:ascii="Times New Roman" w:hAnsi="Times New Roman" w:cs="Times New Roman"/>
          <w:szCs w:val="21"/>
        </w:rPr>
        <w:t>(2009)</w:t>
      </w:r>
      <w:r>
        <w:rPr>
          <w:rFonts w:ascii="Times New Roman" w:hAnsi="Times New Roman" w:cs="Times New Roman"/>
          <w:szCs w:val="21"/>
        </w:rPr>
        <w:t>多模态话语分析综合理论框架探索，《中国外语》第</w:t>
      </w:r>
      <w:r>
        <w:rPr>
          <w:rFonts w:ascii="Times New Roman" w:hAnsi="Times New Roman" w:cs="Times New Roman"/>
          <w:szCs w:val="21"/>
        </w:rPr>
        <w:t>1</w:t>
      </w:r>
      <w:r>
        <w:rPr>
          <w:rFonts w:ascii="Times New Roman" w:hAnsi="Times New Roman" w:cs="Times New Roman"/>
          <w:szCs w:val="21"/>
        </w:rPr>
        <w:t>期，</w:t>
      </w:r>
      <w:r>
        <w:rPr>
          <w:rFonts w:ascii="Times New Roman" w:hAnsi="Times New Roman" w:cs="Times New Roman"/>
          <w:szCs w:val="21"/>
        </w:rPr>
        <w:t>24-30</w:t>
      </w:r>
      <w:r>
        <w:rPr>
          <w:rFonts w:ascii="Times New Roman" w:hAnsi="Times New Roman" w:cs="Times New Roman"/>
          <w:szCs w:val="21"/>
        </w:rPr>
        <w:t>页。</w:t>
      </w:r>
    </w:p>
    <w:p w14:paraId="1BD9457B" w14:textId="77777777" w:rsidR="003671DD" w:rsidRDefault="003671DD" w:rsidP="00AF5494">
      <w:pPr>
        <w:numPr>
          <w:ilvl w:val="0"/>
          <w:numId w:val="9"/>
        </w:numPr>
        <w:spacing w:beforeLines="25" w:before="78" w:afterLines="25" w:after="78"/>
        <w:rPr>
          <w:rFonts w:ascii="Times New Roman" w:hAnsi="Times New Roman" w:cs="Times New Roman"/>
          <w:szCs w:val="21"/>
        </w:rPr>
      </w:pPr>
      <w:r>
        <w:rPr>
          <w:rFonts w:ascii="Times New Roman" w:hAnsi="Times New Roman" w:cs="Times New Roman"/>
          <w:szCs w:val="21"/>
        </w:rPr>
        <w:t>张德禄</w:t>
      </w:r>
      <w:bookmarkStart w:id="2" w:name="_Hlk170551651"/>
      <w:r>
        <w:rPr>
          <w:rFonts w:ascii="Times New Roman" w:hAnsi="Times New Roman" w:cs="Times New Roman"/>
          <w:szCs w:val="21"/>
        </w:rPr>
        <w:t>(2009)</w:t>
      </w:r>
      <w:bookmarkEnd w:id="2"/>
      <w:r>
        <w:rPr>
          <w:rFonts w:ascii="Times New Roman" w:hAnsi="Times New Roman" w:cs="Times New Roman"/>
          <w:szCs w:val="21"/>
        </w:rPr>
        <w:t>多模态话语理论与媒体技术在外语教学中的应用，《外语教学》第</w:t>
      </w:r>
      <w:r>
        <w:rPr>
          <w:rFonts w:ascii="Times New Roman" w:hAnsi="Times New Roman" w:cs="Times New Roman"/>
          <w:szCs w:val="21"/>
        </w:rPr>
        <w:t>4</w:t>
      </w:r>
      <w:r>
        <w:rPr>
          <w:rFonts w:ascii="Times New Roman" w:hAnsi="Times New Roman" w:cs="Times New Roman"/>
          <w:szCs w:val="21"/>
        </w:rPr>
        <w:t>期，</w:t>
      </w:r>
      <w:r>
        <w:rPr>
          <w:rFonts w:ascii="Times New Roman" w:hAnsi="Times New Roman" w:cs="Times New Roman"/>
          <w:szCs w:val="21"/>
        </w:rPr>
        <w:t>15-20</w:t>
      </w:r>
      <w:r>
        <w:rPr>
          <w:rFonts w:ascii="Times New Roman" w:hAnsi="Times New Roman" w:cs="Times New Roman"/>
          <w:szCs w:val="21"/>
        </w:rPr>
        <w:t>页。</w:t>
      </w:r>
    </w:p>
    <w:p w14:paraId="794B3B79" w14:textId="77777777" w:rsidR="00323603" w:rsidRDefault="00323603" w:rsidP="00AF5494">
      <w:pPr>
        <w:numPr>
          <w:ilvl w:val="0"/>
          <w:numId w:val="9"/>
        </w:numPr>
        <w:spacing w:beforeLines="25" w:before="78" w:afterLines="25" w:after="78"/>
        <w:rPr>
          <w:rFonts w:ascii="Times New Roman" w:hAnsi="Times New Roman" w:cs="Times New Roman"/>
          <w:szCs w:val="21"/>
        </w:rPr>
      </w:pPr>
      <w:r w:rsidRPr="00323603">
        <w:rPr>
          <w:rFonts w:ascii="Times New Roman" w:hAnsi="Times New Roman" w:cs="Times New Roman" w:hint="eastAsia"/>
          <w:szCs w:val="21"/>
        </w:rPr>
        <w:t>周红红</w:t>
      </w:r>
      <w:r w:rsidRPr="00323603">
        <w:rPr>
          <w:rFonts w:ascii="Times New Roman" w:hAnsi="Times New Roman" w:cs="Times New Roman" w:hint="eastAsia"/>
          <w:szCs w:val="21"/>
        </w:rPr>
        <w:t>,</w:t>
      </w:r>
      <w:r w:rsidRPr="00323603">
        <w:rPr>
          <w:rFonts w:ascii="Times New Roman" w:hAnsi="Times New Roman" w:cs="Times New Roman" w:hint="eastAsia"/>
          <w:szCs w:val="21"/>
        </w:rPr>
        <w:t>范景红</w:t>
      </w:r>
      <w:r>
        <w:rPr>
          <w:rFonts w:ascii="Times New Roman" w:hAnsi="Times New Roman" w:cs="Times New Roman"/>
          <w:szCs w:val="21"/>
        </w:rPr>
        <w:t>(20</w:t>
      </w:r>
      <w:r>
        <w:rPr>
          <w:rFonts w:ascii="Times New Roman" w:hAnsi="Times New Roman" w:cs="Times New Roman" w:hint="eastAsia"/>
          <w:szCs w:val="21"/>
        </w:rPr>
        <w:t>14</w:t>
      </w:r>
      <w:r>
        <w:rPr>
          <w:rFonts w:ascii="Times New Roman" w:hAnsi="Times New Roman" w:cs="Times New Roman"/>
          <w:szCs w:val="21"/>
        </w:rPr>
        <w:t>)</w:t>
      </w:r>
      <w:r w:rsidRPr="00323603">
        <w:rPr>
          <w:rFonts w:ascii="Times New Roman" w:hAnsi="Times New Roman" w:cs="Times New Roman" w:hint="eastAsia"/>
          <w:szCs w:val="21"/>
        </w:rPr>
        <w:t>论多模态话语分析理论视域下的英文影视欣赏课教学</w:t>
      </w:r>
      <w:r>
        <w:rPr>
          <w:rFonts w:ascii="Times New Roman" w:hAnsi="Times New Roman" w:cs="Times New Roman" w:hint="eastAsia"/>
          <w:szCs w:val="21"/>
        </w:rPr>
        <w:t>,</w:t>
      </w:r>
      <w:r w:rsidRPr="00323603">
        <w:rPr>
          <w:rFonts w:ascii="Times New Roman" w:hAnsi="Times New Roman" w:cs="Times New Roman" w:hint="eastAsia"/>
          <w:szCs w:val="21"/>
        </w:rPr>
        <w:t>北京交通大学学报</w:t>
      </w:r>
      <w:r w:rsidRPr="00323603">
        <w:rPr>
          <w:rFonts w:ascii="Times New Roman" w:hAnsi="Times New Roman" w:cs="Times New Roman" w:hint="eastAsia"/>
          <w:szCs w:val="21"/>
        </w:rPr>
        <w:t>(</w:t>
      </w:r>
      <w:r w:rsidRPr="00323603">
        <w:rPr>
          <w:rFonts w:ascii="Times New Roman" w:hAnsi="Times New Roman" w:cs="Times New Roman" w:hint="eastAsia"/>
          <w:szCs w:val="21"/>
        </w:rPr>
        <w:t>社会科学版</w:t>
      </w:r>
      <w:r w:rsidRPr="00323603">
        <w:rPr>
          <w:rFonts w:ascii="Times New Roman" w:hAnsi="Times New Roman" w:cs="Times New Roman" w:hint="eastAsia"/>
          <w:szCs w:val="21"/>
        </w:rPr>
        <w:t>),</w:t>
      </w:r>
      <w:r>
        <w:rPr>
          <w:rFonts w:ascii="Times New Roman" w:hAnsi="Times New Roman" w:cs="Times New Roman" w:hint="eastAsia"/>
          <w:szCs w:val="21"/>
        </w:rPr>
        <w:t>第</w:t>
      </w:r>
      <w:r>
        <w:rPr>
          <w:rFonts w:ascii="Times New Roman" w:hAnsi="Times New Roman" w:cs="Times New Roman" w:hint="eastAsia"/>
          <w:szCs w:val="21"/>
        </w:rPr>
        <w:t>1</w:t>
      </w:r>
      <w:r>
        <w:rPr>
          <w:rFonts w:ascii="Times New Roman" w:hAnsi="Times New Roman" w:cs="Times New Roman" w:hint="eastAsia"/>
          <w:szCs w:val="21"/>
        </w:rPr>
        <w:t>期，</w:t>
      </w:r>
      <w:r w:rsidRPr="00323603">
        <w:rPr>
          <w:rFonts w:ascii="Times New Roman" w:hAnsi="Times New Roman" w:cs="Times New Roman" w:hint="eastAsia"/>
          <w:szCs w:val="21"/>
        </w:rPr>
        <w:t>124-128</w:t>
      </w:r>
      <w:r>
        <w:rPr>
          <w:rFonts w:ascii="Times New Roman" w:hAnsi="Times New Roman" w:cs="Times New Roman" w:hint="eastAsia"/>
          <w:szCs w:val="21"/>
        </w:rPr>
        <w:t>页。</w:t>
      </w:r>
    </w:p>
    <w:p w14:paraId="56358F36" w14:textId="77777777" w:rsidR="00141F4A" w:rsidRPr="00361306" w:rsidRDefault="00141F4A" w:rsidP="000A315A">
      <w:pPr>
        <w:adjustRightInd w:val="0"/>
        <w:snapToGrid w:val="0"/>
        <w:spacing w:beforeLines="25" w:before="78" w:afterLines="25" w:after="78" w:line="312" w:lineRule="auto"/>
        <w:ind w:firstLineChars="200" w:firstLine="480"/>
        <w:rPr>
          <w:rFonts w:ascii="Times New Roman" w:hAnsi="Times New Roman" w:cs="Times New Roman"/>
        </w:rPr>
      </w:pPr>
    </w:p>
    <w:sectPr w:rsidR="00141F4A" w:rsidRPr="00361306">
      <w:headerReference w:type="default" r:id="rId9"/>
      <w:footerReference w:type="default" r:id="rId10"/>
      <w:footnotePr>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3852CA" w14:textId="77777777" w:rsidR="00E46232" w:rsidRDefault="00E46232">
      <w:r>
        <w:separator/>
      </w:r>
    </w:p>
  </w:endnote>
  <w:endnote w:type="continuationSeparator" w:id="0">
    <w:p w14:paraId="0A192183" w14:textId="77777777" w:rsidR="00E46232" w:rsidRDefault="00E46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8199998"/>
    </w:sdtPr>
    <w:sdtContent>
      <w:p w14:paraId="6F58A43F" w14:textId="77777777" w:rsidR="00775C14" w:rsidRDefault="00000000">
        <w:pPr>
          <w:pStyle w:val="a3"/>
          <w:jc w:val="center"/>
        </w:pPr>
        <w:r>
          <w:fldChar w:fldCharType="begin"/>
        </w:r>
        <w:r>
          <w:instrText>PAGE   \* MERGEFORMAT</w:instrText>
        </w:r>
        <w:r>
          <w:fldChar w:fldCharType="separate"/>
        </w:r>
        <w:r>
          <w:rPr>
            <w:lang w:val="zh-CN"/>
          </w:rPr>
          <w:t>2</w:t>
        </w:r>
        <w:r>
          <w:fldChar w:fldCharType="end"/>
        </w:r>
      </w:p>
    </w:sdtContent>
  </w:sdt>
  <w:p w14:paraId="36A1F2BC" w14:textId="77777777" w:rsidR="00775C14" w:rsidRDefault="00775C1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84FA5" w14:textId="77777777" w:rsidR="00E46232" w:rsidRDefault="00E46232">
      <w:r>
        <w:separator/>
      </w:r>
    </w:p>
  </w:footnote>
  <w:footnote w:type="continuationSeparator" w:id="0">
    <w:p w14:paraId="7A435CB9" w14:textId="77777777" w:rsidR="00E46232" w:rsidRDefault="00E46232">
      <w:r>
        <w:continuationSeparator/>
      </w:r>
    </w:p>
  </w:footnote>
  <w:footnote w:id="1">
    <w:p w14:paraId="75CA5F4D" w14:textId="77777777" w:rsidR="004641BA" w:rsidRDefault="004641BA" w:rsidP="004641BA">
      <w:pPr>
        <w:pStyle w:val="aa"/>
        <w:spacing w:line="312" w:lineRule="auto"/>
      </w:pPr>
      <w:r>
        <w:rPr>
          <w:rFonts w:hint="eastAsia"/>
        </w:rPr>
        <w:t>1.本案例由南京大学文学院的赵文涵撰写，案例的知识产权归属作者及所在单位所有。</w:t>
      </w:r>
    </w:p>
    <w:p w14:paraId="6FB6FA37" w14:textId="77777777" w:rsidR="004641BA" w:rsidRDefault="004641BA" w:rsidP="004641BA">
      <w:pPr>
        <w:pStyle w:val="aa"/>
        <w:spacing w:line="312" w:lineRule="auto"/>
      </w:pPr>
      <w:r>
        <w:rPr>
          <w:rFonts w:hint="eastAsia"/>
        </w:rPr>
        <w:t>2.本案例源自华中师范大学余一骄教授的案例课，由于保密的要求，在本案例中对有关名称、数据等做了必要的掩饰性处理。</w:t>
      </w:r>
    </w:p>
    <w:p w14:paraId="59AA09E3" w14:textId="77777777" w:rsidR="004641BA" w:rsidRPr="004641BA" w:rsidRDefault="004641BA" w:rsidP="004641BA">
      <w:pPr>
        <w:pStyle w:val="aa"/>
        <w:spacing w:line="312" w:lineRule="auto"/>
      </w:pPr>
      <w:r>
        <w:rPr>
          <w:rFonts w:hint="eastAsia"/>
        </w:rPr>
        <w:t>3.本案例只供课堂讨论之用，并无意暗示或说明</w:t>
      </w:r>
      <w:proofErr w:type="gramStart"/>
      <w:r>
        <w:rPr>
          <w:rFonts w:hint="eastAsia"/>
        </w:rPr>
        <w:t>某种管理</w:t>
      </w:r>
      <w:proofErr w:type="gramEnd"/>
      <w:r>
        <w:rPr>
          <w:rFonts w:hint="eastAsia"/>
        </w:rPr>
        <w:t>/实践行为是否有效。</w:t>
      </w:r>
    </w:p>
  </w:footnote>
  <w:footnote w:id="2">
    <w:p w14:paraId="4F55B6DE" w14:textId="77777777" w:rsidR="008B683E" w:rsidRDefault="008B683E" w:rsidP="008B683E">
      <w:pPr>
        <w:pStyle w:val="aa"/>
      </w:pPr>
      <w:r>
        <w:rPr>
          <w:rStyle w:val="ac"/>
        </w:rPr>
        <w:footnoteRef/>
      </w:r>
      <w:r>
        <w:t xml:space="preserve"> </w:t>
      </w:r>
      <w:r w:rsidRPr="00E02A19">
        <w:rPr>
          <w:rFonts w:hint="eastAsia"/>
        </w:rPr>
        <w:t>本案例来源于余一骄教授的国外汉语课堂教学视频案例库，无法对案例的课程设置及相关课堂情况进行详细介绍。</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BD0CF" w14:textId="77777777" w:rsidR="00775C14" w:rsidRDefault="00000000">
    <w:pPr>
      <w:pStyle w:val="a5"/>
    </w:pPr>
    <w:r>
      <w:rPr>
        <w:rFonts w:hint="eastAsia"/>
      </w:rPr>
      <w:t>南京大学《国外教学案例分析》 期末课程作业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914FF"/>
    <w:multiLevelType w:val="multilevel"/>
    <w:tmpl w:val="035914FF"/>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120B5323"/>
    <w:multiLevelType w:val="multilevel"/>
    <w:tmpl w:val="120B53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5938E8"/>
    <w:multiLevelType w:val="singleLevel"/>
    <w:tmpl w:val="215938E8"/>
    <w:lvl w:ilvl="0">
      <w:start w:val="1"/>
      <w:numFmt w:val="decimal"/>
      <w:lvlText w:val="[%1]"/>
      <w:lvlJc w:val="left"/>
      <w:pPr>
        <w:tabs>
          <w:tab w:val="left" w:pos="312"/>
        </w:tabs>
      </w:pPr>
      <w:rPr>
        <w:rFonts w:ascii="Times New Roman" w:hAnsi="Times New Roman" w:cs="Times New Roman" w:hint="default"/>
      </w:rPr>
    </w:lvl>
  </w:abstractNum>
  <w:abstractNum w:abstractNumId="3" w15:restartNumberingAfterBreak="0">
    <w:nsid w:val="26525BB1"/>
    <w:multiLevelType w:val="multilevel"/>
    <w:tmpl w:val="26525BB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392A44A2"/>
    <w:multiLevelType w:val="multilevel"/>
    <w:tmpl w:val="392A44A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5A676480"/>
    <w:multiLevelType w:val="multilevel"/>
    <w:tmpl w:val="5A67648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2565C1"/>
    <w:multiLevelType w:val="multilevel"/>
    <w:tmpl w:val="662565C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69AA6A64"/>
    <w:multiLevelType w:val="multilevel"/>
    <w:tmpl w:val="69AA6A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CA7B4E"/>
    <w:multiLevelType w:val="multilevel"/>
    <w:tmpl w:val="79CA7B4E"/>
    <w:lvl w:ilvl="0">
      <w:start w:val="1"/>
      <w:numFmt w:val="decimal"/>
      <w:lvlText w:val="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09299225">
    <w:abstractNumId w:val="5"/>
  </w:num>
  <w:num w:numId="2" w16cid:durableId="1939482516">
    <w:abstractNumId w:val="4"/>
  </w:num>
  <w:num w:numId="3" w16cid:durableId="248277949">
    <w:abstractNumId w:val="1"/>
  </w:num>
  <w:num w:numId="4" w16cid:durableId="1648436691">
    <w:abstractNumId w:val="7"/>
  </w:num>
  <w:num w:numId="5" w16cid:durableId="2090499182">
    <w:abstractNumId w:val="8"/>
  </w:num>
  <w:num w:numId="6" w16cid:durableId="1942297376">
    <w:abstractNumId w:val="6"/>
  </w:num>
  <w:num w:numId="7" w16cid:durableId="140580216">
    <w:abstractNumId w:val="0"/>
  </w:num>
  <w:num w:numId="8" w16cid:durableId="1411192940">
    <w:abstractNumId w:val="3"/>
  </w:num>
  <w:num w:numId="9" w16cid:durableId="756439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hjOTJjOGQ0M2ViNjI5MDJiOTcyNTMwZDhmNzk5YzUifQ=="/>
  </w:docVars>
  <w:rsids>
    <w:rsidRoot w:val="005A40AB"/>
    <w:rsid w:val="000209E3"/>
    <w:rsid w:val="00024F3E"/>
    <w:rsid w:val="00033B91"/>
    <w:rsid w:val="00035AAF"/>
    <w:rsid w:val="00043A6A"/>
    <w:rsid w:val="00044A7F"/>
    <w:rsid w:val="0004543B"/>
    <w:rsid w:val="00050D91"/>
    <w:rsid w:val="00053286"/>
    <w:rsid w:val="000542E5"/>
    <w:rsid w:val="00057D2B"/>
    <w:rsid w:val="00060D88"/>
    <w:rsid w:val="0007664B"/>
    <w:rsid w:val="000928BB"/>
    <w:rsid w:val="000A0A55"/>
    <w:rsid w:val="000A315A"/>
    <w:rsid w:val="000A7B03"/>
    <w:rsid w:val="000B6D26"/>
    <w:rsid w:val="000C5DA7"/>
    <w:rsid w:val="000D32CA"/>
    <w:rsid w:val="000D5011"/>
    <w:rsid w:val="000E10D3"/>
    <w:rsid w:val="000E501E"/>
    <w:rsid w:val="00101CC1"/>
    <w:rsid w:val="00106E67"/>
    <w:rsid w:val="00110843"/>
    <w:rsid w:val="00116E9B"/>
    <w:rsid w:val="00122DB7"/>
    <w:rsid w:val="001236B0"/>
    <w:rsid w:val="00126FC6"/>
    <w:rsid w:val="00133128"/>
    <w:rsid w:val="00141BAD"/>
    <w:rsid w:val="00141F4A"/>
    <w:rsid w:val="00145D54"/>
    <w:rsid w:val="001477F0"/>
    <w:rsid w:val="0015210E"/>
    <w:rsid w:val="001532C2"/>
    <w:rsid w:val="00160A30"/>
    <w:rsid w:val="00163F50"/>
    <w:rsid w:val="00164195"/>
    <w:rsid w:val="00170EF8"/>
    <w:rsid w:val="001737DC"/>
    <w:rsid w:val="0017432C"/>
    <w:rsid w:val="00181059"/>
    <w:rsid w:val="001865E3"/>
    <w:rsid w:val="0019438B"/>
    <w:rsid w:val="001A4387"/>
    <w:rsid w:val="001A4F2C"/>
    <w:rsid w:val="001B1906"/>
    <w:rsid w:val="001B3D57"/>
    <w:rsid w:val="001B4C30"/>
    <w:rsid w:val="001C06BF"/>
    <w:rsid w:val="001C5674"/>
    <w:rsid w:val="001C7443"/>
    <w:rsid w:val="001C7E42"/>
    <w:rsid w:val="001D0D9D"/>
    <w:rsid w:val="001D2400"/>
    <w:rsid w:val="001E0274"/>
    <w:rsid w:val="001F2FD7"/>
    <w:rsid w:val="001F7D72"/>
    <w:rsid w:val="00203705"/>
    <w:rsid w:val="0020527B"/>
    <w:rsid w:val="002057B5"/>
    <w:rsid w:val="00206248"/>
    <w:rsid w:val="00212DDE"/>
    <w:rsid w:val="002138B6"/>
    <w:rsid w:val="002214E9"/>
    <w:rsid w:val="00244275"/>
    <w:rsid w:val="0025340D"/>
    <w:rsid w:val="0026144D"/>
    <w:rsid w:val="002627A9"/>
    <w:rsid w:val="00264AD2"/>
    <w:rsid w:val="00273E69"/>
    <w:rsid w:val="00277AF2"/>
    <w:rsid w:val="002855EF"/>
    <w:rsid w:val="002A3D43"/>
    <w:rsid w:val="002A543C"/>
    <w:rsid w:val="002B0115"/>
    <w:rsid w:val="002B0510"/>
    <w:rsid w:val="002B619B"/>
    <w:rsid w:val="002C1146"/>
    <w:rsid w:val="002C195E"/>
    <w:rsid w:val="002C72EE"/>
    <w:rsid w:val="002C79F7"/>
    <w:rsid w:val="002D0B1E"/>
    <w:rsid w:val="002D112F"/>
    <w:rsid w:val="002D117E"/>
    <w:rsid w:val="002D6346"/>
    <w:rsid w:val="002E45F8"/>
    <w:rsid w:val="002F0A2B"/>
    <w:rsid w:val="002F3C47"/>
    <w:rsid w:val="00305757"/>
    <w:rsid w:val="0030712C"/>
    <w:rsid w:val="0031561F"/>
    <w:rsid w:val="00323603"/>
    <w:rsid w:val="00325CA2"/>
    <w:rsid w:val="00331387"/>
    <w:rsid w:val="0033525C"/>
    <w:rsid w:val="00337C20"/>
    <w:rsid w:val="003528B0"/>
    <w:rsid w:val="0035635F"/>
    <w:rsid w:val="00356636"/>
    <w:rsid w:val="003603A6"/>
    <w:rsid w:val="00361306"/>
    <w:rsid w:val="00361B67"/>
    <w:rsid w:val="0036276B"/>
    <w:rsid w:val="00362EC1"/>
    <w:rsid w:val="0036342E"/>
    <w:rsid w:val="003650C7"/>
    <w:rsid w:val="003658B9"/>
    <w:rsid w:val="003671DD"/>
    <w:rsid w:val="00371456"/>
    <w:rsid w:val="00385396"/>
    <w:rsid w:val="00385716"/>
    <w:rsid w:val="0038641B"/>
    <w:rsid w:val="0039265B"/>
    <w:rsid w:val="003A04FF"/>
    <w:rsid w:val="003A4D8C"/>
    <w:rsid w:val="003B32AC"/>
    <w:rsid w:val="003C496A"/>
    <w:rsid w:val="003C613B"/>
    <w:rsid w:val="003D034B"/>
    <w:rsid w:val="003D3223"/>
    <w:rsid w:val="003E45C7"/>
    <w:rsid w:val="003E74B8"/>
    <w:rsid w:val="003F03F8"/>
    <w:rsid w:val="003F2AF5"/>
    <w:rsid w:val="003F2B93"/>
    <w:rsid w:val="003F40FC"/>
    <w:rsid w:val="003F4E48"/>
    <w:rsid w:val="003F537A"/>
    <w:rsid w:val="003F6E26"/>
    <w:rsid w:val="003F779C"/>
    <w:rsid w:val="003F7C1A"/>
    <w:rsid w:val="004003D2"/>
    <w:rsid w:val="00406856"/>
    <w:rsid w:val="00407147"/>
    <w:rsid w:val="00412D1F"/>
    <w:rsid w:val="004135FB"/>
    <w:rsid w:val="0041362B"/>
    <w:rsid w:val="0041672B"/>
    <w:rsid w:val="00426995"/>
    <w:rsid w:val="0043184A"/>
    <w:rsid w:val="004411BD"/>
    <w:rsid w:val="004475E2"/>
    <w:rsid w:val="0045275A"/>
    <w:rsid w:val="00452F1A"/>
    <w:rsid w:val="004534D6"/>
    <w:rsid w:val="004546C1"/>
    <w:rsid w:val="00454B6E"/>
    <w:rsid w:val="004631BC"/>
    <w:rsid w:val="004641BA"/>
    <w:rsid w:val="00464698"/>
    <w:rsid w:val="004654E2"/>
    <w:rsid w:val="00496BD9"/>
    <w:rsid w:val="004A140C"/>
    <w:rsid w:val="004A158A"/>
    <w:rsid w:val="004A54BD"/>
    <w:rsid w:val="004B262D"/>
    <w:rsid w:val="004B6EF4"/>
    <w:rsid w:val="004C0159"/>
    <w:rsid w:val="004D3EF3"/>
    <w:rsid w:val="004E3C19"/>
    <w:rsid w:val="004E6885"/>
    <w:rsid w:val="004F06C9"/>
    <w:rsid w:val="004F3748"/>
    <w:rsid w:val="004F4154"/>
    <w:rsid w:val="00504E44"/>
    <w:rsid w:val="005115F8"/>
    <w:rsid w:val="005153F8"/>
    <w:rsid w:val="005167D0"/>
    <w:rsid w:val="0052009A"/>
    <w:rsid w:val="005225B9"/>
    <w:rsid w:val="005227A3"/>
    <w:rsid w:val="00523C2F"/>
    <w:rsid w:val="00525174"/>
    <w:rsid w:val="00525EC1"/>
    <w:rsid w:val="0053092B"/>
    <w:rsid w:val="00533E4B"/>
    <w:rsid w:val="00534E77"/>
    <w:rsid w:val="00536DFA"/>
    <w:rsid w:val="005609E0"/>
    <w:rsid w:val="00566DDF"/>
    <w:rsid w:val="00571F35"/>
    <w:rsid w:val="00572058"/>
    <w:rsid w:val="005739FC"/>
    <w:rsid w:val="0058508C"/>
    <w:rsid w:val="00587233"/>
    <w:rsid w:val="0058769E"/>
    <w:rsid w:val="00594EEE"/>
    <w:rsid w:val="005960F4"/>
    <w:rsid w:val="0059737D"/>
    <w:rsid w:val="005A40AB"/>
    <w:rsid w:val="005B5C58"/>
    <w:rsid w:val="005C10D0"/>
    <w:rsid w:val="005D003C"/>
    <w:rsid w:val="005D74AC"/>
    <w:rsid w:val="005E77FB"/>
    <w:rsid w:val="005F2266"/>
    <w:rsid w:val="005F3D75"/>
    <w:rsid w:val="005F58B6"/>
    <w:rsid w:val="00600A95"/>
    <w:rsid w:val="006045A0"/>
    <w:rsid w:val="00611CAF"/>
    <w:rsid w:val="00617D27"/>
    <w:rsid w:val="00620C00"/>
    <w:rsid w:val="0062300B"/>
    <w:rsid w:val="00623427"/>
    <w:rsid w:val="00632C28"/>
    <w:rsid w:val="00640F08"/>
    <w:rsid w:val="006414DE"/>
    <w:rsid w:val="00644A6F"/>
    <w:rsid w:val="00644FA2"/>
    <w:rsid w:val="006603BD"/>
    <w:rsid w:val="00660CCC"/>
    <w:rsid w:val="00661329"/>
    <w:rsid w:val="00662C0F"/>
    <w:rsid w:val="00665BAC"/>
    <w:rsid w:val="0067118C"/>
    <w:rsid w:val="006739E7"/>
    <w:rsid w:val="00675F43"/>
    <w:rsid w:val="00684C0C"/>
    <w:rsid w:val="00685520"/>
    <w:rsid w:val="006932BF"/>
    <w:rsid w:val="006952BC"/>
    <w:rsid w:val="006A36A1"/>
    <w:rsid w:val="006B0179"/>
    <w:rsid w:val="006B076F"/>
    <w:rsid w:val="006B379B"/>
    <w:rsid w:val="006B408D"/>
    <w:rsid w:val="006B4C29"/>
    <w:rsid w:val="006B580C"/>
    <w:rsid w:val="006B5B4F"/>
    <w:rsid w:val="006B7476"/>
    <w:rsid w:val="006C0143"/>
    <w:rsid w:val="006C4BB3"/>
    <w:rsid w:val="006D277E"/>
    <w:rsid w:val="006D2F94"/>
    <w:rsid w:val="006D74A9"/>
    <w:rsid w:val="006D7ED6"/>
    <w:rsid w:val="006E05FB"/>
    <w:rsid w:val="006E285D"/>
    <w:rsid w:val="006E58F9"/>
    <w:rsid w:val="006F2338"/>
    <w:rsid w:val="006F38C2"/>
    <w:rsid w:val="006F6B64"/>
    <w:rsid w:val="00711D8F"/>
    <w:rsid w:val="00717924"/>
    <w:rsid w:val="007216FD"/>
    <w:rsid w:val="00727686"/>
    <w:rsid w:val="00732A59"/>
    <w:rsid w:val="00732AC5"/>
    <w:rsid w:val="00732CCC"/>
    <w:rsid w:val="00736C8F"/>
    <w:rsid w:val="007376C6"/>
    <w:rsid w:val="00743425"/>
    <w:rsid w:val="007451ED"/>
    <w:rsid w:val="00754780"/>
    <w:rsid w:val="00762C02"/>
    <w:rsid w:val="00763C58"/>
    <w:rsid w:val="0076743A"/>
    <w:rsid w:val="00767AF1"/>
    <w:rsid w:val="007710DE"/>
    <w:rsid w:val="00775C14"/>
    <w:rsid w:val="007801E0"/>
    <w:rsid w:val="00785806"/>
    <w:rsid w:val="007A312E"/>
    <w:rsid w:val="007A3DB9"/>
    <w:rsid w:val="007B7CB3"/>
    <w:rsid w:val="007C364B"/>
    <w:rsid w:val="007C671F"/>
    <w:rsid w:val="007D24DB"/>
    <w:rsid w:val="007E0E3B"/>
    <w:rsid w:val="007E19BC"/>
    <w:rsid w:val="007F6949"/>
    <w:rsid w:val="00800FE1"/>
    <w:rsid w:val="00804691"/>
    <w:rsid w:val="00805946"/>
    <w:rsid w:val="00811E53"/>
    <w:rsid w:val="00815F33"/>
    <w:rsid w:val="00820BBD"/>
    <w:rsid w:val="00821156"/>
    <w:rsid w:val="008243B4"/>
    <w:rsid w:val="00843B35"/>
    <w:rsid w:val="008529DF"/>
    <w:rsid w:val="00866487"/>
    <w:rsid w:val="0088585A"/>
    <w:rsid w:val="008864DF"/>
    <w:rsid w:val="008927E6"/>
    <w:rsid w:val="00894363"/>
    <w:rsid w:val="00895F66"/>
    <w:rsid w:val="00897F0A"/>
    <w:rsid w:val="008A17C4"/>
    <w:rsid w:val="008A194A"/>
    <w:rsid w:val="008A3EE7"/>
    <w:rsid w:val="008A644C"/>
    <w:rsid w:val="008A66E3"/>
    <w:rsid w:val="008B0298"/>
    <w:rsid w:val="008B5D02"/>
    <w:rsid w:val="008B683E"/>
    <w:rsid w:val="008C35AD"/>
    <w:rsid w:val="008C706D"/>
    <w:rsid w:val="008D1373"/>
    <w:rsid w:val="008E0B3F"/>
    <w:rsid w:val="008E35A9"/>
    <w:rsid w:val="0092153A"/>
    <w:rsid w:val="00923956"/>
    <w:rsid w:val="00925F36"/>
    <w:rsid w:val="0092775A"/>
    <w:rsid w:val="009356B6"/>
    <w:rsid w:val="0093724A"/>
    <w:rsid w:val="00944A19"/>
    <w:rsid w:val="009459C9"/>
    <w:rsid w:val="00956611"/>
    <w:rsid w:val="00964639"/>
    <w:rsid w:val="00965C11"/>
    <w:rsid w:val="00970A21"/>
    <w:rsid w:val="00986592"/>
    <w:rsid w:val="009869DE"/>
    <w:rsid w:val="009875CC"/>
    <w:rsid w:val="00996E14"/>
    <w:rsid w:val="009A0556"/>
    <w:rsid w:val="009A7468"/>
    <w:rsid w:val="009B294F"/>
    <w:rsid w:val="009C1343"/>
    <w:rsid w:val="009C1E6E"/>
    <w:rsid w:val="009C7954"/>
    <w:rsid w:val="009D5B04"/>
    <w:rsid w:val="009D5E3C"/>
    <w:rsid w:val="009E06DE"/>
    <w:rsid w:val="009E0E41"/>
    <w:rsid w:val="009E2547"/>
    <w:rsid w:val="009E367B"/>
    <w:rsid w:val="009E3971"/>
    <w:rsid w:val="009E3B31"/>
    <w:rsid w:val="009E4EE0"/>
    <w:rsid w:val="009E5BBD"/>
    <w:rsid w:val="009F04F9"/>
    <w:rsid w:val="00A0057E"/>
    <w:rsid w:val="00A04604"/>
    <w:rsid w:val="00A11A7F"/>
    <w:rsid w:val="00A14777"/>
    <w:rsid w:val="00A153F8"/>
    <w:rsid w:val="00A2398A"/>
    <w:rsid w:val="00A257B9"/>
    <w:rsid w:val="00A33532"/>
    <w:rsid w:val="00A34331"/>
    <w:rsid w:val="00A411E7"/>
    <w:rsid w:val="00A41977"/>
    <w:rsid w:val="00A436BB"/>
    <w:rsid w:val="00A43B75"/>
    <w:rsid w:val="00A47152"/>
    <w:rsid w:val="00A51BC1"/>
    <w:rsid w:val="00A57A2F"/>
    <w:rsid w:val="00A67DCE"/>
    <w:rsid w:val="00A71C9F"/>
    <w:rsid w:val="00A90E3B"/>
    <w:rsid w:val="00A94C66"/>
    <w:rsid w:val="00AA26EC"/>
    <w:rsid w:val="00AA37DB"/>
    <w:rsid w:val="00AA6FAE"/>
    <w:rsid w:val="00AA7448"/>
    <w:rsid w:val="00AC1414"/>
    <w:rsid w:val="00AC2F79"/>
    <w:rsid w:val="00AC6A19"/>
    <w:rsid w:val="00AD08D5"/>
    <w:rsid w:val="00AD1AA2"/>
    <w:rsid w:val="00AE03D1"/>
    <w:rsid w:val="00AF15DB"/>
    <w:rsid w:val="00AF3056"/>
    <w:rsid w:val="00AF5494"/>
    <w:rsid w:val="00AF7A6C"/>
    <w:rsid w:val="00B01139"/>
    <w:rsid w:val="00B01A86"/>
    <w:rsid w:val="00B032CB"/>
    <w:rsid w:val="00B05709"/>
    <w:rsid w:val="00B10874"/>
    <w:rsid w:val="00B139EF"/>
    <w:rsid w:val="00B1447F"/>
    <w:rsid w:val="00B150C2"/>
    <w:rsid w:val="00B15C64"/>
    <w:rsid w:val="00B16DE7"/>
    <w:rsid w:val="00B17735"/>
    <w:rsid w:val="00B17742"/>
    <w:rsid w:val="00B22146"/>
    <w:rsid w:val="00B22F82"/>
    <w:rsid w:val="00B23667"/>
    <w:rsid w:val="00B24BFE"/>
    <w:rsid w:val="00B304B5"/>
    <w:rsid w:val="00B41F90"/>
    <w:rsid w:val="00B42DE6"/>
    <w:rsid w:val="00B452A3"/>
    <w:rsid w:val="00B53D61"/>
    <w:rsid w:val="00B556A7"/>
    <w:rsid w:val="00B63C45"/>
    <w:rsid w:val="00B67525"/>
    <w:rsid w:val="00B67B92"/>
    <w:rsid w:val="00B70088"/>
    <w:rsid w:val="00B77619"/>
    <w:rsid w:val="00B77986"/>
    <w:rsid w:val="00B840CC"/>
    <w:rsid w:val="00B85D49"/>
    <w:rsid w:val="00B87A03"/>
    <w:rsid w:val="00B91FB5"/>
    <w:rsid w:val="00B94853"/>
    <w:rsid w:val="00B948DE"/>
    <w:rsid w:val="00B9505B"/>
    <w:rsid w:val="00B954F4"/>
    <w:rsid w:val="00B97A3E"/>
    <w:rsid w:val="00BA3BC3"/>
    <w:rsid w:val="00BA72CA"/>
    <w:rsid w:val="00BA7453"/>
    <w:rsid w:val="00BA7A3E"/>
    <w:rsid w:val="00BA7B3C"/>
    <w:rsid w:val="00BB1AED"/>
    <w:rsid w:val="00BB2230"/>
    <w:rsid w:val="00BD1F93"/>
    <w:rsid w:val="00BE3CAF"/>
    <w:rsid w:val="00BE5C00"/>
    <w:rsid w:val="00BE6834"/>
    <w:rsid w:val="00BE7851"/>
    <w:rsid w:val="00BF0AF4"/>
    <w:rsid w:val="00BF35B4"/>
    <w:rsid w:val="00C016CB"/>
    <w:rsid w:val="00C02EA9"/>
    <w:rsid w:val="00C04FB4"/>
    <w:rsid w:val="00C1145F"/>
    <w:rsid w:val="00C15E5A"/>
    <w:rsid w:val="00C20C67"/>
    <w:rsid w:val="00C240B7"/>
    <w:rsid w:val="00C25622"/>
    <w:rsid w:val="00C2585B"/>
    <w:rsid w:val="00C35CC1"/>
    <w:rsid w:val="00C4120B"/>
    <w:rsid w:val="00C5203D"/>
    <w:rsid w:val="00C53AE2"/>
    <w:rsid w:val="00C65E26"/>
    <w:rsid w:val="00C66324"/>
    <w:rsid w:val="00C67EBD"/>
    <w:rsid w:val="00C70AA5"/>
    <w:rsid w:val="00C7385E"/>
    <w:rsid w:val="00C74B95"/>
    <w:rsid w:val="00C85C7F"/>
    <w:rsid w:val="00C864B9"/>
    <w:rsid w:val="00C86902"/>
    <w:rsid w:val="00CA01BD"/>
    <w:rsid w:val="00CA3237"/>
    <w:rsid w:val="00CA4B58"/>
    <w:rsid w:val="00CB48ED"/>
    <w:rsid w:val="00CB6936"/>
    <w:rsid w:val="00CB6E7D"/>
    <w:rsid w:val="00CB7AD3"/>
    <w:rsid w:val="00CC175B"/>
    <w:rsid w:val="00CD03E1"/>
    <w:rsid w:val="00CD346D"/>
    <w:rsid w:val="00CD5BCA"/>
    <w:rsid w:val="00CE0DE9"/>
    <w:rsid w:val="00CE7317"/>
    <w:rsid w:val="00CE7546"/>
    <w:rsid w:val="00CE7ACB"/>
    <w:rsid w:val="00CF7931"/>
    <w:rsid w:val="00D0312E"/>
    <w:rsid w:val="00D077CB"/>
    <w:rsid w:val="00D1062D"/>
    <w:rsid w:val="00D31134"/>
    <w:rsid w:val="00D321EA"/>
    <w:rsid w:val="00D46FA6"/>
    <w:rsid w:val="00D56535"/>
    <w:rsid w:val="00D624B5"/>
    <w:rsid w:val="00D63123"/>
    <w:rsid w:val="00D63FA9"/>
    <w:rsid w:val="00D71529"/>
    <w:rsid w:val="00D727E9"/>
    <w:rsid w:val="00D72FBD"/>
    <w:rsid w:val="00D74A06"/>
    <w:rsid w:val="00D77C78"/>
    <w:rsid w:val="00D87BA8"/>
    <w:rsid w:val="00D90D34"/>
    <w:rsid w:val="00D90ED4"/>
    <w:rsid w:val="00DA31FA"/>
    <w:rsid w:val="00DA72E5"/>
    <w:rsid w:val="00DB2B98"/>
    <w:rsid w:val="00DB7EF0"/>
    <w:rsid w:val="00DC12C7"/>
    <w:rsid w:val="00DC27D6"/>
    <w:rsid w:val="00DD107A"/>
    <w:rsid w:val="00DD277B"/>
    <w:rsid w:val="00DD4493"/>
    <w:rsid w:val="00DD701D"/>
    <w:rsid w:val="00DE3214"/>
    <w:rsid w:val="00DE7E4B"/>
    <w:rsid w:val="00DF3CC4"/>
    <w:rsid w:val="00DF50C2"/>
    <w:rsid w:val="00DF5C46"/>
    <w:rsid w:val="00E0215F"/>
    <w:rsid w:val="00E02A19"/>
    <w:rsid w:val="00E030BA"/>
    <w:rsid w:val="00E03C40"/>
    <w:rsid w:val="00E06FEB"/>
    <w:rsid w:val="00E1311E"/>
    <w:rsid w:val="00E135AB"/>
    <w:rsid w:val="00E148E8"/>
    <w:rsid w:val="00E254D0"/>
    <w:rsid w:val="00E31FB0"/>
    <w:rsid w:val="00E36EEA"/>
    <w:rsid w:val="00E46232"/>
    <w:rsid w:val="00E51DBB"/>
    <w:rsid w:val="00E52F11"/>
    <w:rsid w:val="00E6029F"/>
    <w:rsid w:val="00E640FE"/>
    <w:rsid w:val="00E64F5F"/>
    <w:rsid w:val="00E659EB"/>
    <w:rsid w:val="00E70ED9"/>
    <w:rsid w:val="00E7255A"/>
    <w:rsid w:val="00E75D55"/>
    <w:rsid w:val="00E8002C"/>
    <w:rsid w:val="00E81A0F"/>
    <w:rsid w:val="00E84C38"/>
    <w:rsid w:val="00E85689"/>
    <w:rsid w:val="00E87A16"/>
    <w:rsid w:val="00E87E88"/>
    <w:rsid w:val="00E9005E"/>
    <w:rsid w:val="00EA0B5D"/>
    <w:rsid w:val="00EA2399"/>
    <w:rsid w:val="00EA269D"/>
    <w:rsid w:val="00EA5137"/>
    <w:rsid w:val="00EA74B6"/>
    <w:rsid w:val="00EB1AF3"/>
    <w:rsid w:val="00EC44F0"/>
    <w:rsid w:val="00EC4C7C"/>
    <w:rsid w:val="00ED0E81"/>
    <w:rsid w:val="00ED1209"/>
    <w:rsid w:val="00ED5D3D"/>
    <w:rsid w:val="00ED7D1E"/>
    <w:rsid w:val="00EE10ED"/>
    <w:rsid w:val="00EE2122"/>
    <w:rsid w:val="00EE3E21"/>
    <w:rsid w:val="00EE4076"/>
    <w:rsid w:val="00EE447E"/>
    <w:rsid w:val="00EE6B57"/>
    <w:rsid w:val="00EE6E5C"/>
    <w:rsid w:val="00EF0FA2"/>
    <w:rsid w:val="00EF21F0"/>
    <w:rsid w:val="00EF2B44"/>
    <w:rsid w:val="00EF504B"/>
    <w:rsid w:val="00EF533F"/>
    <w:rsid w:val="00F0161C"/>
    <w:rsid w:val="00F02191"/>
    <w:rsid w:val="00F046A5"/>
    <w:rsid w:val="00F104C5"/>
    <w:rsid w:val="00F14F05"/>
    <w:rsid w:val="00F16283"/>
    <w:rsid w:val="00F25FDC"/>
    <w:rsid w:val="00F347DF"/>
    <w:rsid w:val="00F35BBB"/>
    <w:rsid w:val="00F36486"/>
    <w:rsid w:val="00F36902"/>
    <w:rsid w:val="00F42262"/>
    <w:rsid w:val="00F45039"/>
    <w:rsid w:val="00F4647A"/>
    <w:rsid w:val="00F54751"/>
    <w:rsid w:val="00F738C0"/>
    <w:rsid w:val="00F80BC6"/>
    <w:rsid w:val="00F80F48"/>
    <w:rsid w:val="00F84130"/>
    <w:rsid w:val="00F84EF5"/>
    <w:rsid w:val="00F9216D"/>
    <w:rsid w:val="00FA1260"/>
    <w:rsid w:val="00FA2D90"/>
    <w:rsid w:val="00FA7113"/>
    <w:rsid w:val="00FC28A2"/>
    <w:rsid w:val="00FC3622"/>
    <w:rsid w:val="00FC49BA"/>
    <w:rsid w:val="00FD372E"/>
    <w:rsid w:val="00FE7AA8"/>
    <w:rsid w:val="00FE7E3E"/>
    <w:rsid w:val="00FF16A7"/>
    <w:rsid w:val="01E943A0"/>
    <w:rsid w:val="0250441F"/>
    <w:rsid w:val="0F611659"/>
    <w:rsid w:val="10A51178"/>
    <w:rsid w:val="123B28E7"/>
    <w:rsid w:val="16DE7DF3"/>
    <w:rsid w:val="1AB175CD"/>
    <w:rsid w:val="1DE11405"/>
    <w:rsid w:val="203A227C"/>
    <w:rsid w:val="2147798A"/>
    <w:rsid w:val="21E709DF"/>
    <w:rsid w:val="293A12E5"/>
    <w:rsid w:val="37971BCD"/>
    <w:rsid w:val="38804BB0"/>
    <w:rsid w:val="3B4B765D"/>
    <w:rsid w:val="3E97070C"/>
    <w:rsid w:val="440C749E"/>
    <w:rsid w:val="4B3D6AD7"/>
    <w:rsid w:val="4D720CBA"/>
    <w:rsid w:val="51DA5080"/>
    <w:rsid w:val="53996881"/>
    <w:rsid w:val="553E3682"/>
    <w:rsid w:val="603B318E"/>
    <w:rsid w:val="61CB481F"/>
    <w:rsid w:val="6D203E37"/>
    <w:rsid w:val="76DD25B9"/>
    <w:rsid w:val="782A6AC0"/>
    <w:rsid w:val="7BEE5100"/>
    <w:rsid w:val="7F967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99D305"/>
  <w15:docId w15:val="{F7A8D018-1F7C-4CBB-B208-EB34BD80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603"/>
    <w:rPr>
      <w:rFonts w:ascii="宋体" w:hAnsi="宋体" w:cs="宋体"/>
      <w:sz w:val="24"/>
      <w:szCs w:val="24"/>
    </w:rPr>
  </w:style>
  <w:style w:type="paragraph" w:styleId="1">
    <w:name w:val="heading 1"/>
    <w:basedOn w:val="a"/>
    <w:next w:val="a"/>
    <w:link w:val="10"/>
    <w:autoRedefine/>
    <w:uiPriority w:val="9"/>
    <w:qFormat/>
    <w:pPr>
      <w:keepNext/>
      <w:keepLines/>
      <w:spacing w:before="340" w:after="330" w:line="576" w:lineRule="auto"/>
      <w:outlineLvl w:val="0"/>
    </w:pPr>
    <w:rPr>
      <w:rFonts w:ascii="Times New Roman"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style>
  <w:style w:type="character" w:styleId="a8">
    <w:name w:val="Hyperlink"/>
    <w:basedOn w:val="a0"/>
    <w:autoRedefine/>
    <w:uiPriority w:val="99"/>
    <w:unhideWhenUsed/>
    <w:rPr>
      <w:color w:val="0563C1" w:themeColor="hyperlink"/>
      <w:u w:val="single"/>
    </w:rPr>
  </w:style>
  <w:style w:type="paragraph" w:styleId="a9">
    <w:name w:val="List Paragraph"/>
    <w:basedOn w:val="a"/>
    <w:autoRedefine/>
    <w:uiPriority w:val="34"/>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autoRedefine/>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styleId="aa">
    <w:name w:val="footnote text"/>
    <w:basedOn w:val="a"/>
    <w:link w:val="ab"/>
    <w:uiPriority w:val="99"/>
    <w:semiHidden/>
    <w:unhideWhenUsed/>
    <w:rsid w:val="005D003C"/>
    <w:pPr>
      <w:snapToGrid w:val="0"/>
    </w:pPr>
    <w:rPr>
      <w:sz w:val="18"/>
    </w:rPr>
  </w:style>
  <w:style w:type="character" w:customStyle="1" w:styleId="ab">
    <w:name w:val="脚注文本 字符"/>
    <w:basedOn w:val="a0"/>
    <w:link w:val="aa"/>
    <w:uiPriority w:val="99"/>
    <w:semiHidden/>
    <w:rsid w:val="005D003C"/>
    <w:rPr>
      <w:rFonts w:asciiTheme="minorHAnsi" w:eastAsiaTheme="minorEastAsia" w:hAnsiTheme="minorHAnsi" w:cstheme="minorBidi"/>
      <w:kern w:val="2"/>
      <w:sz w:val="18"/>
      <w:szCs w:val="22"/>
    </w:rPr>
  </w:style>
  <w:style w:type="character" w:styleId="ac">
    <w:name w:val="footnote reference"/>
    <w:basedOn w:val="a0"/>
    <w:uiPriority w:val="99"/>
    <w:semiHidden/>
    <w:unhideWhenUsed/>
    <w:rsid w:val="005D003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5453768">
      <w:bodyDiv w:val="1"/>
      <w:marLeft w:val="0"/>
      <w:marRight w:val="0"/>
      <w:marTop w:val="0"/>
      <w:marBottom w:val="0"/>
      <w:divBdr>
        <w:top w:val="none" w:sz="0" w:space="0" w:color="auto"/>
        <w:left w:val="none" w:sz="0" w:space="0" w:color="auto"/>
        <w:bottom w:val="none" w:sz="0" w:space="0" w:color="auto"/>
        <w:right w:val="none" w:sz="0" w:space="0" w:color="auto"/>
      </w:divBdr>
    </w:div>
    <w:div w:id="1165165758">
      <w:bodyDiv w:val="1"/>
      <w:marLeft w:val="0"/>
      <w:marRight w:val="0"/>
      <w:marTop w:val="0"/>
      <w:marBottom w:val="0"/>
      <w:divBdr>
        <w:top w:val="none" w:sz="0" w:space="0" w:color="auto"/>
        <w:left w:val="none" w:sz="0" w:space="0" w:color="auto"/>
        <w:bottom w:val="none" w:sz="0" w:space="0" w:color="auto"/>
        <w:right w:val="none" w:sz="0" w:space="0" w:color="auto"/>
      </w:divBdr>
      <w:divsChild>
        <w:div w:id="7161992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2B0635B-C1AC-45AA-95C6-422074C49E5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1721</TotalTime>
  <Pages>7</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FengYong Zhang</dc:creator>
  <cp:lastModifiedBy>文涵 赵</cp:lastModifiedBy>
  <cp:revision>13</cp:revision>
  <cp:lastPrinted>2021-04-05T13:46:00Z</cp:lastPrinted>
  <dcterms:created xsi:type="dcterms:W3CDTF">2024-06-26T03:00:00Z</dcterms:created>
  <dcterms:modified xsi:type="dcterms:W3CDTF">2024-06-29T05:01:00Z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FB444DA778DC4BA79C9BDB66D3D242DC</vt:lpwstr>
  </property>
</Properties>
</file>