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DA9C44" w14:textId="77777777" w:rsidR="003D6E4E" w:rsidRDefault="003D6E4E">
      <w:pPr>
        <w:jc w:val="right"/>
        <w:rPr>
          <w:rFonts w:ascii="宋体" w:eastAsia="宋体" w:hAnsi="宋体"/>
        </w:rPr>
      </w:pPr>
    </w:p>
    <w:p w14:paraId="14A9A875" w14:textId="77777777" w:rsidR="003D6E4E" w:rsidRDefault="003D6E4E">
      <w:pPr>
        <w:pStyle w:val="a7"/>
        <w:widowControl/>
        <w:spacing w:line="10" w:lineRule="atLeast"/>
        <w:jc w:val="center"/>
        <w:rPr>
          <w:rFonts w:ascii="华文中宋" w:eastAsia="华文中宋" w:hAnsi="华文中宋" w:cs="华文中宋"/>
          <w:b/>
          <w:bCs/>
          <w:color w:val="000000"/>
          <w:sz w:val="72"/>
          <w:szCs w:val="72"/>
        </w:rPr>
      </w:pPr>
    </w:p>
    <w:p w14:paraId="4BB05C7B" w14:textId="77777777" w:rsidR="003D6E4E" w:rsidRDefault="003D6E4E">
      <w:pPr>
        <w:pStyle w:val="a7"/>
        <w:widowControl/>
        <w:spacing w:line="10" w:lineRule="atLeast"/>
        <w:jc w:val="center"/>
        <w:rPr>
          <w:rFonts w:ascii="华文中宋" w:eastAsia="华文中宋" w:hAnsi="华文中宋" w:cs="华文中宋"/>
          <w:b/>
          <w:bCs/>
          <w:color w:val="000000"/>
          <w:sz w:val="72"/>
          <w:szCs w:val="72"/>
        </w:rPr>
      </w:pPr>
    </w:p>
    <w:p w14:paraId="47D8BB91" w14:textId="77777777" w:rsidR="003D6E4E" w:rsidRDefault="00000000">
      <w:pPr>
        <w:pStyle w:val="a7"/>
        <w:widowControl/>
        <w:spacing w:line="10" w:lineRule="atLeast"/>
        <w:jc w:val="center"/>
      </w:pPr>
      <w:proofErr w:type="gramStart"/>
      <w:r>
        <w:rPr>
          <w:rFonts w:ascii="华文中宋" w:eastAsia="华文中宋" w:hAnsi="华文中宋" w:cs="华文中宋" w:hint="eastAsia"/>
          <w:b/>
          <w:bCs/>
          <w:color w:val="000000"/>
          <w:sz w:val="72"/>
          <w:szCs w:val="72"/>
        </w:rPr>
        <w:t>研</w:t>
      </w:r>
      <w:proofErr w:type="gramEnd"/>
      <w:r>
        <w:rPr>
          <w:rFonts w:ascii="华文中宋" w:eastAsia="华文中宋" w:hAnsi="华文中宋" w:cs="华文中宋" w:hint="eastAsia"/>
          <w:b/>
          <w:bCs/>
          <w:color w:val="000000"/>
          <w:sz w:val="72"/>
          <w:szCs w:val="72"/>
        </w:rPr>
        <w:t xml:space="preserve"> 究 生 课 程 作 业</w:t>
      </w:r>
    </w:p>
    <w:p w14:paraId="60A07E31" w14:textId="77777777" w:rsidR="003D6E4E" w:rsidRDefault="003D6E4E">
      <w:pPr>
        <w:pStyle w:val="a7"/>
        <w:widowControl/>
        <w:spacing w:line="10" w:lineRule="atLeast"/>
      </w:pPr>
    </w:p>
    <w:p w14:paraId="081619D0" w14:textId="77777777" w:rsidR="003D6E4E" w:rsidRDefault="003D6E4E">
      <w:pPr>
        <w:pStyle w:val="a7"/>
        <w:widowControl/>
        <w:spacing w:line="10" w:lineRule="atLeast"/>
      </w:pPr>
    </w:p>
    <w:p w14:paraId="52E8E547" w14:textId="77777777" w:rsidR="003D6E4E" w:rsidRDefault="003D6E4E">
      <w:pPr>
        <w:pStyle w:val="a7"/>
        <w:widowControl/>
        <w:spacing w:line="10" w:lineRule="atLeast"/>
      </w:pPr>
    </w:p>
    <w:p w14:paraId="4BB0AEC8" w14:textId="77777777" w:rsidR="003D6E4E" w:rsidRDefault="003D6E4E">
      <w:pPr>
        <w:pStyle w:val="a7"/>
        <w:widowControl/>
        <w:spacing w:line="15" w:lineRule="atLeast"/>
        <w:ind w:left="630"/>
      </w:pPr>
    </w:p>
    <w:p w14:paraId="542E0E44" w14:textId="77777777" w:rsidR="003D6E4E" w:rsidRDefault="00000000">
      <w:pPr>
        <w:pStyle w:val="a7"/>
        <w:widowControl/>
        <w:spacing w:line="15" w:lineRule="atLeast"/>
        <w:ind w:left="630"/>
        <w:rPr>
          <w:rFonts w:eastAsia="华文中宋"/>
        </w:rPr>
      </w:pPr>
      <w:r>
        <w:rPr>
          <w:rFonts w:ascii="华文中宋" w:eastAsia="华文中宋" w:hAnsi="华文中宋" w:cs="华文中宋" w:hint="eastAsia"/>
          <w:color w:val="000000"/>
          <w:sz w:val="32"/>
          <w:szCs w:val="32"/>
        </w:rPr>
        <w:t>作业题目：</w:t>
      </w:r>
      <w:bookmarkStart w:id="0" w:name="_Hlk170048430"/>
      <w:r w:rsidR="0077348B">
        <w:rPr>
          <w:rFonts w:ascii="华文中宋" w:eastAsia="华文中宋" w:hAnsi="华文中宋" w:cs="华文中宋" w:hint="eastAsia"/>
          <w:color w:val="000000"/>
          <w:sz w:val="32"/>
          <w:szCs w:val="32"/>
          <w:u w:val="single"/>
        </w:rPr>
        <w:t>针对</w:t>
      </w:r>
      <w:r w:rsidR="00017C59">
        <w:rPr>
          <w:rFonts w:ascii="华文中宋" w:eastAsia="华文中宋" w:hAnsi="华文中宋" w:cs="华文中宋" w:hint="eastAsia"/>
          <w:color w:val="000000"/>
          <w:sz w:val="32"/>
          <w:szCs w:val="32"/>
          <w:u w:val="single"/>
        </w:rPr>
        <w:t>不同年龄段汉语学习者</w:t>
      </w:r>
      <w:r w:rsidR="0077348B">
        <w:rPr>
          <w:rFonts w:ascii="华文中宋" w:eastAsia="华文中宋" w:hAnsi="华文中宋" w:cs="华文中宋" w:hint="eastAsia"/>
          <w:color w:val="000000"/>
          <w:sz w:val="32"/>
          <w:szCs w:val="32"/>
          <w:u w:val="single"/>
        </w:rPr>
        <w:t>的课堂管理</w:t>
      </w:r>
      <w:r w:rsidR="00017C59">
        <w:rPr>
          <w:rFonts w:ascii="华文中宋" w:eastAsia="华文中宋" w:hAnsi="华文中宋" w:cs="华文中宋" w:hint="eastAsia"/>
          <w:color w:val="000000"/>
          <w:sz w:val="32"/>
          <w:szCs w:val="32"/>
          <w:u w:val="single"/>
        </w:rPr>
        <w:t>分析</w:t>
      </w:r>
      <w:r>
        <w:rPr>
          <w:rFonts w:ascii="华文中宋" w:eastAsia="华文中宋" w:hAnsi="华文中宋" w:cs="华文中宋" w:hint="eastAsia"/>
          <w:color w:val="000000"/>
          <w:sz w:val="32"/>
          <w:szCs w:val="32"/>
          <w:u w:val="single"/>
        </w:rPr>
        <w:t xml:space="preserve">  </w:t>
      </w:r>
      <w:bookmarkEnd w:id="0"/>
      <w:r>
        <w:rPr>
          <w:rFonts w:ascii="华文中宋" w:eastAsia="华文中宋" w:hAnsi="华文中宋" w:cs="华文中宋" w:hint="eastAsia"/>
          <w:color w:val="000000"/>
          <w:sz w:val="32"/>
          <w:szCs w:val="32"/>
          <w:u w:val="single"/>
        </w:rPr>
        <w:t xml:space="preserve">                        </w:t>
      </w:r>
    </w:p>
    <w:p w14:paraId="05E617DB" w14:textId="2FB83CB6" w:rsidR="003D6E4E" w:rsidRDefault="00000000">
      <w:pPr>
        <w:pStyle w:val="a7"/>
        <w:widowControl/>
        <w:spacing w:line="15" w:lineRule="atLeast"/>
        <w:ind w:left="630"/>
      </w:pPr>
      <w:r>
        <w:rPr>
          <w:rFonts w:ascii="华文中宋" w:eastAsia="华文中宋" w:hAnsi="华文中宋" w:cs="华文中宋" w:hint="eastAsia"/>
          <w:color w:val="000000"/>
          <w:sz w:val="32"/>
          <w:szCs w:val="32"/>
        </w:rPr>
        <w:t>学 期：</w:t>
      </w:r>
      <w:r>
        <w:rPr>
          <w:rFonts w:ascii="华文中宋" w:eastAsia="华文中宋" w:hAnsi="华文中宋" w:cs="华文中宋" w:hint="eastAsia"/>
          <w:color w:val="000000"/>
          <w:sz w:val="32"/>
          <w:szCs w:val="32"/>
          <w:u w:val="single"/>
        </w:rPr>
        <w:t xml:space="preserve"> 2023-2024 学年 第二学期 </w:t>
      </w:r>
      <w:r w:rsidR="00F80EB2">
        <w:rPr>
          <w:rFonts w:ascii="华文中宋" w:eastAsia="华文中宋" w:hAnsi="华文中宋" w:cs="华文中宋" w:hint="eastAsia"/>
          <w:color w:val="000000"/>
          <w:sz w:val="32"/>
          <w:szCs w:val="32"/>
          <w:u w:val="single"/>
        </w:rPr>
        <w:t xml:space="preserve">                 </w:t>
      </w:r>
    </w:p>
    <w:p w14:paraId="672DD52B" w14:textId="0DC6736A" w:rsidR="003D6E4E" w:rsidRDefault="00000000">
      <w:pPr>
        <w:pStyle w:val="a7"/>
        <w:widowControl/>
        <w:spacing w:line="15" w:lineRule="atLeast"/>
        <w:ind w:left="630"/>
      </w:pPr>
      <w:r>
        <w:rPr>
          <w:rFonts w:ascii="华文中宋" w:eastAsia="华文中宋" w:hAnsi="华文中宋" w:cs="华文中宋" w:hint="eastAsia"/>
          <w:color w:val="000000"/>
          <w:sz w:val="32"/>
          <w:szCs w:val="32"/>
        </w:rPr>
        <w:t>学生姓名：</w:t>
      </w:r>
      <w:r>
        <w:rPr>
          <w:rFonts w:ascii="华文中宋" w:eastAsia="华文中宋" w:hAnsi="华文中宋" w:cs="华文中宋" w:hint="eastAsia"/>
          <w:color w:val="000000"/>
          <w:sz w:val="32"/>
          <w:szCs w:val="32"/>
          <w:u w:val="single"/>
        </w:rPr>
        <w:t xml:space="preserve"> </w:t>
      </w:r>
      <w:r w:rsidR="00017C59">
        <w:rPr>
          <w:rFonts w:ascii="华文中宋" w:eastAsia="华文中宋" w:hAnsi="华文中宋" w:cs="华文中宋" w:hint="eastAsia"/>
          <w:color w:val="000000"/>
          <w:sz w:val="32"/>
          <w:szCs w:val="32"/>
          <w:u w:val="single"/>
        </w:rPr>
        <w:t>陆文馨</w:t>
      </w:r>
      <w:r w:rsidR="00F80EB2">
        <w:rPr>
          <w:rFonts w:ascii="华文中宋" w:eastAsia="华文中宋" w:hAnsi="华文中宋" w:cs="华文中宋" w:hint="eastAsia"/>
          <w:color w:val="000000"/>
          <w:sz w:val="32"/>
          <w:szCs w:val="32"/>
          <w:u w:val="single"/>
        </w:rPr>
        <w:t xml:space="preserve">                              </w:t>
      </w:r>
      <w:r>
        <w:rPr>
          <w:rFonts w:ascii="华文中宋" w:eastAsia="华文中宋" w:hAnsi="华文中宋" w:cs="华文中宋" w:hint="eastAsia"/>
          <w:color w:val="000000"/>
          <w:sz w:val="32"/>
          <w:szCs w:val="32"/>
          <w:u w:val="single"/>
        </w:rPr>
        <w:t xml:space="preserve"> </w:t>
      </w:r>
    </w:p>
    <w:p w14:paraId="6457BDB1" w14:textId="2A311AE4" w:rsidR="003D6E4E" w:rsidRDefault="00000000">
      <w:pPr>
        <w:pStyle w:val="a7"/>
        <w:widowControl/>
        <w:spacing w:line="15" w:lineRule="atLeast"/>
        <w:ind w:left="630"/>
      </w:pPr>
      <w:r>
        <w:rPr>
          <w:rFonts w:ascii="华文中宋" w:eastAsia="华文中宋" w:hAnsi="华文中宋" w:cs="华文中宋" w:hint="eastAsia"/>
          <w:color w:val="000000"/>
          <w:sz w:val="32"/>
          <w:szCs w:val="32"/>
        </w:rPr>
        <w:t>年 级：</w:t>
      </w:r>
      <w:r>
        <w:rPr>
          <w:rFonts w:ascii="华文中宋" w:eastAsia="华文中宋" w:hAnsi="华文中宋" w:cs="华文中宋" w:hint="eastAsia"/>
          <w:color w:val="000000"/>
          <w:sz w:val="32"/>
          <w:szCs w:val="32"/>
          <w:u w:val="single"/>
        </w:rPr>
        <w:t xml:space="preserve"> 20</w:t>
      </w:r>
      <w:r w:rsidR="00017C59">
        <w:rPr>
          <w:rFonts w:ascii="华文中宋" w:eastAsia="华文中宋" w:hAnsi="华文中宋" w:cs="华文中宋" w:hint="eastAsia"/>
          <w:color w:val="000000"/>
          <w:sz w:val="32"/>
          <w:szCs w:val="32"/>
          <w:u w:val="single"/>
        </w:rPr>
        <w:t>23</w:t>
      </w:r>
      <w:r>
        <w:rPr>
          <w:rFonts w:ascii="华文中宋" w:eastAsia="华文中宋" w:hAnsi="华文中宋" w:cs="华文中宋" w:hint="eastAsia"/>
          <w:color w:val="000000"/>
          <w:sz w:val="32"/>
          <w:szCs w:val="32"/>
          <w:u w:val="single"/>
        </w:rPr>
        <w:t xml:space="preserve">级 </w:t>
      </w:r>
      <w:r w:rsidR="00F80EB2">
        <w:rPr>
          <w:rFonts w:ascii="华文中宋" w:eastAsia="华文中宋" w:hAnsi="华文中宋" w:cs="华文中宋" w:hint="eastAsia"/>
          <w:color w:val="000000"/>
          <w:sz w:val="32"/>
          <w:szCs w:val="32"/>
          <w:u w:val="single"/>
        </w:rPr>
        <w:t xml:space="preserve">                                </w:t>
      </w:r>
    </w:p>
    <w:p w14:paraId="15151ECC" w14:textId="6330DDD6" w:rsidR="003D6E4E" w:rsidRDefault="00000000">
      <w:pPr>
        <w:pStyle w:val="a7"/>
        <w:widowControl/>
        <w:spacing w:line="15" w:lineRule="atLeast"/>
        <w:ind w:left="630"/>
      </w:pPr>
      <w:r>
        <w:rPr>
          <w:rFonts w:ascii="华文中宋" w:eastAsia="华文中宋" w:hAnsi="华文中宋" w:cs="华文中宋" w:hint="eastAsia"/>
          <w:color w:val="000000"/>
          <w:sz w:val="32"/>
          <w:szCs w:val="32"/>
        </w:rPr>
        <w:t>院系单位：</w:t>
      </w:r>
      <w:r>
        <w:rPr>
          <w:rFonts w:ascii="华文中宋" w:eastAsia="华文中宋" w:hAnsi="华文中宋" w:cs="华文中宋" w:hint="eastAsia"/>
          <w:color w:val="000000"/>
          <w:sz w:val="32"/>
          <w:szCs w:val="32"/>
          <w:u w:val="single"/>
        </w:rPr>
        <w:t xml:space="preserve"> 海外教育学院</w:t>
      </w:r>
      <w:r w:rsidR="00017C59">
        <w:rPr>
          <w:rFonts w:ascii="华文中宋" w:eastAsia="华文中宋" w:hAnsi="华文中宋" w:cs="华文中宋" w:hint="eastAsia"/>
          <w:color w:val="000000"/>
          <w:sz w:val="32"/>
          <w:szCs w:val="32"/>
          <w:u w:val="single"/>
        </w:rPr>
        <w:t xml:space="preserve">   </w:t>
      </w:r>
      <w:r w:rsidR="00F80EB2">
        <w:rPr>
          <w:rFonts w:ascii="华文中宋" w:eastAsia="华文中宋" w:hAnsi="华文中宋" w:cs="华文中宋" w:hint="eastAsia"/>
          <w:color w:val="000000"/>
          <w:sz w:val="32"/>
          <w:szCs w:val="32"/>
          <w:u w:val="single"/>
        </w:rPr>
        <w:t xml:space="preserve">                      </w:t>
      </w:r>
    </w:p>
    <w:p w14:paraId="664B365F" w14:textId="295A5237" w:rsidR="003D6E4E" w:rsidRDefault="00000000">
      <w:pPr>
        <w:pStyle w:val="a7"/>
        <w:widowControl/>
        <w:spacing w:line="15" w:lineRule="atLeast"/>
        <w:ind w:left="630"/>
      </w:pPr>
      <w:r>
        <w:rPr>
          <w:rFonts w:ascii="华文中宋" w:eastAsia="华文中宋" w:hAnsi="华文中宋" w:cs="华文中宋" w:hint="eastAsia"/>
          <w:color w:val="000000"/>
          <w:sz w:val="32"/>
          <w:szCs w:val="32"/>
        </w:rPr>
        <w:t>课程名称：</w:t>
      </w:r>
      <w:r>
        <w:rPr>
          <w:rFonts w:ascii="华文中宋" w:eastAsia="华文中宋" w:hAnsi="华文中宋" w:cs="华文中宋" w:hint="eastAsia"/>
          <w:color w:val="000000"/>
          <w:sz w:val="32"/>
          <w:szCs w:val="32"/>
          <w:u w:val="single"/>
        </w:rPr>
        <w:t xml:space="preserve">国外汉语教学案例分析 </w:t>
      </w:r>
      <w:r w:rsidR="00F80EB2">
        <w:rPr>
          <w:rFonts w:ascii="华文中宋" w:eastAsia="华文中宋" w:hAnsi="华文中宋" w:cs="华文中宋" w:hint="eastAsia"/>
          <w:color w:val="000000"/>
          <w:sz w:val="32"/>
          <w:szCs w:val="32"/>
          <w:u w:val="single"/>
        </w:rPr>
        <w:t xml:space="preserve">                   </w:t>
      </w:r>
    </w:p>
    <w:p w14:paraId="6E71D88A" w14:textId="7A696E25" w:rsidR="003D6E4E" w:rsidRDefault="00000000">
      <w:pPr>
        <w:pStyle w:val="a7"/>
        <w:widowControl/>
        <w:spacing w:line="10" w:lineRule="atLeast"/>
        <w:ind w:firstLineChars="200" w:firstLine="640"/>
        <w:rPr>
          <w:rFonts w:eastAsia="华文中宋"/>
        </w:rPr>
      </w:pPr>
      <w:r>
        <w:rPr>
          <w:rFonts w:ascii="华文中宋" w:eastAsia="华文中宋" w:hAnsi="华文中宋" w:cs="华文中宋" w:hint="eastAsia"/>
          <w:color w:val="000000"/>
          <w:sz w:val="32"/>
          <w:szCs w:val="32"/>
        </w:rPr>
        <w:t>完成时间：</w:t>
      </w:r>
      <w:r>
        <w:rPr>
          <w:rFonts w:ascii="华文中宋" w:eastAsia="华文中宋" w:hAnsi="华文中宋" w:cs="华文中宋" w:hint="eastAsia"/>
          <w:color w:val="000000"/>
          <w:sz w:val="32"/>
          <w:szCs w:val="32"/>
          <w:u w:val="single"/>
        </w:rPr>
        <w:t xml:space="preserve">  </w:t>
      </w:r>
      <w:r w:rsidR="00017C59">
        <w:rPr>
          <w:rFonts w:ascii="华文中宋" w:eastAsia="华文中宋" w:hAnsi="华文中宋" w:cs="华文中宋" w:hint="eastAsia"/>
          <w:color w:val="000000"/>
          <w:sz w:val="32"/>
          <w:szCs w:val="32"/>
          <w:u w:val="single"/>
        </w:rPr>
        <w:t>2024年6月2</w:t>
      </w:r>
      <w:r w:rsidR="00512F18">
        <w:rPr>
          <w:rFonts w:ascii="华文中宋" w:eastAsia="华文中宋" w:hAnsi="华文中宋" w:cs="华文中宋" w:hint="eastAsia"/>
          <w:color w:val="000000"/>
          <w:sz w:val="32"/>
          <w:szCs w:val="32"/>
          <w:u w:val="single"/>
        </w:rPr>
        <w:t>8</w:t>
      </w:r>
      <w:r w:rsidR="00017C59">
        <w:rPr>
          <w:rFonts w:ascii="华文中宋" w:eastAsia="华文中宋" w:hAnsi="华文中宋" w:cs="华文中宋" w:hint="eastAsia"/>
          <w:color w:val="000000"/>
          <w:sz w:val="32"/>
          <w:szCs w:val="32"/>
          <w:u w:val="single"/>
        </w:rPr>
        <w:t>日</w:t>
      </w:r>
      <w:r>
        <w:rPr>
          <w:rFonts w:ascii="华文中宋" w:eastAsia="华文中宋" w:hAnsi="华文中宋" w:cs="华文中宋" w:hint="eastAsia"/>
          <w:color w:val="000000"/>
          <w:sz w:val="32"/>
          <w:szCs w:val="32"/>
          <w:u w:val="single"/>
        </w:rPr>
        <w:t xml:space="preserve">                   </w:t>
      </w:r>
    </w:p>
    <w:p w14:paraId="208D13E8" w14:textId="77777777" w:rsidR="003D6E4E" w:rsidRDefault="003D6E4E">
      <w:pPr>
        <w:pStyle w:val="a7"/>
        <w:widowControl/>
        <w:spacing w:line="10" w:lineRule="atLeast"/>
      </w:pPr>
    </w:p>
    <w:p w14:paraId="5F4162CD" w14:textId="77777777" w:rsidR="003D6E4E" w:rsidRDefault="003D6E4E">
      <w:pPr>
        <w:pStyle w:val="a7"/>
        <w:widowControl/>
        <w:spacing w:line="10" w:lineRule="atLeast"/>
      </w:pPr>
    </w:p>
    <w:p w14:paraId="6A78432A" w14:textId="77777777" w:rsidR="003D6E4E" w:rsidRDefault="003D6E4E">
      <w:pPr>
        <w:pStyle w:val="a7"/>
        <w:widowControl/>
        <w:spacing w:line="10" w:lineRule="atLeast"/>
      </w:pPr>
    </w:p>
    <w:p w14:paraId="22B5834B" w14:textId="77777777" w:rsidR="003D6E4E" w:rsidRDefault="003D6E4E">
      <w:pPr>
        <w:pStyle w:val="a7"/>
        <w:widowControl/>
        <w:spacing w:line="10" w:lineRule="atLeast"/>
      </w:pPr>
    </w:p>
    <w:p w14:paraId="287A9057" w14:textId="77777777" w:rsidR="003D6E4E" w:rsidRDefault="003D6E4E">
      <w:pPr>
        <w:rPr>
          <w:rFonts w:ascii="宋体" w:eastAsia="宋体" w:hAnsi="宋体"/>
        </w:rPr>
      </w:pPr>
    </w:p>
    <w:p w14:paraId="01002703" w14:textId="77777777" w:rsidR="0077348B" w:rsidRPr="0077348B" w:rsidRDefault="0077348B">
      <w:pPr>
        <w:rPr>
          <w:rFonts w:ascii="Times New Roman" w:eastAsia="黑体" w:hAnsi="Times New Roman" w:cs="Times New Roman"/>
          <w:b/>
          <w:color w:val="000000"/>
          <w:kern w:val="0"/>
          <w:sz w:val="28"/>
          <w:szCs w:val="28"/>
        </w:rPr>
      </w:pPr>
      <w:r w:rsidRPr="0077348B">
        <w:rPr>
          <w:rFonts w:ascii="Times New Roman" w:eastAsia="黑体" w:hAnsi="Times New Roman" w:cs="Times New Roman" w:hint="eastAsia"/>
          <w:b/>
          <w:color w:val="000000"/>
          <w:kern w:val="0"/>
          <w:sz w:val="28"/>
          <w:szCs w:val="28"/>
        </w:rPr>
        <w:lastRenderedPageBreak/>
        <w:t>案例正文</w:t>
      </w:r>
    </w:p>
    <w:p w14:paraId="7DE5438D" w14:textId="3FC6A3CC" w:rsidR="003D6E4E" w:rsidRPr="0077348B" w:rsidRDefault="0077348B" w:rsidP="00965FC2">
      <w:pPr>
        <w:jc w:val="center"/>
        <w:rPr>
          <w:rFonts w:ascii="Times New Roman" w:eastAsia="黑体" w:hAnsi="Times New Roman" w:cs="Times New Roman"/>
          <w:b/>
          <w:color w:val="000000"/>
          <w:kern w:val="0"/>
          <w:sz w:val="32"/>
          <w:szCs w:val="32"/>
        </w:rPr>
      </w:pPr>
      <w:r w:rsidRPr="0077348B">
        <w:rPr>
          <w:rFonts w:ascii="Times New Roman" w:eastAsia="黑体" w:hAnsi="Times New Roman" w:cs="Times New Roman" w:hint="eastAsia"/>
          <w:b/>
          <w:color w:val="000000"/>
          <w:kern w:val="0"/>
          <w:sz w:val="32"/>
          <w:szCs w:val="32"/>
        </w:rPr>
        <w:t>不同年龄段汉语学习者的课堂</w:t>
      </w:r>
      <w:r w:rsidR="005B391B">
        <w:rPr>
          <w:rFonts w:ascii="Times New Roman" w:eastAsia="黑体" w:hAnsi="Times New Roman" w:cs="Times New Roman" w:hint="eastAsia"/>
          <w:b/>
          <w:color w:val="000000"/>
          <w:kern w:val="0"/>
          <w:sz w:val="32"/>
          <w:szCs w:val="32"/>
        </w:rPr>
        <w:t>问题行为</w:t>
      </w:r>
      <w:r w:rsidRPr="0077348B">
        <w:rPr>
          <w:rFonts w:ascii="Times New Roman" w:eastAsia="黑体" w:hAnsi="Times New Roman" w:cs="Times New Roman" w:hint="eastAsia"/>
          <w:b/>
          <w:color w:val="000000"/>
          <w:kern w:val="0"/>
          <w:sz w:val="32"/>
          <w:szCs w:val="32"/>
        </w:rPr>
        <w:t>分析</w:t>
      </w:r>
      <w:r w:rsidR="00965FC2">
        <w:rPr>
          <w:rStyle w:val="ac"/>
          <w:rFonts w:ascii="Times New Roman" w:eastAsia="黑体" w:hAnsi="Times New Roman" w:cs="Times New Roman"/>
          <w:b/>
          <w:color w:val="000000"/>
          <w:kern w:val="0"/>
          <w:sz w:val="32"/>
          <w:szCs w:val="32"/>
        </w:rPr>
        <w:footnoteReference w:id="1"/>
      </w:r>
    </w:p>
    <w:p w14:paraId="5F5D7188" w14:textId="68511E9E" w:rsidR="0077348B" w:rsidRPr="00DE1D04" w:rsidRDefault="0077348B" w:rsidP="0077348B">
      <w:pPr>
        <w:widowControl/>
        <w:adjustRightInd w:val="0"/>
        <w:snapToGrid w:val="0"/>
        <w:spacing w:beforeLines="25" w:before="78" w:afterLines="25" w:after="78" w:line="312" w:lineRule="auto"/>
        <w:jc w:val="left"/>
        <w:rPr>
          <w:rFonts w:ascii="Times New Roman" w:eastAsia="宋体" w:hAnsi="Times New Roman" w:cs="Times New Roman"/>
          <w:b/>
          <w:color w:val="000000"/>
          <w:kern w:val="0"/>
          <w:sz w:val="24"/>
          <w:szCs w:val="24"/>
        </w:rPr>
      </w:pPr>
      <w:r w:rsidRPr="00DE1D04">
        <w:rPr>
          <w:rFonts w:ascii="Times New Roman" w:eastAsia="宋体" w:hAnsi="Times New Roman" w:cs="Times New Roman"/>
          <w:b/>
          <w:color w:val="000000"/>
          <w:kern w:val="0"/>
          <w:sz w:val="24"/>
          <w:szCs w:val="24"/>
        </w:rPr>
        <w:t>摘</w:t>
      </w:r>
      <w:r w:rsidRPr="00DE1D04">
        <w:rPr>
          <w:rFonts w:ascii="Times New Roman" w:eastAsia="宋体" w:hAnsi="Times New Roman" w:cs="Times New Roman"/>
          <w:b/>
          <w:color w:val="000000"/>
          <w:kern w:val="0"/>
          <w:sz w:val="24"/>
          <w:szCs w:val="24"/>
        </w:rPr>
        <w:t xml:space="preserve"> </w:t>
      </w:r>
      <w:r w:rsidRPr="00DE1D04">
        <w:rPr>
          <w:rFonts w:ascii="Times New Roman" w:eastAsia="宋体" w:hAnsi="Times New Roman" w:cs="Times New Roman"/>
          <w:b/>
          <w:color w:val="000000"/>
          <w:kern w:val="0"/>
          <w:sz w:val="24"/>
          <w:szCs w:val="24"/>
        </w:rPr>
        <w:t>要：</w:t>
      </w:r>
      <w:r w:rsidRPr="00DE1D04">
        <w:rPr>
          <w:rFonts w:ascii="Times New Roman" w:eastAsia="宋体" w:hAnsi="Times New Roman" w:cs="Times New Roman"/>
          <w:color w:val="000000"/>
          <w:kern w:val="0"/>
          <w:sz w:val="24"/>
          <w:szCs w:val="24"/>
        </w:rPr>
        <w:t>本案例</w:t>
      </w:r>
      <w:r w:rsidRPr="00DE1D04">
        <w:rPr>
          <w:rFonts w:ascii="Times New Roman" w:eastAsia="宋体" w:hAnsi="Times New Roman" w:cs="Times New Roman" w:hint="eastAsia"/>
          <w:color w:val="000000"/>
          <w:kern w:val="0"/>
          <w:sz w:val="24"/>
          <w:szCs w:val="24"/>
        </w:rPr>
        <w:t>分别描述了英国</w:t>
      </w:r>
      <w:r w:rsidRPr="00DE1D04">
        <w:rPr>
          <w:rFonts w:ascii="Times New Roman" w:eastAsia="宋体" w:hAnsi="Times New Roman" w:cs="Times New Roman" w:hint="eastAsia"/>
          <w:color w:val="000000"/>
          <w:kern w:val="0"/>
          <w:sz w:val="24"/>
          <w:szCs w:val="24"/>
        </w:rPr>
        <w:t>X</w:t>
      </w:r>
      <w:r w:rsidRPr="00DE1D04">
        <w:rPr>
          <w:rFonts w:ascii="Times New Roman" w:eastAsia="宋体" w:hAnsi="Times New Roman" w:cs="Times New Roman" w:hint="eastAsia"/>
          <w:color w:val="000000"/>
          <w:kern w:val="0"/>
          <w:sz w:val="24"/>
          <w:szCs w:val="24"/>
        </w:rPr>
        <w:t>大学孔子学院的华裔儿童中文课</w:t>
      </w:r>
      <w:r w:rsidR="00DE1D04">
        <w:rPr>
          <w:rFonts w:ascii="Times New Roman" w:eastAsia="宋体" w:hAnsi="Times New Roman" w:cs="Times New Roman" w:hint="eastAsia"/>
          <w:color w:val="000000"/>
          <w:kern w:val="0"/>
          <w:sz w:val="24"/>
          <w:szCs w:val="24"/>
        </w:rPr>
        <w:t>、</w:t>
      </w:r>
      <w:r w:rsidRPr="00DE1D04">
        <w:rPr>
          <w:rFonts w:ascii="Times New Roman" w:eastAsia="宋体" w:hAnsi="Times New Roman" w:cs="Times New Roman" w:hint="eastAsia"/>
          <w:color w:val="000000"/>
          <w:kern w:val="0"/>
          <w:sz w:val="24"/>
          <w:szCs w:val="24"/>
        </w:rPr>
        <w:t>《</w:t>
      </w:r>
      <w:r w:rsidRPr="00DE1D04">
        <w:rPr>
          <w:rFonts w:ascii="Times New Roman" w:eastAsia="宋体" w:hAnsi="Times New Roman" w:cs="Times New Roman" w:hint="eastAsia"/>
          <w:color w:val="000000"/>
          <w:kern w:val="0"/>
          <w:sz w:val="24"/>
          <w:szCs w:val="24"/>
        </w:rPr>
        <w:t>HSK2</w:t>
      </w:r>
      <w:r w:rsidRPr="00DE1D04">
        <w:rPr>
          <w:rFonts w:ascii="Times New Roman" w:eastAsia="宋体" w:hAnsi="Times New Roman" w:cs="Times New Roman" w:hint="eastAsia"/>
          <w:color w:val="000000"/>
          <w:kern w:val="0"/>
          <w:sz w:val="24"/>
          <w:szCs w:val="24"/>
        </w:rPr>
        <w:t>标准教程》课</w:t>
      </w:r>
      <w:r w:rsidR="00DE1D04">
        <w:rPr>
          <w:rFonts w:ascii="Times New Roman" w:eastAsia="宋体" w:hAnsi="Times New Roman" w:cs="Times New Roman" w:hint="eastAsia"/>
          <w:color w:val="000000"/>
          <w:kern w:val="0"/>
          <w:sz w:val="24"/>
          <w:szCs w:val="24"/>
        </w:rPr>
        <w:t>和</w:t>
      </w:r>
      <w:r w:rsidR="00DE1D04" w:rsidRPr="00DE1D04">
        <w:rPr>
          <w:rFonts w:ascii="Times New Roman" w:eastAsia="宋体" w:hAnsi="Times New Roman" w:cs="Times New Roman" w:hint="eastAsia"/>
          <w:color w:val="000000"/>
          <w:kern w:val="0"/>
          <w:sz w:val="24"/>
          <w:szCs w:val="24"/>
        </w:rPr>
        <w:t>德国</w:t>
      </w:r>
      <w:r w:rsidR="00DE1D04" w:rsidRPr="00DE1D04">
        <w:rPr>
          <w:rFonts w:ascii="Times New Roman" w:eastAsia="宋体" w:hAnsi="Times New Roman" w:cs="Times New Roman" w:hint="eastAsia"/>
          <w:color w:val="000000"/>
          <w:kern w:val="0"/>
          <w:sz w:val="24"/>
          <w:szCs w:val="24"/>
        </w:rPr>
        <w:t>G</w:t>
      </w:r>
      <w:r w:rsidR="00DE1D04" w:rsidRPr="00DE1D04">
        <w:rPr>
          <w:rFonts w:ascii="Times New Roman" w:eastAsia="宋体" w:hAnsi="Times New Roman" w:cs="Times New Roman" w:hint="eastAsia"/>
          <w:color w:val="000000"/>
          <w:kern w:val="0"/>
          <w:sz w:val="24"/>
          <w:szCs w:val="24"/>
        </w:rPr>
        <w:t>大学中级听说课</w:t>
      </w:r>
      <w:r w:rsidR="00DE1D04">
        <w:rPr>
          <w:rFonts w:ascii="Times New Roman" w:eastAsia="宋体" w:hAnsi="Times New Roman" w:cs="Times New Roman" w:hint="eastAsia"/>
          <w:color w:val="000000"/>
          <w:kern w:val="0"/>
          <w:sz w:val="24"/>
          <w:szCs w:val="24"/>
        </w:rPr>
        <w:t>，</w:t>
      </w:r>
      <w:r w:rsidRPr="00DE1D04">
        <w:rPr>
          <w:rFonts w:ascii="Times New Roman" w:eastAsia="宋体" w:hAnsi="Times New Roman" w:cs="Times New Roman" w:hint="eastAsia"/>
          <w:color w:val="000000"/>
          <w:kern w:val="0"/>
          <w:sz w:val="24"/>
          <w:szCs w:val="24"/>
        </w:rPr>
        <w:t>这三节课的授课对象分别是英国华裔小学生</w:t>
      </w:r>
      <w:r w:rsidR="00DE1D04">
        <w:rPr>
          <w:rFonts w:ascii="Times New Roman" w:eastAsia="宋体" w:hAnsi="Times New Roman" w:cs="Times New Roman" w:hint="eastAsia"/>
          <w:color w:val="000000"/>
          <w:kern w:val="0"/>
          <w:sz w:val="24"/>
          <w:szCs w:val="24"/>
        </w:rPr>
        <w:t>、</w:t>
      </w:r>
      <w:r w:rsidRPr="00DE1D04">
        <w:rPr>
          <w:rFonts w:ascii="Times New Roman" w:eastAsia="宋体" w:hAnsi="Times New Roman" w:cs="Times New Roman" w:hint="eastAsia"/>
          <w:color w:val="000000"/>
          <w:kern w:val="0"/>
          <w:sz w:val="24"/>
          <w:szCs w:val="24"/>
        </w:rPr>
        <w:t>英国本土初中生</w:t>
      </w:r>
      <w:r w:rsidR="00DE1D04">
        <w:rPr>
          <w:rFonts w:ascii="Times New Roman" w:eastAsia="宋体" w:hAnsi="Times New Roman" w:cs="Times New Roman" w:hint="eastAsia"/>
          <w:color w:val="000000"/>
          <w:kern w:val="0"/>
          <w:sz w:val="24"/>
          <w:szCs w:val="24"/>
        </w:rPr>
        <w:t>和</w:t>
      </w:r>
      <w:r w:rsidR="00DE1D04" w:rsidRPr="00DE1D04">
        <w:rPr>
          <w:rFonts w:ascii="Times New Roman" w:eastAsia="宋体" w:hAnsi="Times New Roman" w:cs="Times New Roman" w:hint="eastAsia"/>
          <w:color w:val="000000"/>
          <w:kern w:val="0"/>
          <w:sz w:val="24"/>
          <w:szCs w:val="24"/>
        </w:rPr>
        <w:t>德国大学生</w:t>
      </w:r>
      <w:r w:rsidR="00DE1D04">
        <w:rPr>
          <w:rFonts w:ascii="Times New Roman" w:eastAsia="宋体" w:hAnsi="Times New Roman" w:cs="Times New Roman" w:hint="eastAsia"/>
          <w:color w:val="000000"/>
          <w:kern w:val="0"/>
          <w:sz w:val="24"/>
          <w:szCs w:val="24"/>
        </w:rPr>
        <w:t>，华裔儿童的课堂行为问题主要是外向型的，英国本土学生和德国大学生问题行为较少，大多为内向型问题。授课教师存在忽视学生问题行为、教学缺乏趣味性的问题，应重视起对课堂的管理。</w:t>
      </w:r>
    </w:p>
    <w:p w14:paraId="1ED956C9" w14:textId="15E61AE7" w:rsidR="00965FC2" w:rsidRDefault="00965FC2" w:rsidP="00965FC2">
      <w:pPr>
        <w:widowControl/>
        <w:adjustRightInd w:val="0"/>
        <w:snapToGrid w:val="0"/>
        <w:spacing w:beforeLines="25" w:before="78" w:afterLines="25" w:after="78" w:line="312" w:lineRule="auto"/>
        <w:jc w:val="left"/>
        <w:rPr>
          <w:rFonts w:ascii="Times New Roman" w:eastAsia="宋体" w:hAnsi="Times New Roman" w:cs="Times New Roman"/>
          <w:color w:val="000000"/>
          <w:kern w:val="0"/>
          <w:sz w:val="24"/>
          <w:szCs w:val="24"/>
        </w:rPr>
      </w:pPr>
      <w:r w:rsidRPr="00DE1D04">
        <w:rPr>
          <w:rFonts w:ascii="Times New Roman" w:eastAsia="宋体" w:hAnsi="Times New Roman" w:cs="Times New Roman"/>
          <w:b/>
          <w:color w:val="000000"/>
          <w:kern w:val="0"/>
          <w:sz w:val="24"/>
          <w:szCs w:val="24"/>
        </w:rPr>
        <w:t>关键词：</w:t>
      </w:r>
      <w:r w:rsidR="00C2769A" w:rsidRPr="00DE1D04">
        <w:rPr>
          <w:rFonts w:ascii="Times New Roman" w:eastAsia="宋体" w:hAnsi="Times New Roman" w:cs="Times New Roman" w:hint="eastAsia"/>
          <w:color w:val="000000"/>
          <w:kern w:val="0"/>
          <w:sz w:val="24"/>
          <w:szCs w:val="24"/>
        </w:rPr>
        <w:t>问题行为</w:t>
      </w:r>
      <w:r w:rsidR="001A42F4">
        <w:rPr>
          <w:rFonts w:ascii="Times New Roman" w:eastAsia="宋体" w:hAnsi="Times New Roman" w:cs="Times New Roman" w:hint="eastAsia"/>
          <w:color w:val="000000"/>
          <w:kern w:val="0"/>
          <w:sz w:val="24"/>
          <w:szCs w:val="24"/>
        </w:rPr>
        <w:t>、</w:t>
      </w:r>
      <w:r w:rsidR="005B391B" w:rsidRPr="00DE1D04">
        <w:rPr>
          <w:rFonts w:ascii="Times New Roman" w:eastAsia="宋体" w:hAnsi="Times New Roman" w:cs="Times New Roman" w:hint="eastAsia"/>
          <w:color w:val="000000"/>
          <w:kern w:val="0"/>
          <w:sz w:val="24"/>
          <w:szCs w:val="24"/>
        </w:rPr>
        <w:t>课堂管理</w:t>
      </w:r>
      <w:r w:rsidR="001A42F4">
        <w:rPr>
          <w:rFonts w:ascii="Times New Roman" w:eastAsia="宋体" w:hAnsi="Times New Roman" w:cs="Times New Roman" w:hint="eastAsia"/>
          <w:color w:val="000000"/>
          <w:kern w:val="0"/>
          <w:sz w:val="24"/>
          <w:szCs w:val="24"/>
        </w:rPr>
        <w:t>、</w:t>
      </w:r>
      <w:r w:rsidR="00DE1D04">
        <w:rPr>
          <w:rFonts w:ascii="Times New Roman" w:eastAsia="宋体" w:hAnsi="Times New Roman" w:cs="Times New Roman" w:hint="eastAsia"/>
          <w:color w:val="000000"/>
          <w:kern w:val="0"/>
          <w:sz w:val="24"/>
          <w:szCs w:val="24"/>
        </w:rPr>
        <w:t>课堂纪律</w:t>
      </w:r>
    </w:p>
    <w:p w14:paraId="12E31179" w14:textId="77777777" w:rsidR="003D6E4E" w:rsidRPr="00965FC2" w:rsidRDefault="003D6E4E">
      <w:pPr>
        <w:adjustRightInd w:val="0"/>
        <w:snapToGrid w:val="0"/>
        <w:rPr>
          <w:rFonts w:ascii="Batang" w:hAnsi="Batang" w:cs="Batang"/>
          <w:szCs w:val="21"/>
        </w:rPr>
      </w:pPr>
    </w:p>
    <w:p w14:paraId="2C220821" w14:textId="77777777" w:rsidR="00965FC2" w:rsidRDefault="00965FC2" w:rsidP="00965FC2">
      <w:pPr>
        <w:widowControl/>
        <w:adjustRightInd w:val="0"/>
        <w:snapToGrid w:val="0"/>
        <w:spacing w:beforeLines="25" w:before="78" w:afterLines="25" w:after="78" w:line="312" w:lineRule="auto"/>
        <w:jc w:val="left"/>
        <w:rPr>
          <w:rFonts w:ascii="Times New Roman" w:eastAsia="宋体" w:hAnsi="Times New Roman" w:cs="Times New Roman"/>
          <w:b/>
          <w:bCs/>
          <w:color w:val="000000"/>
          <w:kern w:val="0"/>
          <w:sz w:val="28"/>
          <w:szCs w:val="28"/>
        </w:rPr>
      </w:pPr>
      <w:r>
        <w:rPr>
          <w:rFonts w:ascii="Times New Roman" w:eastAsia="宋体" w:hAnsi="Times New Roman" w:cs="Times New Roman"/>
          <w:b/>
          <w:bCs/>
          <w:color w:val="000000"/>
          <w:kern w:val="0"/>
          <w:sz w:val="28"/>
          <w:szCs w:val="28"/>
        </w:rPr>
        <w:t>1.</w:t>
      </w:r>
      <w:r>
        <w:rPr>
          <w:rFonts w:ascii="Times New Roman" w:eastAsia="宋体" w:hAnsi="Times New Roman" w:cs="Times New Roman"/>
          <w:b/>
          <w:bCs/>
          <w:color w:val="000000"/>
          <w:kern w:val="0"/>
          <w:sz w:val="28"/>
          <w:szCs w:val="28"/>
        </w:rPr>
        <w:t>引言</w:t>
      </w:r>
    </w:p>
    <w:p w14:paraId="309EA42B" w14:textId="4B251AAF" w:rsidR="00965FC2" w:rsidRDefault="00965FC2" w:rsidP="00965FC2">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作为一名汉语教师，</w:t>
      </w:r>
      <w:r w:rsidR="005B391B">
        <w:rPr>
          <w:rFonts w:ascii="Times New Roman" w:eastAsia="宋体" w:hAnsi="Times New Roman" w:cs="Times New Roman" w:hint="eastAsia"/>
          <w:color w:val="000000"/>
          <w:kern w:val="0"/>
          <w:sz w:val="24"/>
          <w:szCs w:val="24"/>
        </w:rPr>
        <w:t>你是否发现，不同年龄段的汉语学习者在课堂上存在着不同的问题行为？那么，</w:t>
      </w:r>
      <w:r>
        <w:rPr>
          <w:rFonts w:ascii="Times New Roman" w:eastAsia="宋体" w:hAnsi="Times New Roman" w:cs="Times New Roman" w:hint="eastAsia"/>
          <w:color w:val="000000"/>
          <w:kern w:val="0"/>
          <w:sz w:val="24"/>
          <w:szCs w:val="24"/>
        </w:rPr>
        <w:t>在课堂管理上，你是否会采用不同的管理方法？小学生课堂你是否会花更多的时间管理课堂秩序？中学生课堂</w:t>
      </w:r>
      <w:r w:rsidR="00A96663">
        <w:rPr>
          <w:rFonts w:ascii="Times New Roman" w:eastAsia="宋体" w:hAnsi="Times New Roman" w:cs="Times New Roman" w:hint="eastAsia"/>
          <w:color w:val="000000"/>
          <w:kern w:val="0"/>
          <w:sz w:val="24"/>
          <w:szCs w:val="24"/>
        </w:rPr>
        <w:t>的秩序</w:t>
      </w:r>
      <w:r>
        <w:rPr>
          <w:rFonts w:ascii="Times New Roman" w:eastAsia="宋体" w:hAnsi="Times New Roman" w:cs="Times New Roman" w:hint="eastAsia"/>
          <w:color w:val="000000"/>
          <w:kern w:val="0"/>
          <w:sz w:val="24"/>
          <w:szCs w:val="24"/>
        </w:rPr>
        <w:t>会比小学生课堂更好吗？大学生课堂良好的纪律是否意味着不需要进行课堂管理？大学生、初中生和小学生不同的课堂表现背后有什么影响因素？</w:t>
      </w:r>
    </w:p>
    <w:p w14:paraId="74E2CF2D" w14:textId="6BCC868A" w:rsidR="00D82D31" w:rsidRDefault="00965FC2" w:rsidP="00DE1D0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202</w:t>
      </w:r>
      <w:r>
        <w:rPr>
          <w:rFonts w:ascii="Times New Roman" w:eastAsia="宋体" w:hAnsi="Times New Roman" w:cs="Times New Roman" w:hint="eastAsia"/>
          <w:color w:val="000000"/>
          <w:kern w:val="0"/>
          <w:sz w:val="24"/>
          <w:szCs w:val="24"/>
        </w:rPr>
        <w:t>4</w:t>
      </w:r>
      <w:r>
        <w:rPr>
          <w:rFonts w:ascii="Times New Roman" w:eastAsia="宋体" w:hAnsi="Times New Roman" w:cs="Times New Roman"/>
          <w:color w:val="000000"/>
          <w:kern w:val="0"/>
          <w:sz w:val="24"/>
          <w:szCs w:val="24"/>
        </w:rPr>
        <w:t>年</w:t>
      </w:r>
      <w:r>
        <w:rPr>
          <w:rFonts w:ascii="Times New Roman" w:eastAsia="宋体" w:hAnsi="Times New Roman" w:cs="Times New Roman"/>
          <w:color w:val="000000"/>
          <w:kern w:val="0"/>
          <w:sz w:val="24"/>
          <w:szCs w:val="24"/>
        </w:rPr>
        <w:t>5</w:t>
      </w:r>
      <w:r>
        <w:rPr>
          <w:rFonts w:ascii="Times New Roman" w:eastAsia="宋体" w:hAnsi="Times New Roman" w:cs="Times New Roman"/>
          <w:color w:val="000000"/>
          <w:kern w:val="0"/>
          <w:sz w:val="24"/>
          <w:szCs w:val="24"/>
        </w:rPr>
        <w:t>月的一天，</w:t>
      </w:r>
      <w:r w:rsidR="004452F4">
        <w:rPr>
          <w:rFonts w:ascii="Times New Roman" w:eastAsia="宋体" w:hAnsi="Times New Roman" w:cs="Times New Roman"/>
          <w:color w:val="000000"/>
          <w:kern w:val="0"/>
          <w:sz w:val="24"/>
          <w:szCs w:val="24"/>
        </w:rPr>
        <w:t xml:space="preserve"> </w:t>
      </w:r>
      <w:r w:rsidR="000B6AFB">
        <w:rPr>
          <w:rFonts w:ascii="Times New Roman" w:eastAsia="宋体" w:hAnsi="Times New Roman" w:cs="Times New Roman" w:hint="eastAsia"/>
          <w:color w:val="000000"/>
          <w:kern w:val="0"/>
          <w:sz w:val="24"/>
          <w:szCs w:val="24"/>
        </w:rPr>
        <w:t>德国</w:t>
      </w:r>
      <w:r w:rsidR="000B6AFB">
        <w:rPr>
          <w:rFonts w:ascii="Times New Roman" w:eastAsia="宋体" w:hAnsi="Times New Roman" w:cs="Times New Roman" w:hint="eastAsia"/>
          <w:color w:val="000000"/>
          <w:kern w:val="0"/>
          <w:sz w:val="24"/>
          <w:szCs w:val="24"/>
        </w:rPr>
        <w:t>G</w:t>
      </w:r>
      <w:r w:rsidR="000B6AFB">
        <w:rPr>
          <w:rFonts w:ascii="Times New Roman" w:eastAsia="宋体" w:hAnsi="Times New Roman" w:cs="Times New Roman" w:hint="eastAsia"/>
          <w:color w:val="000000"/>
          <w:kern w:val="0"/>
          <w:sz w:val="24"/>
          <w:szCs w:val="24"/>
        </w:rPr>
        <w:t>大学</w:t>
      </w:r>
      <w:r w:rsidR="00D82D31">
        <w:rPr>
          <w:rFonts w:ascii="Times New Roman" w:eastAsia="宋体" w:hAnsi="Times New Roman" w:cs="Times New Roman" w:hint="eastAsia"/>
          <w:color w:val="000000"/>
          <w:kern w:val="0"/>
          <w:sz w:val="24"/>
          <w:szCs w:val="24"/>
        </w:rPr>
        <w:t>现代汉语系</w:t>
      </w:r>
      <w:r w:rsidR="000B6AFB">
        <w:rPr>
          <w:rFonts w:ascii="Times New Roman" w:eastAsia="宋体" w:hAnsi="Times New Roman" w:cs="Times New Roman" w:hint="eastAsia"/>
          <w:color w:val="000000"/>
          <w:kern w:val="0"/>
          <w:sz w:val="24"/>
          <w:szCs w:val="24"/>
        </w:rPr>
        <w:t>A</w:t>
      </w:r>
      <w:r w:rsidR="000B6AFB">
        <w:rPr>
          <w:rFonts w:ascii="Times New Roman" w:eastAsia="宋体" w:hAnsi="Times New Roman" w:cs="Times New Roman" w:hint="eastAsia"/>
          <w:color w:val="000000"/>
          <w:kern w:val="0"/>
          <w:sz w:val="24"/>
          <w:szCs w:val="24"/>
        </w:rPr>
        <w:t>老师</w:t>
      </w:r>
      <w:r w:rsidR="00D82D31">
        <w:rPr>
          <w:rFonts w:ascii="Times New Roman" w:eastAsia="宋体" w:hAnsi="Times New Roman" w:cs="Times New Roman" w:hint="eastAsia"/>
          <w:color w:val="000000"/>
          <w:kern w:val="0"/>
          <w:sz w:val="24"/>
          <w:szCs w:val="24"/>
        </w:rPr>
        <w:t>正在给学生上一节听说课，听说课以听力练习、讲解和讨论为主要环节，学生纪律良好，但课堂氛围沉闷。第二天，英国</w:t>
      </w:r>
      <w:r w:rsidR="00D82D31">
        <w:rPr>
          <w:rFonts w:ascii="Times New Roman" w:eastAsia="宋体" w:hAnsi="Times New Roman" w:cs="Times New Roman" w:hint="eastAsia"/>
          <w:color w:val="000000"/>
          <w:kern w:val="0"/>
          <w:sz w:val="24"/>
          <w:szCs w:val="24"/>
        </w:rPr>
        <w:t>X</w:t>
      </w:r>
      <w:r w:rsidR="00D82D31">
        <w:rPr>
          <w:rFonts w:ascii="Times New Roman" w:eastAsia="宋体" w:hAnsi="Times New Roman" w:cs="Times New Roman" w:hint="eastAsia"/>
          <w:color w:val="000000"/>
          <w:kern w:val="0"/>
          <w:sz w:val="24"/>
          <w:szCs w:val="24"/>
        </w:rPr>
        <w:t>大学孔子学院</w:t>
      </w:r>
      <w:r w:rsidR="00D82D31">
        <w:rPr>
          <w:rFonts w:ascii="Times New Roman" w:eastAsia="宋体" w:hAnsi="Times New Roman" w:cs="Times New Roman" w:hint="eastAsia"/>
          <w:color w:val="000000"/>
          <w:kern w:val="0"/>
          <w:sz w:val="24"/>
          <w:szCs w:val="24"/>
        </w:rPr>
        <w:t>B</w:t>
      </w:r>
      <w:r w:rsidR="00D82D31">
        <w:rPr>
          <w:rFonts w:ascii="Times New Roman" w:eastAsia="宋体" w:hAnsi="Times New Roman" w:cs="Times New Roman" w:hint="eastAsia"/>
          <w:color w:val="000000"/>
          <w:kern w:val="0"/>
          <w:sz w:val="24"/>
          <w:szCs w:val="24"/>
        </w:rPr>
        <w:t>老师给</w:t>
      </w:r>
      <w:r w:rsidR="00FE567D">
        <w:rPr>
          <w:rFonts w:ascii="Times New Roman" w:eastAsia="宋体" w:hAnsi="Times New Roman" w:cs="Times New Roman" w:hint="eastAsia"/>
          <w:color w:val="000000"/>
          <w:kern w:val="0"/>
          <w:sz w:val="24"/>
          <w:szCs w:val="24"/>
        </w:rPr>
        <w:t>十四</w:t>
      </w:r>
      <w:r w:rsidR="00D82D31">
        <w:rPr>
          <w:rFonts w:ascii="Times New Roman" w:eastAsia="宋体" w:hAnsi="Times New Roman" w:cs="Times New Roman" w:hint="eastAsia"/>
          <w:color w:val="000000"/>
          <w:kern w:val="0"/>
          <w:sz w:val="24"/>
          <w:szCs w:val="24"/>
        </w:rPr>
        <w:t>名约小学一二年纪的华裔儿童上了《中文</w:t>
      </w:r>
      <w:r w:rsidR="00D82D31">
        <w:rPr>
          <w:rFonts w:ascii="Times New Roman" w:eastAsia="宋体" w:hAnsi="Times New Roman" w:cs="Times New Roman" w:hint="eastAsia"/>
          <w:color w:val="000000"/>
          <w:kern w:val="0"/>
          <w:sz w:val="24"/>
          <w:szCs w:val="24"/>
        </w:rPr>
        <w:t>1</w:t>
      </w:r>
      <w:r w:rsidR="00D82D31">
        <w:rPr>
          <w:rFonts w:ascii="Times New Roman" w:eastAsia="宋体" w:hAnsi="Times New Roman" w:cs="Times New Roman" w:hint="eastAsia"/>
          <w:color w:val="000000"/>
          <w:kern w:val="0"/>
          <w:sz w:val="24"/>
          <w:szCs w:val="24"/>
        </w:rPr>
        <w:t>》课程，在两名老师的管理下，整体课堂活泼而吵闹，两小时后，</w:t>
      </w:r>
      <w:r w:rsidR="00D82D31">
        <w:rPr>
          <w:rFonts w:ascii="Times New Roman" w:eastAsia="宋体" w:hAnsi="Times New Roman" w:cs="Times New Roman" w:hint="eastAsia"/>
          <w:color w:val="000000"/>
          <w:kern w:val="0"/>
          <w:sz w:val="24"/>
          <w:szCs w:val="24"/>
        </w:rPr>
        <w:t>C</w:t>
      </w:r>
      <w:r w:rsidR="00D82D31">
        <w:rPr>
          <w:rFonts w:ascii="Times New Roman" w:eastAsia="宋体" w:hAnsi="Times New Roman" w:cs="Times New Roman" w:hint="eastAsia"/>
          <w:color w:val="000000"/>
          <w:kern w:val="0"/>
          <w:sz w:val="24"/>
          <w:szCs w:val="24"/>
        </w:rPr>
        <w:t>老师给</w:t>
      </w:r>
      <w:r w:rsidR="00D82D31">
        <w:rPr>
          <w:rFonts w:ascii="Times New Roman" w:eastAsia="宋体" w:hAnsi="Times New Roman" w:cs="Times New Roman" w:hint="eastAsia"/>
          <w:color w:val="000000"/>
          <w:kern w:val="0"/>
          <w:sz w:val="24"/>
          <w:szCs w:val="24"/>
        </w:rPr>
        <w:t>7</w:t>
      </w:r>
      <w:r w:rsidR="00D82D31">
        <w:rPr>
          <w:rFonts w:ascii="Times New Roman" w:eastAsia="宋体" w:hAnsi="Times New Roman" w:cs="Times New Roman" w:hint="eastAsia"/>
          <w:color w:val="000000"/>
          <w:kern w:val="0"/>
          <w:sz w:val="24"/>
          <w:szCs w:val="24"/>
        </w:rPr>
        <w:t>名英国本土中学生上《</w:t>
      </w:r>
      <w:r w:rsidR="00D82D31">
        <w:rPr>
          <w:rFonts w:ascii="Times New Roman" w:eastAsia="宋体" w:hAnsi="Times New Roman" w:cs="Times New Roman" w:hint="eastAsia"/>
          <w:color w:val="000000"/>
          <w:kern w:val="0"/>
          <w:sz w:val="24"/>
          <w:szCs w:val="24"/>
        </w:rPr>
        <w:t>HSK2</w:t>
      </w:r>
      <w:r w:rsidR="00D82D31">
        <w:rPr>
          <w:rFonts w:ascii="Times New Roman" w:eastAsia="宋体" w:hAnsi="Times New Roman" w:cs="Times New Roman" w:hint="eastAsia"/>
          <w:color w:val="000000"/>
          <w:kern w:val="0"/>
          <w:sz w:val="24"/>
          <w:szCs w:val="24"/>
        </w:rPr>
        <w:t>标准教程》，课堂井然有序，偶尔也要整顿纪律。三节针对不同年龄汉语学习者的课程，呈现出特点分明的课堂秩序，在差异中也显现出共性的问题。</w:t>
      </w:r>
    </w:p>
    <w:p w14:paraId="3C32E45D" w14:textId="77777777" w:rsidR="00D82D31" w:rsidRDefault="00D82D31" w:rsidP="00D82D31">
      <w:pPr>
        <w:widowControl/>
        <w:adjustRightInd w:val="0"/>
        <w:snapToGrid w:val="0"/>
        <w:spacing w:beforeLines="25" w:before="78" w:afterLines="25" w:after="78" w:line="312" w:lineRule="auto"/>
        <w:jc w:val="left"/>
        <w:rPr>
          <w:rFonts w:ascii="Times New Roman" w:eastAsia="宋体" w:hAnsi="Times New Roman" w:cs="Times New Roman"/>
          <w:b/>
          <w:bCs/>
          <w:color w:val="000000"/>
          <w:kern w:val="0"/>
          <w:sz w:val="28"/>
          <w:szCs w:val="28"/>
        </w:rPr>
      </w:pPr>
      <w:r>
        <w:rPr>
          <w:rFonts w:ascii="Times New Roman" w:eastAsia="宋体" w:hAnsi="Times New Roman" w:cs="Times New Roman"/>
          <w:b/>
          <w:bCs/>
          <w:color w:val="000000"/>
          <w:kern w:val="0"/>
          <w:sz w:val="28"/>
          <w:szCs w:val="28"/>
        </w:rPr>
        <w:t>2.</w:t>
      </w:r>
      <w:r>
        <w:rPr>
          <w:rFonts w:ascii="Times New Roman" w:eastAsia="宋体" w:hAnsi="Times New Roman" w:cs="Times New Roman"/>
          <w:b/>
          <w:bCs/>
          <w:color w:val="000000"/>
          <w:kern w:val="0"/>
          <w:sz w:val="28"/>
          <w:szCs w:val="28"/>
        </w:rPr>
        <w:t>背景介绍</w:t>
      </w:r>
    </w:p>
    <w:p w14:paraId="076F96BC" w14:textId="77777777" w:rsidR="00FE567D" w:rsidRPr="00307018" w:rsidRDefault="00D82D31" w:rsidP="00307018">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该部分将</w:t>
      </w:r>
      <w:r w:rsidR="00307018">
        <w:rPr>
          <w:rFonts w:ascii="Times New Roman" w:eastAsia="宋体" w:hAnsi="Times New Roman" w:cs="Times New Roman" w:hint="eastAsia"/>
          <w:kern w:val="0"/>
          <w:sz w:val="24"/>
          <w:szCs w:val="24"/>
        </w:rPr>
        <w:t>介绍</w:t>
      </w:r>
      <w:r>
        <w:rPr>
          <w:rFonts w:ascii="Times New Roman" w:eastAsia="宋体" w:hAnsi="Times New Roman" w:cs="Times New Roman"/>
          <w:kern w:val="0"/>
          <w:sz w:val="24"/>
          <w:szCs w:val="24"/>
        </w:rPr>
        <w:t>课堂</w:t>
      </w:r>
      <w:r w:rsidR="001325D6">
        <w:rPr>
          <w:rFonts w:ascii="Times New Roman" w:eastAsia="宋体" w:hAnsi="Times New Roman" w:cs="Times New Roman" w:hint="eastAsia"/>
          <w:kern w:val="0"/>
          <w:sz w:val="24"/>
          <w:szCs w:val="24"/>
        </w:rPr>
        <w:t>基本</w:t>
      </w:r>
      <w:r>
        <w:rPr>
          <w:rFonts w:ascii="Times New Roman" w:eastAsia="宋体" w:hAnsi="Times New Roman" w:cs="Times New Roman"/>
          <w:kern w:val="0"/>
          <w:sz w:val="24"/>
          <w:szCs w:val="24"/>
        </w:rPr>
        <w:t>情况介绍</w:t>
      </w:r>
      <w:r w:rsidR="00307018">
        <w:rPr>
          <w:rFonts w:ascii="Times New Roman" w:eastAsia="宋体" w:hAnsi="Times New Roman" w:cs="Times New Roman" w:hint="eastAsia"/>
          <w:kern w:val="0"/>
          <w:sz w:val="24"/>
          <w:szCs w:val="24"/>
        </w:rPr>
        <w:t>，包括课堂人数</w:t>
      </w:r>
      <w:r>
        <w:rPr>
          <w:rFonts w:ascii="Times New Roman" w:eastAsia="宋体" w:hAnsi="Times New Roman" w:cs="Times New Roman"/>
          <w:kern w:val="0"/>
          <w:sz w:val="24"/>
          <w:szCs w:val="24"/>
        </w:rPr>
        <w:t>、</w:t>
      </w:r>
      <w:r w:rsidR="001413B5">
        <w:rPr>
          <w:rFonts w:ascii="Times New Roman" w:eastAsia="宋体" w:hAnsi="Times New Roman" w:cs="Times New Roman" w:hint="eastAsia"/>
          <w:kern w:val="0"/>
          <w:sz w:val="24"/>
          <w:szCs w:val="24"/>
        </w:rPr>
        <w:t>课程信息、座位排列、教具使用和教师语言</w:t>
      </w:r>
      <w:r>
        <w:rPr>
          <w:rFonts w:ascii="Times New Roman" w:eastAsia="宋体" w:hAnsi="Times New Roman" w:cs="Times New Roman"/>
          <w:kern w:val="0"/>
          <w:sz w:val="24"/>
          <w:szCs w:val="24"/>
        </w:rPr>
        <w:t>等相关案例背景，以便于有效辅助案例讨论。</w:t>
      </w:r>
    </w:p>
    <w:p w14:paraId="2CE8618F" w14:textId="03E63DDC" w:rsidR="00FE567D" w:rsidRDefault="00FE567D" w:rsidP="00D82D31">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X</w:t>
      </w:r>
      <w:r>
        <w:rPr>
          <w:rFonts w:ascii="Times New Roman" w:eastAsia="宋体" w:hAnsi="Times New Roman" w:cs="Times New Roman" w:hint="eastAsia"/>
          <w:kern w:val="0"/>
          <w:sz w:val="24"/>
          <w:szCs w:val="24"/>
        </w:rPr>
        <w:t>大学孔子学院《中文</w:t>
      </w:r>
      <w:r>
        <w:rPr>
          <w:rFonts w:ascii="Times New Roman" w:eastAsia="宋体" w:hAnsi="Times New Roman" w:cs="Times New Roman" w:hint="eastAsia"/>
          <w:kern w:val="0"/>
          <w:sz w:val="24"/>
          <w:szCs w:val="24"/>
        </w:rPr>
        <w:t>1</w:t>
      </w:r>
      <w:r>
        <w:rPr>
          <w:rFonts w:ascii="Times New Roman" w:eastAsia="宋体" w:hAnsi="Times New Roman" w:cs="Times New Roman" w:hint="eastAsia"/>
          <w:kern w:val="0"/>
          <w:sz w:val="24"/>
          <w:szCs w:val="24"/>
        </w:rPr>
        <w:t>》课程共</w:t>
      </w:r>
      <w:r>
        <w:rPr>
          <w:rFonts w:ascii="Times New Roman" w:eastAsia="宋体" w:hAnsi="Times New Roman" w:cs="Times New Roman" w:hint="eastAsia"/>
          <w:kern w:val="0"/>
          <w:sz w:val="24"/>
          <w:szCs w:val="24"/>
        </w:rPr>
        <w:t>14</w:t>
      </w:r>
      <w:r>
        <w:rPr>
          <w:rFonts w:ascii="Times New Roman" w:eastAsia="宋体" w:hAnsi="Times New Roman" w:cs="Times New Roman" w:hint="eastAsia"/>
          <w:kern w:val="0"/>
          <w:sz w:val="24"/>
          <w:szCs w:val="24"/>
        </w:rPr>
        <w:t>名华裔儿童出席，该课第一课时为复习生词课，通过游戏的方式带领学生复习学过的词汇，第二课时学习《</w:t>
      </w:r>
      <w:r w:rsidR="001325D6">
        <w:rPr>
          <w:rFonts w:ascii="Times New Roman" w:eastAsia="宋体" w:hAnsi="Times New Roman" w:cs="Times New Roman" w:hint="eastAsia"/>
          <w:kern w:val="0"/>
          <w:sz w:val="24"/>
          <w:szCs w:val="24"/>
        </w:rPr>
        <w:t>过</w:t>
      </w:r>
      <w:r>
        <w:rPr>
          <w:rFonts w:ascii="Times New Roman" w:eastAsia="宋体" w:hAnsi="Times New Roman" w:cs="Times New Roman" w:hint="eastAsia"/>
          <w:kern w:val="0"/>
          <w:sz w:val="24"/>
          <w:szCs w:val="24"/>
        </w:rPr>
        <w:t>新</w:t>
      </w:r>
      <w:r>
        <w:rPr>
          <w:rFonts w:ascii="Times New Roman" w:eastAsia="宋体" w:hAnsi="Times New Roman" w:cs="Times New Roman" w:hint="eastAsia"/>
          <w:kern w:val="0"/>
          <w:sz w:val="24"/>
          <w:szCs w:val="24"/>
        </w:rPr>
        <w:lastRenderedPageBreak/>
        <w:t>年》一课，</w:t>
      </w:r>
      <w:r w:rsidR="00F80EB2">
        <w:rPr>
          <w:rFonts w:ascii="Times New Roman" w:eastAsia="宋体" w:hAnsi="Times New Roman" w:cs="Times New Roman" w:hint="eastAsia"/>
          <w:kern w:val="0"/>
          <w:sz w:val="24"/>
          <w:szCs w:val="24"/>
        </w:rPr>
        <w:t>该课</w:t>
      </w:r>
      <w:r w:rsidR="001325D6">
        <w:rPr>
          <w:rFonts w:ascii="Times New Roman" w:eastAsia="宋体" w:hAnsi="Times New Roman" w:cs="Times New Roman" w:hint="eastAsia"/>
          <w:kern w:val="0"/>
          <w:sz w:val="24"/>
          <w:szCs w:val="24"/>
        </w:rPr>
        <w:t>使用了制作精美的</w:t>
      </w:r>
      <w:r w:rsidR="001325D6">
        <w:rPr>
          <w:rFonts w:ascii="Times New Roman" w:eastAsia="宋体" w:hAnsi="Times New Roman" w:cs="Times New Roman" w:hint="eastAsia"/>
          <w:kern w:val="0"/>
          <w:sz w:val="24"/>
          <w:szCs w:val="24"/>
        </w:rPr>
        <w:t>PPT</w:t>
      </w:r>
      <w:r w:rsidR="001325D6">
        <w:rPr>
          <w:rFonts w:ascii="Times New Roman" w:eastAsia="宋体" w:hAnsi="Times New Roman" w:cs="Times New Roman" w:hint="eastAsia"/>
          <w:kern w:val="0"/>
          <w:sz w:val="24"/>
          <w:szCs w:val="24"/>
        </w:rPr>
        <w:t>授课，生词教学环节图片生动，与词汇一一对应。该课堂座椅为圆桌式排列，共分为四大组。</w:t>
      </w:r>
      <w:r w:rsidR="00F80EB2">
        <w:rPr>
          <w:rFonts w:ascii="Times New Roman" w:eastAsia="宋体" w:hAnsi="Times New Roman" w:cs="Times New Roman" w:hint="eastAsia"/>
          <w:kern w:val="0"/>
          <w:sz w:val="24"/>
          <w:szCs w:val="24"/>
        </w:rPr>
        <w:t>授课</w:t>
      </w:r>
      <w:r w:rsidR="001325D6">
        <w:rPr>
          <w:rFonts w:ascii="Times New Roman" w:eastAsia="宋体" w:hAnsi="Times New Roman" w:cs="Times New Roman" w:hint="eastAsia"/>
          <w:kern w:val="0"/>
          <w:sz w:val="24"/>
          <w:szCs w:val="24"/>
        </w:rPr>
        <w:t>教师</w:t>
      </w:r>
      <w:r w:rsidR="00F80EB2">
        <w:rPr>
          <w:rFonts w:ascii="Times New Roman" w:eastAsia="宋体" w:hAnsi="Times New Roman" w:cs="Times New Roman" w:hint="eastAsia"/>
          <w:kern w:val="0"/>
          <w:sz w:val="24"/>
          <w:szCs w:val="24"/>
        </w:rPr>
        <w:t>为</w:t>
      </w:r>
      <w:r w:rsidR="00F80EB2">
        <w:rPr>
          <w:rFonts w:ascii="Times New Roman" w:eastAsia="宋体" w:hAnsi="Times New Roman" w:cs="Times New Roman" w:hint="eastAsia"/>
          <w:kern w:val="0"/>
          <w:sz w:val="24"/>
          <w:szCs w:val="24"/>
        </w:rPr>
        <w:t>A</w:t>
      </w:r>
      <w:r w:rsidR="00F80EB2">
        <w:rPr>
          <w:rFonts w:ascii="Times New Roman" w:eastAsia="宋体" w:hAnsi="Times New Roman" w:cs="Times New Roman" w:hint="eastAsia"/>
          <w:kern w:val="0"/>
          <w:sz w:val="24"/>
          <w:szCs w:val="24"/>
        </w:rPr>
        <w:t>老师，</w:t>
      </w:r>
      <w:r w:rsidR="001325D6">
        <w:rPr>
          <w:rFonts w:ascii="Times New Roman" w:eastAsia="宋体" w:hAnsi="Times New Roman" w:cs="Times New Roman" w:hint="eastAsia"/>
          <w:kern w:val="0"/>
          <w:sz w:val="24"/>
          <w:szCs w:val="24"/>
        </w:rPr>
        <w:t>使用的教具为</w:t>
      </w:r>
      <w:r w:rsidR="001325D6">
        <w:rPr>
          <w:rFonts w:ascii="Times New Roman" w:eastAsia="宋体" w:hAnsi="Times New Roman" w:cs="Times New Roman" w:hint="eastAsia"/>
          <w:kern w:val="0"/>
          <w:sz w:val="24"/>
          <w:szCs w:val="24"/>
        </w:rPr>
        <w:t>PPT</w:t>
      </w:r>
      <w:r w:rsidR="001325D6">
        <w:rPr>
          <w:rFonts w:ascii="Times New Roman" w:eastAsia="宋体" w:hAnsi="Times New Roman" w:cs="Times New Roman" w:hint="eastAsia"/>
          <w:kern w:val="0"/>
          <w:sz w:val="24"/>
          <w:szCs w:val="24"/>
        </w:rPr>
        <w:t>和互动词汇游戏，中文英文相结合授课。</w:t>
      </w:r>
      <w:r w:rsidR="0029215E">
        <w:rPr>
          <w:rFonts w:ascii="Times New Roman" w:eastAsia="宋体" w:hAnsi="Times New Roman" w:cs="Times New Roman" w:hint="eastAsia"/>
          <w:kern w:val="0"/>
          <w:sz w:val="24"/>
          <w:szCs w:val="24"/>
        </w:rPr>
        <w:t>此外，还有一名老师负责收作业。</w:t>
      </w:r>
    </w:p>
    <w:p w14:paraId="69F37D12" w14:textId="323617BF" w:rsidR="001325D6" w:rsidRDefault="001325D6" w:rsidP="00D82D31">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X</w:t>
      </w:r>
      <w:r>
        <w:rPr>
          <w:rFonts w:ascii="Times New Roman" w:eastAsia="宋体" w:hAnsi="Times New Roman" w:cs="Times New Roman" w:hint="eastAsia"/>
          <w:kern w:val="0"/>
          <w:sz w:val="24"/>
          <w:szCs w:val="24"/>
        </w:rPr>
        <w:t>大学孔子学院《</w:t>
      </w:r>
      <w:r>
        <w:rPr>
          <w:rFonts w:ascii="Times New Roman" w:eastAsia="宋体" w:hAnsi="Times New Roman" w:cs="Times New Roman" w:hint="eastAsia"/>
          <w:kern w:val="0"/>
          <w:sz w:val="24"/>
          <w:szCs w:val="24"/>
        </w:rPr>
        <w:t>HSK2</w:t>
      </w:r>
      <w:r>
        <w:rPr>
          <w:rFonts w:ascii="Times New Roman" w:eastAsia="宋体" w:hAnsi="Times New Roman" w:cs="Times New Roman" w:hint="eastAsia"/>
          <w:kern w:val="0"/>
          <w:sz w:val="24"/>
          <w:szCs w:val="24"/>
        </w:rPr>
        <w:t>标准教程》课程共</w:t>
      </w:r>
      <w:r>
        <w:rPr>
          <w:rFonts w:ascii="Times New Roman" w:eastAsia="宋体" w:hAnsi="Times New Roman" w:cs="Times New Roman" w:hint="eastAsia"/>
          <w:kern w:val="0"/>
          <w:sz w:val="24"/>
          <w:szCs w:val="24"/>
        </w:rPr>
        <w:t>7</w:t>
      </w:r>
      <w:r>
        <w:rPr>
          <w:rFonts w:ascii="Times New Roman" w:eastAsia="宋体" w:hAnsi="Times New Roman" w:cs="Times New Roman" w:hint="eastAsia"/>
          <w:kern w:val="0"/>
          <w:sz w:val="24"/>
          <w:szCs w:val="24"/>
        </w:rPr>
        <w:t>名英国本土中学生出席，课程线上线下同时开展，主要内容有复习上节课语法、</w:t>
      </w:r>
      <w:r w:rsidR="000F1AAA">
        <w:rPr>
          <w:rFonts w:ascii="Times New Roman" w:eastAsia="宋体" w:hAnsi="Times New Roman" w:cs="Times New Roman" w:hint="eastAsia"/>
          <w:kern w:val="0"/>
          <w:sz w:val="24"/>
          <w:szCs w:val="24"/>
        </w:rPr>
        <w:t>生词学习和讲解、基本语法学习和书上巩固练习。该课堂座椅为圆桌式排列，学生</w:t>
      </w:r>
      <w:proofErr w:type="gramStart"/>
      <w:r w:rsidR="000F1AAA">
        <w:rPr>
          <w:rFonts w:ascii="Times New Roman" w:eastAsia="宋体" w:hAnsi="Times New Roman" w:cs="Times New Roman" w:hint="eastAsia"/>
          <w:kern w:val="0"/>
          <w:sz w:val="24"/>
          <w:szCs w:val="24"/>
        </w:rPr>
        <w:t>分散坐</w:t>
      </w:r>
      <w:proofErr w:type="gramEnd"/>
      <w:r w:rsidR="000F1AAA">
        <w:rPr>
          <w:rFonts w:ascii="Times New Roman" w:eastAsia="宋体" w:hAnsi="Times New Roman" w:cs="Times New Roman" w:hint="eastAsia"/>
          <w:kern w:val="0"/>
          <w:sz w:val="24"/>
          <w:szCs w:val="24"/>
        </w:rPr>
        <w:t>在两张圆桌周围，一桌</w:t>
      </w:r>
      <w:r w:rsidR="000F1AAA">
        <w:rPr>
          <w:rFonts w:ascii="Times New Roman" w:eastAsia="宋体" w:hAnsi="Times New Roman" w:cs="Times New Roman" w:hint="eastAsia"/>
          <w:kern w:val="0"/>
          <w:sz w:val="24"/>
          <w:szCs w:val="24"/>
        </w:rPr>
        <w:t>4</w:t>
      </w:r>
      <w:r w:rsidR="000F1AAA">
        <w:rPr>
          <w:rFonts w:ascii="Times New Roman" w:eastAsia="宋体" w:hAnsi="Times New Roman" w:cs="Times New Roman" w:hint="eastAsia"/>
          <w:kern w:val="0"/>
          <w:sz w:val="24"/>
          <w:szCs w:val="24"/>
        </w:rPr>
        <w:t>人，一桌</w:t>
      </w:r>
      <w:r w:rsidR="000F1AAA">
        <w:rPr>
          <w:rFonts w:ascii="Times New Roman" w:eastAsia="宋体" w:hAnsi="Times New Roman" w:cs="Times New Roman" w:hint="eastAsia"/>
          <w:kern w:val="0"/>
          <w:sz w:val="24"/>
          <w:szCs w:val="24"/>
        </w:rPr>
        <w:t>2</w:t>
      </w:r>
      <w:r w:rsidR="000F1AAA">
        <w:rPr>
          <w:rFonts w:ascii="Times New Roman" w:eastAsia="宋体" w:hAnsi="Times New Roman" w:cs="Times New Roman" w:hint="eastAsia"/>
          <w:kern w:val="0"/>
          <w:sz w:val="24"/>
          <w:szCs w:val="24"/>
        </w:rPr>
        <w:t>人。</w:t>
      </w:r>
      <w:r w:rsidR="00F80EB2">
        <w:rPr>
          <w:rFonts w:ascii="Times New Roman" w:eastAsia="宋体" w:hAnsi="Times New Roman" w:cs="Times New Roman" w:hint="eastAsia"/>
          <w:kern w:val="0"/>
          <w:sz w:val="24"/>
          <w:szCs w:val="24"/>
        </w:rPr>
        <w:t>授课教师为</w:t>
      </w:r>
      <w:r w:rsidR="00F80EB2">
        <w:rPr>
          <w:rFonts w:ascii="Times New Roman" w:eastAsia="宋体" w:hAnsi="Times New Roman" w:cs="Times New Roman" w:hint="eastAsia"/>
          <w:kern w:val="0"/>
          <w:sz w:val="24"/>
          <w:szCs w:val="24"/>
        </w:rPr>
        <w:t>B</w:t>
      </w:r>
      <w:r w:rsidR="00F80EB2">
        <w:rPr>
          <w:rFonts w:ascii="Times New Roman" w:eastAsia="宋体" w:hAnsi="Times New Roman" w:cs="Times New Roman" w:hint="eastAsia"/>
          <w:kern w:val="0"/>
          <w:sz w:val="24"/>
          <w:szCs w:val="24"/>
        </w:rPr>
        <w:t>老师，</w:t>
      </w:r>
      <w:r w:rsidR="000F1AAA">
        <w:rPr>
          <w:rFonts w:ascii="Times New Roman" w:eastAsia="宋体" w:hAnsi="Times New Roman" w:cs="Times New Roman" w:hint="eastAsia"/>
          <w:kern w:val="0"/>
          <w:sz w:val="24"/>
          <w:szCs w:val="24"/>
        </w:rPr>
        <w:t>教师使用的教具为</w:t>
      </w:r>
      <w:r w:rsidR="000F1AAA">
        <w:rPr>
          <w:rFonts w:ascii="Times New Roman" w:eastAsia="宋体" w:hAnsi="Times New Roman" w:cs="Times New Roman" w:hint="eastAsia"/>
          <w:kern w:val="0"/>
          <w:sz w:val="24"/>
          <w:szCs w:val="24"/>
        </w:rPr>
        <w:t>PPT</w:t>
      </w:r>
      <w:r w:rsidR="000F1AAA">
        <w:rPr>
          <w:rFonts w:ascii="Times New Roman" w:eastAsia="宋体" w:hAnsi="Times New Roman" w:cs="Times New Roman" w:hint="eastAsia"/>
          <w:kern w:val="0"/>
          <w:sz w:val="24"/>
          <w:szCs w:val="24"/>
        </w:rPr>
        <w:t>和板书，</w:t>
      </w:r>
      <w:r w:rsidR="005F391F">
        <w:rPr>
          <w:rFonts w:ascii="Times New Roman" w:eastAsia="宋体" w:hAnsi="Times New Roman" w:cs="Times New Roman" w:hint="eastAsia"/>
          <w:kern w:val="0"/>
          <w:sz w:val="24"/>
          <w:szCs w:val="24"/>
        </w:rPr>
        <w:t>除教学内容外，指令引导均为英文。</w:t>
      </w:r>
    </w:p>
    <w:p w14:paraId="60217863" w14:textId="3FAD0603" w:rsidR="00F80EB2" w:rsidRPr="00F80EB2" w:rsidRDefault="00F80EB2" w:rsidP="00DE1D0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G</w:t>
      </w:r>
      <w:r>
        <w:rPr>
          <w:rFonts w:ascii="Times New Roman" w:eastAsia="宋体" w:hAnsi="Times New Roman" w:cs="Times New Roman" w:hint="eastAsia"/>
          <w:kern w:val="0"/>
          <w:sz w:val="24"/>
          <w:szCs w:val="24"/>
        </w:rPr>
        <w:t>大学听说课共有</w:t>
      </w:r>
      <w:r>
        <w:rPr>
          <w:rFonts w:ascii="Times New Roman" w:eastAsia="宋体" w:hAnsi="Times New Roman" w:cs="Times New Roman" w:hint="eastAsia"/>
          <w:kern w:val="0"/>
          <w:sz w:val="24"/>
          <w:szCs w:val="24"/>
        </w:rPr>
        <w:t>6</w:t>
      </w:r>
      <w:r>
        <w:rPr>
          <w:rFonts w:ascii="Times New Roman" w:eastAsia="宋体" w:hAnsi="Times New Roman" w:cs="Times New Roman" w:hint="eastAsia"/>
          <w:kern w:val="0"/>
          <w:sz w:val="24"/>
          <w:szCs w:val="24"/>
        </w:rPr>
        <w:t>名学生出席，该课时为第六周第十五课，共依次开展看图讨论一次、听力练习四次、听写一次、视频讨论一次、口语练习一次和生词讲解一次，内容充实详尽，练习充分。该课堂学生按照传统模式落座，一人一桌，方向一致朝向黑板。授课教师为</w:t>
      </w:r>
      <w:r>
        <w:rPr>
          <w:rFonts w:ascii="Times New Roman" w:eastAsia="宋体" w:hAnsi="Times New Roman" w:cs="Times New Roman" w:hint="eastAsia"/>
          <w:kern w:val="0"/>
          <w:sz w:val="24"/>
          <w:szCs w:val="24"/>
        </w:rPr>
        <w:t>C</w:t>
      </w:r>
      <w:r>
        <w:rPr>
          <w:rFonts w:ascii="Times New Roman" w:eastAsia="宋体" w:hAnsi="Times New Roman" w:cs="Times New Roman" w:hint="eastAsia"/>
          <w:kern w:val="0"/>
          <w:sz w:val="24"/>
          <w:szCs w:val="24"/>
        </w:rPr>
        <w:t>老师，使用的教具仅为</w:t>
      </w:r>
      <w:r>
        <w:rPr>
          <w:rFonts w:ascii="Times New Roman" w:eastAsia="宋体" w:hAnsi="Times New Roman" w:cs="Times New Roman" w:hint="eastAsia"/>
          <w:kern w:val="0"/>
          <w:sz w:val="24"/>
          <w:szCs w:val="24"/>
        </w:rPr>
        <w:t>PPT</w:t>
      </w:r>
      <w:r>
        <w:rPr>
          <w:rFonts w:ascii="Times New Roman" w:eastAsia="宋体" w:hAnsi="Times New Roman" w:cs="Times New Roman" w:hint="eastAsia"/>
          <w:kern w:val="0"/>
          <w:sz w:val="24"/>
          <w:szCs w:val="24"/>
        </w:rPr>
        <w:t>，纯中文授课。</w:t>
      </w:r>
    </w:p>
    <w:p w14:paraId="3D11F860" w14:textId="77777777" w:rsidR="00EF2A3C" w:rsidRDefault="00EF2A3C" w:rsidP="00EF2A3C">
      <w:pPr>
        <w:widowControl/>
        <w:adjustRightInd w:val="0"/>
        <w:snapToGrid w:val="0"/>
        <w:spacing w:beforeLines="25" w:before="78" w:afterLines="25" w:after="78" w:line="312" w:lineRule="auto"/>
        <w:jc w:val="left"/>
        <w:rPr>
          <w:rFonts w:ascii="Times New Roman" w:eastAsia="宋体" w:hAnsi="Times New Roman" w:cs="Times New Roman"/>
          <w:b/>
          <w:bCs/>
          <w:kern w:val="0"/>
          <w:sz w:val="28"/>
          <w:szCs w:val="28"/>
        </w:rPr>
      </w:pPr>
      <w:r>
        <w:rPr>
          <w:rFonts w:ascii="Times New Roman" w:eastAsia="宋体" w:hAnsi="Times New Roman" w:cs="Times New Roman"/>
          <w:b/>
          <w:bCs/>
          <w:kern w:val="0"/>
          <w:sz w:val="28"/>
          <w:szCs w:val="28"/>
        </w:rPr>
        <w:t>3.</w:t>
      </w:r>
      <w:r>
        <w:rPr>
          <w:rFonts w:ascii="Times New Roman" w:eastAsia="宋体" w:hAnsi="Times New Roman" w:cs="Times New Roman"/>
          <w:b/>
          <w:bCs/>
          <w:kern w:val="0"/>
          <w:sz w:val="28"/>
          <w:szCs w:val="28"/>
        </w:rPr>
        <w:t>案例内容</w:t>
      </w:r>
    </w:p>
    <w:p w14:paraId="757256BC" w14:textId="2C04EAD3" w:rsidR="00EF2A3C" w:rsidRDefault="00EF2A3C" w:rsidP="00EF2A3C">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该部分将从内容描述</w:t>
      </w:r>
      <w:r w:rsidR="00312BDC">
        <w:rPr>
          <w:rFonts w:ascii="Times New Roman" w:eastAsia="宋体" w:hAnsi="Times New Roman" w:cs="Times New Roman" w:hint="eastAsia"/>
          <w:kern w:val="0"/>
          <w:sz w:val="24"/>
          <w:szCs w:val="24"/>
        </w:rPr>
        <w:t>和</w:t>
      </w:r>
      <w:r>
        <w:rPr>
          <w:rFonts w:ascii="Times New Roman" w:eastAsia="宋体" w:hAnsi="Times New Roman" w:cs="Times New Roman"/>
          <w:kern w:val="0"/>
          <w:sz w:val="24"/>
          <w:szCs w:val="24"/>
        </w:rPr>
        <w:t>内容分析</w:t>
      </w:r>
      <w:r w:rsidR="00312BDC">
        <w:rPr>
          <w:rFonts w:ascii="Times New Roman" w:eastAsia="宋体" w:hAnsi="Times New Roman" w:cs="Times New Roman" w:hint="eastAsia"/>
          <w:kern w:val="0"/>
          <w:sz w:val="24"/>
          <w:szCs w:val="24"/>
        </w:rPr>
        <w:t>两</w:t>
      </w:r>
      <w:r>
        <w:rPr>
          <w:rFonts w:ascii="Times New Roman" w:eastAsia="宋体" w:hAnsi="Times New Roman" w:cs="Times New Roman"/>
          <w:kern w:val="0"/>
          <w:sz w:val="24"/>
          <w:szCs w:val="24"/>
        </w:rPr>
        <w:t>个方面详细介绍该教学案例</w:t>
      </w:r>
      <w:r w:rsidR="00F80EB2">
        <w:rPr>
          <w:rFonts w:ascii="Times New Roman" w:eastAsia="宋体" w:hAnsi="Times New Roman" w:cs="Times New Roman" w:hint="eastAsia"/>
          <w:kern w:val="0"/>
          <w:sz w:val="24"/>
          <w:szCs w:val="24"/>
        </w:rPr>
        <w:t>。</w:t>
      </w:r>
      <w:r w:rsidR="00F80EB2">
        <w:rPr>
          <w:rFonts w:ascii="Times New Roman" w:eastAsia="宋体" w:hAnsi="Times New Roman" w:cs="Times New Roman"/>
          <w:kern w:val="0"/>
          <w:sz w:val="24"/>
          <w:szCs w:val="24"/>
        </w:rPr>
        <w:t xml:space="preserve"> </w:t>
      </w:r>
    </w:p>
    <w:p w14:paraId="3E765EA9" w14:textId="77777777" w:rsidR="00EF2A3C" w:rsidRDefault="00EF2A3C" w:rsidP="00EF2A3C">
      <w:pPr>
        <w:widowControl/>
        <w:adjustRightInd w:val="0"/>
        <w:snapToGrid w:val="0"/>
        <w:spacing w:beforeLines="25" w:before="78" w:afterLines="25" w:after="78" w:line="312" w:lineRule="auto"/>
        <w:jc w:val="left"/>
        <w:rPr>
          <w:rFonts w:ascii="Times New Roman" w:eastAsia="宋体" w:hAnsi="Times New Roman" w:cs="Times New Roman"/>
          <w:b/>
          <w:bCs/>
          <w:kern w:val="0"/>
          <w:sz w:val="24"/>
          <w:szCs w:val="24"/>
        </w:rPr>
      </w:pPr>
      <w:bookmarkStart w:id="1" w:name="_Hlk170419242"/>
      <w:r>
        <w:rPr>
          <w:rFonts w:ascii="Times New Roman" w:eastAsia="宋体" w:hAnsi="Times New Roman" w:cs="Times New Roman"/>
          <w:b/>
          <w:bCs/>
          <w:kern w:val="0"/>
          <w:sz w:val="24"/>
          <w:szCs w:val="24"/>
        </w:rPr>
        <w:t>3.1</w:t>
      </w:r>
      <w:r>
        <w:rPr>
          <w:rFonts w:ascii="Times New Roman" w:eastAsia="宋体" w:hAnsi="Times New Roman" w:cs="Times New Roman"/>
          <w:b/>
          <w:bCs/>
          <w:kern w:val="0"/>
          <w:sz w:val="24"/>
          <w:szCs w:val="24"/>
        </w:rPr>
        <w:t>内容描述</w:t>
      </w:r>
    </w:p>
    <w:bookmarkEnd w:id="1"/>
    <w:p w14:paraId="5E1A56AE" w14:textId="0586CF3C" w:rsidR="00D82D31" w:rsidRDefault="00CD0562" w:rsidP="00CD0562">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在描述</w:t>
      </w:r>
      <w:r w:rsidR="00613906">
        <w:rPr>
          <w:rFonts w:ascii="Times New Roman" w:eastAsia="宋体" w:hAnsi="Times New Roman" w:cs="Times New Roman" w:hint="eastAsia"/>
          <w:color w:val="000000"/>
          <w:kern w:val="0"/>
          <w:sz w:val="24"/>
          <w:szCs w:val="24"/>
        </w:rPr>
        <w:t>案例内容</w:t>
      </w:r>
      <w:r>
        <w:rPr>
          <w:rFonts w:ascii="Times New Roman" w:eastAsia="宋体" w:hAnsi="Times New Roman" w:cs="Times New Roman" w:hint="eastAsia"/>
          <w:color w:val="000000"/>
          <w:kern w:val="0"/>
          <w:sz w:val="24"/>
          <w:szCs w:val="24"/>
        </w:rPr>
        <w:t>之前，</w:t>
      </w:r>
      <w:r w:rsidR="00613906">
        <w:rPr>
          <w:rFonts w:ascii="Times New Roman" w:eastAsia="宋体" w:hAnsi="Times New Roman" w:cs="Times New Roman" w:hint="eastAsia"/>
          <w:color w:val="000000"/>
          <w:kern w:val="0"/>
          <w:sz w:val="24"/>
          <w:szCs w:val="24"/>
        </w:rPr>
        <w:t>我们先来明晰一个关键概念，“问题行为”指学生在教学实施过程中发生与教学要求与课堂规范不一致并且影响正常教学秩序及教学效率的行为（王明芝，</w:t>
      </w:r>
      <w:r w:rsidR="00613906">
        <w:rPr>
          <w:rFonts w:ascii="Times New Roman" w:eastAsia="宋体" w:hAnsi="Times New Roman" w:cs="Times New Roman" w:hint="eastAsia"/>
          <w:color w:val="000000"/>
          <w:kern w:val="0"/>
          <w:sz w:val="24"/>
          <w:szCs w:val="24"/>
        </w:rPr>
        <w:t>2008</w:t>
      </w:r>
      <w:r w:rsidR="00613906">
        <w:rPr>
          <w:rFonts w:ascii="Times New Roman" w:eastAsia="宋体" w:hAnsi="Times New Roman" w:cs="Times New Roman" w:hint="eastAsia"/>
          <w:color w:val="000000"/>
          <w:kern w:val="0"/>
          <w:sz w:val="24"/>
          <w:szCs w:val="24"/>
        </w:rPr>
        <w:t>）。问题行为有多种分类，本案例分析中采取</w:t>
      </w:r>
      <w:r w:rsidR="006D6518">
        <w:rPr>
          <w:rFonts w:ascii="Times New Roman" w:eastAsia="宋体" w:hAnsi="Times New Roman" w:cs="Times New Roman" w:hint="eastAsia"/>
          <w:color w:val="000000"/>
          <w:kern w:val="0"/>
          <w:sz w:val="24"/>
          <w:szCs w:val="24"/>
        </w:rPr>
        <w:t>外向型和内向型两种，外向型指学生的攻击性的行为，包括注意力不集中、与同学产生矛盾或摩擦、违反课堂纪律、行为暴力多动等，内向型行为则指沉默寡言、焦虑不安、精神敏感、胆怯害羞等学生面对问题时的退缩行为（张芸菁，</w:t>
      </w:r>
      <w:r w:rsidR="006D6518">
        <w:rPr>
          <w:rFonts w:ascii="Times New Roman" w:eastAsia="宋体" w:hAnsi="Times New Roman" w:cs="Times New Roman" w:hint="eastAsia"/>
          <w:color w:val="000000"/>
          <w:kern w:val="0"/>
          <w:sz w:val="24"/>
          <w:szCs w:val="24"/>
        </w:rPr>
        <w:t>2016</w:t>
      </w:r>
      <w:r w:rsidR="006D6518">
        <w:rPr>
          <w:rFonts w:ascii="Times New Roman" w:eastAsia="宋体" w:hAnsi="Times New Roman" w:cs="Times New Roman" w:hint="eastAsia"/>
          <w:color w:val="000000"/>
          <w:kern w:val="0"/>
          <w:sz w:val="24"/>
          <w:szCs w:val="24"/>
        </w:rPr>
        <w:t>）。</w:t>
      </w:r>
    </w:p>
    <w:p w14:paraId="69967AA8" w14:textId="4BFDA7A3" w:rsidR="0016333A" w:rsidRDefault="0016333A" w:rsidP="00CD0562">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从学生年龄从低到高排列，</w:t>
      </w:r>
      <w:r>
        <w:rPr>
          <w:rFonts w:ascii="Times New Roman" w:eastAsia="宋体" w:hAnsi="Times New Roman" w:cs="Times New Roman" w:hint="eastAsia"/>
          <w:color w:val="000000"/>
          <w:kern w:val="0"/>
          <w:sz w:val="24"/>
          <w:szCs w:val="24"/>
        </w:rPr>
        <w:t>X</w:t>
      </w:r>
      <w:r>
        <w:rPr>
          <w:rFonts w:ascii="Times New Roman" w:eastAsia="宋体" w:hAnsi="Times New Roman" w:cs="Times New Roman" w:hint="eastAsia"/>
          <w:color w:val="000000"/>
          <w:kern w:val="0"/>
          <w:sz w:val="24"/>
          <w:szCs w:val="24"/>
        </w:rPr>
        <w:t>大学孔子学院《中文</w:t>
      </w:r>
      <w:r>
        <w:rPr>
          <w:rFonts w:ascii="Times New Roman" w:eastAsia="宋体" w:hAnsi="Times New Roman" w:cs="Times New Roman" w:hint="eastAsia"/>
          <w:color w:val="000000"/>
          <w:kern w:val="0"/>
          <w:sz w:val="24"/>
          <w:szCs w:val="24"/>
        </w:rPr>
        <w:t>1</w:t>
      </w:r>
      <w:r>
        <w:rPr>
          <w:rFonts w:ascii="Times New Roman" w:eastAsia="宋体" w:hAnsi="Times New Roman" w:cs="Times New Roman" w:hint="eastAsia"/>
          <w:color w:val="000000"/>
          <w:kern w:val="0"/>
          <w:sz w:val="24"/>
          <w:szCs w:val="24"/>
        </w:rPr>
        <w:t>》课堂中，华裔儿童出现的课堂问题行为的具体表现有：</w:t>
      </w:r>
    </w:p>
    <w:p w14:paraId="73F7DECB" w14:textId="06EA7B96" w:rsidR="00F80EB2" w:rsidRDefault="00F80EB2" w:rsidP="00CD0562">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1</w:t>
      </w:r>
      <w:r>
        <w:rPr>
          <w:rFonts w:ascii="Times New Roman" w:eastAsia="宋体" w:hAnsi="Times New Roman" w:cs="Times New Roman" w:hint="eastAsia"/>
          <w:color w:val="000000"/>
          <w:kern w:val="0"/>
          <w:sz w:val="24"/>
          <w:szCs w:val="24"/>
        </w:rPr>
        <w:t>）迟到，上课开始时间已过，学生还在被家长带领着陆陆续</w:t>
      </w:r>
      <w:proofErr w:type="gramStart"/>
      <w:r>
        <w:rPr>
          <w:rFonts w:ascii="Times New Roman" w:eastAsia="宋体" w:hAnsi="Times New Roman" w:cs="Times New Roman" w:hint="eastAsia"/>
          <w:color w:val="000000"/>
          <w:kern w:val="0"/>
          <w:sz w:val="24"/>
          <w:szCs w:val="24"/>
        </w:rPr>
        <w:t>续</w:t>
      </w:r>
      <w:proofErr w:type="gramEnd"/>
      <w:r>
        <w:rPr>
          <w:rFonts w:ascii="Times New Roman" w:eastAsia="宋体" w:hAnsi="Times New Roman" w:cs="Times New Roman" w:hint="eastAsia"/>
          <w:color w:val="000000"/>
          <w:kern w:val="0"/>
          <w:sz w:val="24"/>
          <w:szCs w:val="24"/>
        </w:rPr>
        <w:t>进入教室，与老师打招呼，落座后交作业</w:t>
      </w:r>
      <w:r w:rsidR="00045615">
        <w:rPr>
          <w:rFonts w:ascii="Times New Roman" w:eastAsia="宋体" w:hAnsi="Times New Roman" w:cs="Times New Roman" w:hint="eastAsia"/>
          <w:color w:val="000000"/>
          <w:kern w:val="0"/>
          <w:sz w:val="24"/>
          <w:szCs w:val="24"/>
        </w:rPr>
        <w:t>。</w:t>
      </w:r>
    </w:p>
    <w:p w14:paraId="7CF04606" w14:textId="782E3EB6" w:rsidR="00045615" w:rsidRDefault="00045615" w:rsidP="00CD0562">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2</w:t>
      </w:r>
      <w:r>
        <w:rPr>
          <w:rFonts w:ascii="Times New Roman" w:eastAsia="宋体" w:hAnsi="Times New Roman" w:cs="Times New Roman" w:hint="eastAsia"/>
          <w:color w:val="000000"/>
          <w:kern w:val="0"/>
          <w:sz w:val="24"/>
          <w:szCs w:val="24"/>
        </w:rPr>
        <w:t>）离座，正式上课后的游戏互动环节，需要学生一个一个来到讲台前点击屏幕，有些还没轮到需要待在自己座位上的学生也在教室四处走动。</w:t>
      </w:r>
    </w:p>
    <w:p w14:paraId="367AE8CB" w14:textId="0BF65E21" w:rsidR="00045615" w:rsidRDefault="00045615" w:rsidP="00CD0562">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3</w:t>
      </w:r>
      <w:r>
        <w:rPr>
          <w:rFonts w:ascii="Times New Roman" w:eastAsia="宋体" w:hAnsi="Times New Roman" w:cs="Times New Roman" w:hint="eastAsia"/>
          <w:color w:val="000000"/>
          <w:kern w:val="0"/>
          <w:sz w:val="24"/>
          <w:szCs w:val="24"/>
        </w:rPr>
        <w:t>）聊天嬉笑</w:t>
      </w:r>
      <w:r w:rsidR="004D4C2C">
        <w:rPr>
          <w:rFonts w:ascii="Times New Roman" w:eastAsia="宋体" w:hAnsi="Times New Roman" w:cs="Times New Roman" w:hint="eastAsia"/>
          <w:color w:val="000000"/>
          <w:kern w:val="0"/>
          <w:sz w:val="24"/>
          <w:szCs w:val="24"/>
        </w:rPr>
        <w:t>唱歌</w:t>
      </w:r>
      <w:r>
        <w:rPr>
          <w:rFonts w:ascii="Times New Roman" w:eastAsia="宋体" w:hAnsi="Times New Roman" w:cs="Times New Roman" w:hint="eastAsia"/>
          <w:color w:val="000000"/>
          <w:kern w:val="0"/>
          <w:sz w:val="24"/>
          <w:szCs w:val="24"/>
        </w:rPr>
        <w:t>，大声讲与课堂无关的事情。</w:t>
      </w:r>
    </w:p>
    <w:p w14:paraId="452B1478" w14:textId="342F47AE" w:rsidR="00045615" w:rsidRDefault="00045615" w:rsidP="00CD0562">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4</w:t>
      </w:r>
      <w:r>
        <w:rPr>
          <w:rFonts w:ascii="Times New Roman" w:eastAsia="宋体" w:hAnsi="Times New Roman" w:cs="Times New Roman" w:hint="eastAsia"/>
          <w:color w:val="000000"/>
          <w:kern w:val="0"/>
          <w:sz w:val="24"/>
          <w:szCs w:val="24"/>
        </w:rPr>
        <w:t>）</w:t>
      </w:r>
      <w:r w:rsidR="004D4C2C">
        <w:rPr>
          <w:rFonts w:ascii="Times New Roman" w:eastAsia="宋体" w:hAnsi="Times New Roman" w:cs="Times New Roman" w:hint="eastAsia"/>
          <w:color w:val="000000"/>
          <w:kern w:val="0"/>
          <w:sz w:val="24"/>
          <w:szCs w:val="24"/>
        </w:rPr>
        <w:t>玩手指或玩小玩意儿，</w:t>
      </w:r>
      <w:r w:rsidR="0029215E">
        <w:rPr>
          <w:rFonts w:ascii="Times New Roman" w:eastAsia="宋体" w:hAnsi="Times New Roman" w:cs="Times New Roman" w:hint="eastAsia"/>
          <w:color w:val="000000"/>
          <w:kern w:val="0"/>
          <w:sz w:val="24"/>
          <w:szCs w:val="24"/>
        </w:rPr>
        <w:t>不看黑板，</w:t>
      </w:r>
      <w:r w:rsidR="004D4C2C">
        <w:rPr>
          <w:rFonts w:ascii="Times New Roman" w:eastAsia="宋体" w:hAnsi="Times New Roman" w:cs="Times New Roman" w:hint="eastAsia"/>
          <w:color w:val="000000"/>
          <w:kern w:val="0"/>
          <w:sz w:val="24"/>
          <w:szCs w:val="24"/>
        </w:rPr>
        <w:t>注意力很难集中。</w:t>
      </w:r>
    </w:p>
    <w:p w14:paraId="24B74997" w14:textId="74EE9A20" w:rsidR="004D4C2C" w:rsidRPr="004D4C2C" w:rsidRDefault="004D4C2C" w:rsidP="00CD0562">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lastRenderedPageBreak/>
        <w:t>（</w:t>
      </w:r>
      <w:r>
        <w:rPr>
          <w:rFonts w:ascii="Times New Roman" w:eastAsia="宋体" w:hAnsi="Times New Roman" w:cs="Times New Roman" w:hint="eastAsia"/>
          <w:color w:val="000000"/>
          <w:kern w:val="0"/>
          <w:sz w:val="24"/>
          <w:szCs w:val="24"/>
        </w:rPr>
        <w:t>5</w:t>
      </w:r>
      <w:r>
        <w:rPr>
          <w:rFonts w:ascii="Times New Roman" w:eastAsia="宋体" w:hAnsi="Times New Roman" w:cs="Times New Roman" w:hint="eastAsia"/>
          <w:color w:val="000000"/>
          <w:kern w:val="0"/>
          <w:sz w:val="24"/>
          <w:szCs w:val="24"/>
        </w:rPr>
        <w:t>）打架，讨论环节，</w:t>
      </w:r>
      <w:r>
        <w:rPr>
          <w:rFonts w:ascii="Times New Roman" w:eastAsia="宋体" w:hAnsi="Times New Roman" w:cs="Times New Roman" w:hint="eastAsia"/>
          <w:color w:val="000000"/>
          <w:kern w:val="0"/>
          <w:sz w:val="24"/>
          <w:szCs w:val="24"/>
        </w:rPr>
        <w:t>A</w:t>
      </w:r>
      <w:r>
        <w:rPr>
          <w:rFonts w:ascii="Times New Roman" w:eastAsia="宋体" w:hAnsi="Times New Roman" w:cs="Times New Roman" w:hint="eastAsia"/>
          <w:color w:val="000000"/>
          <w:kern w:val="0"/>
          <w:sz w:val="24"/>
          <w:szCs w:val="24"/>
        </w:rPr>
        <w:t>老师与后排的学生交流，前排的两位学生开始打架。</w:t>
      </w:r>
    </w:p>
    <w:p w14:paraId="7197D2F3" w14:textId="621AEAFF" w:rsidR="004D4C2C" w:rsidRDefault="004D4C2C" w:rsidP="004B67A9">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6</w:t>
      </w:r>
      <w:r>
        <w:rPr>
          <w:rFonts w:ascii="Times New Roman" w:eastAsia="宋体" w:hAnsi="Times New Roman" w:cs="Times New Roman" w:hint="eastAsia"/>
          <w:color w:val="000000"/>
          <w:kern w:val="0"/>
          <w:sz w:val="24"/>
          <w:szCs w:val="24"/>
        </w:rPr>
        <w:t>）不听指令，</w:t>
      </w:r>
      <w:r w:rsidR="0003338A">
        <w:rPr>
          <w:rFonts w:ascii="Times New Roman" w:eastAsia="宋体" w:hAnsi="Times New Roman" w:cs="Times New Roman" w:hint="eastAsia"/>
          <w:color w:val="000000"/>
          <w:kern w:val="0"/>
          <w:sz w:val="24"/>
          <w:szCs w:val="24"/>
        </w:rPr>
        <w:t>沉浸在自己的世界，</w:t>
      </w:r>
      <w:r>
        <w:rPr>
          <w:rFonts w:ascii="Times New Roman" w:eastAsia="宋体" w:hAnsi="Times New Roman" w:cs="Times New Roman" w:hint="eastAsia"/>
          <w:color w:val="000000"/>
          <w:kern w:val="0"/>
          <w:sz w:val="24"/>
          <w:szCs w:val="24"/>
        </w:rPr>
        <w:t>快下课了书都没打开。</w:t>
      </w:r>
    </w:p>
    <w:p w14:paraId="583624E2" w14:textId="734D977D" w:rsidR="00326F35" w:rsidRDefault="00326F35" w:rsidP="004B67A9">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A</w:t>
      </w:r>
      <w:r>
        <w:rPr>
          <w:rFonts w:ascii="Times New Roman" w:eastAsia="宋体" w:hAnsi="Times New Roman" w:cs="Times New Roman" w:hint="eastAsia"/>
          <w:color w:val="000000"/>
          <w:kern w:val="0"/>
          <w:sz w:val="24"/>
          <w:szCs w:val="24"/>
        </w:rPr>
        <w:t>老师的管理手段为拍手整顿纪律，效果不佳，学生问题行为层出不穷。</w:t>
      </w:r>
    </w:p>
    <w:p w14:paraId="08CD46CB" w14:textId="67D95CDB" w:rsidR="0072303C" w:rsidRDefault="0072303C"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X</w:t>
      </w:r>
      <w:r>
        <w:rPr>
          <w:rFonts w:ascii="Times New Roman" w:eastAsia="宋体" w:hAnsi="Times New Roman" w:cs="Times New Roman" w:hint="eastAsia"/>
          <w:color w:val="000000"/>
          <w:kern w:val="0"/>
          <w:sz w:val="24"/>
          <w:szCs w:val="24"/>
        </w:rPr>
        <w:t>大学孔子学院《</w:t>
      </w:r>
      <w:r>
        <w:rPr>
          <w:rFonts w:ascii="Times New Roman" w:eastAsia="宋体" w:hAnsi="Times New Roman" w:cs="Times New Roman" w:hint="eastAsia"/>
          <w:color w:val="000000"/>
          <w:kern w:val="0"/>
          <w:sz w:val="24"/>
          <w:szCs w:val="24"/>
        </w:rPr>
        <w:t>HSK2</w:t>
      </w:r>
      <w:r>
        <w:rPr>
          <w:rFonts w:ascii="Times New Roman" w:eastAsia="宋体" w:hAnsi="Times New Roman" w:cs="Times New Roman" w:hint="eastAsia"/>
          <w:color w:val="000000"/>
          <w:kern w:val="0"/>
          <w:sz w:val="24"/>
          <w:szCs w:val="24"/>
        </w:rPr>
        <w:t>标准教程》课堂中，英国本土学生出现的课堂问题行为的具体表现有：</w:t>
      </w:r>
    </w:p>
    <w:p w14:paraId="6A903FDE" w14:textId="288AB74D" w:rsidR="0072303C" w:rsidRDefault="0072303C"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1</w:t>
      </w:r>
      <w:r>
        <w:rPr>
          <w:rFonts w:ascii="Times New Roman" w:eastAsia="宋体" w:hAnsi="Times New Roman" w:cs="Times New Roman" w:hint="eastAsia"/>
          <w:color w:val="000000"/>
          <w:kern w:val="0"/>
          <w:sz w:val="24"/>
          <w:szCs w:val="24"/>
        </w:rPr>
        <w:t>）</w:t>
      </w:r>
      <w:r w:rsidR="00D704FE">
        <w:rPr>
          <w:rFonts w:ascii="Times New Roman" w:eastAsia="宋体" w:hAnsi="Times New Roman" w:cs="Times New Roman" w:hint="eastAsia"/>
          <w:color w:val="000000"/>
          <w:kern w:val="0"/>
          <w:sz w:val="24"/>
          <w:szCs w:val="24"/>
        </w:rPr>
        <w:t>上课漫不经心，注意力不集中。</w:t>
      </w:r>
    </w:p>
    <w:p w14:paraId="74A53CC3" w14:textId="3D18502A" w:rsidR="00D704FE" w:rsidRDefault="00D704FE"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2</w:t>
      </w:r>
      <w:r>
        <w:rPr>
          <w:rFonts w:ascii="Times New Roman" w:eastAsia="宋体" w:hAnsi="Times New Roman" w:cs="Times New Roman" w:hint="eastAsia"/>
          <w:color w:val="000000"/>
          <w:kern w:val="0"/>
          <w:sz w:val="24"/>
          <w:szCs w:val="24"/>
        </w:rPr>
        <w:t>）</w:t>
      </w:r>
      <w:r w:rsidR="004B67A9">
        <w:rPr>
          <w:rFonts w:ascii="Times New Roman" w:eastAsia="宋体" w:hAnsi="Times New Roman" w:cs="Times New Roman" w:hint="eastAsia"/>
          <w:color w:val="000000"/>
          <w:kern w:val="0"/>
          <w:sz w:val="24"/>
          <w:szCs w:val="24"/>
        </w:rPr>
        <w:t>小声</w:t>
      </w:r>
      <w:r>
        <w:rPr>
          <w:rFonts w:ascii="Times New Roman" w:eastAsia="宋体" w:hAnsi="Times New Roman" w:cs="Times New Roman" w:hint="eastAsia"/>
          <w:color w:val="000000"/>
          <w:kern w:val="0"/>
          <w:sz w:val="24"/>
          <w:szCs w:val="24"/>
        </w:rPr>
        <w:t>交头接耳，</w:t>
      </w:r>
      <w:r w:rsidR="004B67A9">
        <w:rPr>
          <w:rFonts w:ascii="Times New Roman" w:eastAsia="宋体" w:hAnsi="Times New Roman" w:cs="Times New Roman" w:hint="eastAsia"/>
          <w:color w:val="000000"/>
          <w:kern w:val="0"/>
          <w:sz w:val="24"/>
          <w:szCs w:val="24"/>
        </w:rPr>
        <w:t>经常</w:t>
      </w:r>
      <w:r>
        <w:rPr>
          <w:rFonts w:ascii="Times New Roman" w:eastAsia="宋体" w:hAnsi="Times New Roman" w:cs="Times New Roman" w:hint="eastAsia"/>
          <w:color w:val="000000"/>
          <w:kern w:val="0"/>
          <w:sz w:val="24"/>
          <w:szCs w:val="24"/>
        </w:rPr>
        <w:t>相视一笑。</w:t>
      </w:r>
    </w:p>
    <w:p w14:paraId="24CF5714" w14:textId="4BB2E1BC" w:rsidR="00D704FE" w:rsidRDefault="00D704FE"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3</w:t>
      </w:r>
      <w:r>
        <w:rPr>
          <w:rFonts w:ascii="Times New Roman" w:eastAsia="宋体" w:hAnsi="Times New Roman" w:cs="Times New Roman" w:hint="eastAsia"/>
          <w:color w:val="000000"/>
          <w:kern w:val="0"/>
          <w:sz w:val="24"/>
          <w:szCs w:val="24"/>
        </w:rPr>
        <w:t>）对老师的提问不作回应</w:t>
      </w:r>
      <w:r w:rsidR="004B67A9">
        <w:rPr>
          <w:rFonts w:ascii="Times New Roman" w:eastAsia="宋体" w:hAnsi="Times New Roman" w:cs="Times New Roman" w:hint="eastAsia"/>
          <w:color w:val="000000"/>
          <w:kern w:val="0"/>
          <w:sz w:val="24"/>
          <w:szCs w:val="24"/>
        </w:rPr>
        <w:t>，害羞，缺乏自信。</w:t>
      </w:r>
    </w:p>
    <w:p w14:paraId="63287792" w14:textId="2011DA53" w:rsidR="004B67A9" w:rsidRDefault="004B67A9"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4</w:t>
      </w:r>
      <w:r>
        <w:rPr>
          <w:rFonts w:ascii="Times New Roman" w:eastAsia="宋体" w:hAnsi="Times New Roman" w:cs="Times New Roman" w:hint="eastAsia"/>
          <w:color w:val="000000"/>
          <w:kern w:val="0"/>
          <w:sz w:val="24"/>
          <w:szCs w:val="24"/>
        </w:rPr>
        <w:t>）瞌睡，第二节课时学生产生精力不济现象，</w:t>
      </w:r>
      <w:r w:rsidR="0003338A">
        <w:rPr>
          <w:rFonts w:ascii="Times New Roman" w:eastAsia="宋体" w:hAnsi="Times New Roman" w:cs="Times New Roman" w:hint="eastAsia"/>
          <w:color w:val="000000"/>
          <w:kern w:val="0"/>
          <w:sz w:val="24"/>
          <w:szCs w:val="24"/>
        </w:rPr>
        <w:t>眼皮打架，</w:t>
      </w:r>
      <w:r>
        <w:rPr>
          <w:rFonts w:ascii="Times New Roman" w:eastAsia="宋体" w:hAnsi="Times New Roman" w:cs="Times New Roman" w:hint="eastAsia"/>
          <w:color w:val="000000"/>
          <w:kern w:val="0"/>
          <w:sz w:val="24"/>
          <w:szCs w:val="24"/>
        </w:rPr>
        <w:t>频繁打哈欠。</w:t>
      </w:r>
    </w:p>
    <w:p w14:paraId="4B84E2BA" w14:textId="57347C87" w:rsidR="004B67A9" w:rsidRPr="00D704FE" w:rsidRDefault="00326F35"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B</w:t>
      </w:r>
      <w:r>
        <w:rPr>
          <w:rFonts w:ascii="Times New Roman" w:eastAsia="宋体" w:hAnsi="Times New Roman" w:cs="Times New Roman" w:hint="eastAsia"/>
          <w:color w:val="000000"/>
          <w:kern w:val="0"/>
          <w:sz w:val="24"/>
          <w:szCs w:val="24"/>
        </w:rPr>
        <w:t>老师</w:t>
      </w:r>
      <w:r w:rsidR="00056A2C">
        <w:rPr>
          <w:rFonts w:ascii="Times New Roman" w:eastAsia="宋体" w:hAnsi="Times New Roman" w:cs="Times New Roman" w:hint="eastAsia"/>
          <w:color w:val="000000"/>
          <w:kern w:val="0"/>
          <w:sz w:val="24"/>
          <w:szCs w:val="24"/>
        </w:rPr>
        <w:t>不整顿纪律，基本上都在讲课，只有一次</w:t>
      </w:r>
      <w:proofErr w:type="gramStart"/>
      <w:r w:rsidR="00056A2C">
        <w:rPr>
          <w:rFonts w:ascii="Times New Roman" w:eastAsia="宋体" w:hAnsi="Times New Roman" w:cs="Times New Roman" w:hint="eastAsia"/>
          <w:color w:val="000000"/>
          <w:kern w:val="0"/>
          <w:sz w:val="24"/>
          <w:szCs w:val="24"/>
        </w:rPr>
        <w:t>提醒线</w:t>
      </w:r>
      <w:proofErr w:type="gramEnd"/>
      <w:r w:rsidR="00056A2C">
        <w:rPr>
          <w:rFonts w:ascii="Times New Roman" w:eastAsia="宋体" w:hAnsi="Times New Roman" w:cs="Times New Roman" w:hint="eastAsia"/>
          <w:color w:val="000000"/>
          <w:kern w:val="0"/>
          <w:sz w:val="24"/>
          <w:szCs w:val="24"/>
        </w:rPr>
        <w:t>上男生注意自己的表现。</w:t>
      </w:r>
    </w:p>
    <w:p w14:paraId="3E5E39F4" w14:textId="1903198A" w:rsidR="004452F4" w:rsidRPr="004B67A9" w:rsidRDefault="004B67A9"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G</w:t>
      </w:r>
      <w:r>
        <w:rPr>
          <w:rFonts w:ascii="Times New Roman" w:eastAsia="宋体" w:hAnsi="Times New Roman" w:cs="Times New Roman" w:hint="eastAsia"/>
          <w:color w:val="000000"/>
          <w:kern w:val="0"/>
          <w:sz w:val="24"/>
          <w:szCs w:val="24"/>
        </w:rPr>
        <w:t>大学听说课中德国大学生出现的课堂问题行为的具体表现有：</w:t>
      </w:r>
    </w:p>
    <w:p w14:paraId="0B7FAC43" w14:textId="3C7D47B9" w:rsidR="00B5703C" w:rsidRDefault="0003338A"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1</w:t>
      </w:r>
      <w:r>
        <w:rPr>
          <w:rFonts w:ascii="Times New Roman" w:eastAsia="宋体" w:hAnsi="Times New Roman" w:cs="Times New Roman" w:hint="eastAsia"/>
          <w:color w:val="000000"/>
          <w:kern w:val="0"/>
          <w:sz w:val="24"/>
          <w:szCs w:val="24"/>
        </w:rPr>
        <w:t>）发呆，思考与课堂无关的事。</w:t>
      </w:r>
    </w:p>
    <w:p w14:paraId="718F5E43" w14:textId="767150E6" w:rsidR="0003338A" w:rsidRPr="0003338A" w:rsidRDefault="0003338A"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2</w:t>
      </w:r>
      <w:r>
        <w:rPr>
          <w:rFonts w:ascii="Times New Roman" w:eastAsia="宋体" w:hAnsi="Times New Roman" w:cs="Times New Roman" w:hint="eastAsia"/>
          <w:color w:val="000000"/>
          <w:kern w:val="0"/>
          <w:sz w:val="24"/>
          <w:szCs w:val="24"/>
        </w:rPr>
        <w:t>）讨论参与消极，</w:t>
      </w:r>
      <w:r w:rsidR="00326F35">
        <w:rPr>
          <w:rFonts w:ascii="Times New Roman" w:eastAsia="宋体" w:hAnsi="Times New Roman" w:cs="Times New Roman" w:hint="eastAsia"/>
          <w:color w:val="000000"/>
          <w:kern w:val="0"/>
          <w:sz w:val="24"/>
          <w:szCs w:val="24"/>
        </w:rPr>
        <w:t>有个别学生基本不说话，也有学生在讨论</w:t>
      </w:r>
      <w:proofErr w:type="gramStart"/>
      <w:r w:rsidR="00326F35">
        <w:rPr>
          <w:rFonts w:ascii="Times New Roman" w:eastAsia="宋体" w:hAnsi="Times New Roman" w:cs="Times New Roman" w:hint="eastAsia"/>
          <w:color w:val="000000"/>
          <w:kern w:val="0"/>
          <w:sz w:val="24"/>
          <w:szCs w:val="24"/>
        </w:rPr>
        <w:t>后期说</w:t>
      </w:r>
      <w:proofErr w:type="gramEnd"/>
      <w:r w:rsidR="00326F35">
        <w:rPr>
          <w:rFonts w:ascii="Times New Roman" w:eastAsia="宋体" w:hAnsi="Times New Roman" w:cs="Times New Roman" w:hint="eastAsia"/>
          <w:color w:val="000000"/>
          <w:kern w:val="0"/>
          <w:sz w:val="24"/>
          <w:szCs w:val="24"/>
        </w:rPr>
        <w:t>德语。</w:t>
      </w:r>
    </w:p>
    <w:p w14:paraId="5A96432A" w14:textId="695405D9" w:rsidR="00326F35" w:rsidRDefault="00056A2C"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C</w:t>
      </w:r>
      <w:r>
        <w:rPr>
          <w:rFonts w:ascii="Times New Roman" w:eastAsia="宋体" w:hAnsi="Times New Roman" w:cs="Times New Roman" w:hint="eastAsia"/>
          <w:color w:val="000000"/>
          <w:kern w:val="0"/>
          <w:sz w:val="24"/>
          <w:szCs w:val="24"/>
        </w:rPr>
        <w:t>老师不整顿纪律，在讨论环节会到学生周围一起讨论，</w:t>
      </w:r>
      <w:proofErr w:type="gramStart"/>
      <w:r>
        <w:rPr>
          <w:rFonts w:ascii="Times New Roman" w:eastAsia="宋体" w:hAnsi="Times New Roman" w:cs="Times New Roman" w:hint="eastAsia"/>
          <w:color w:val="000000"/>
          <w:kern w:val="0"/>
          <w:sz w:val="24"/>
          <w:szCs w:val="24"/>
        </w:rPr>
        <w:t>频繁点</w:t>
      </w:r>
      <w:r w:rsidR="007B0394">
        <w:rPr>
          <w:rFonts w:ascii="Times New Roman" w:eastAsia="宋体" w:hAnsi="Times New Roman" w:cs="Times New Roman" w:hint="eastAsia"/>
          <w:color w:val="000000"/>
          <w:kern w:val="0"/>
          <w:sz w:val="24"/>
          <w:szCs w:val="24"/>
        </w:rPr>
        <w:t>某两位</w:t>
      </w:r>
      <w:proofErr w:type="gramEnd"/>
      <w:r>
        <w:rPr>
          <w:rFonts w:ascii="Times New Roman" w:eastAsia="宋体" w:hAnsi="Times New Roman" w:cs="Times New Roman" w:hint="eastAsia"/>
          <w:color w:val="000000"/>
          <w:kern w:val="0"/>
          <w:sz w:val="24"/>
          <w:szCs w:val="24"/>
        </w:rPr>
        <w:t>学生。</w:t>
      </w:r>
    </w:p>
    <w:p w14:paraId="4A350BFD" w14:textId="0BBDC043" w:rsidR="00326F35" w:rsidRDefault="00326F35" w:rsidP="00326F35">
      <w:pPr>
        <w:widowControl/>
        <w:adjustRightInd w:val="0"/>
        <w:snapToGrid w:val="0"/>
        <w:spacing w:beforeLines="25" w:before="78" w:afterLines="25" w:after="78" w:line="312" w:lineRule="auto"/>
        <w:jc w:val="left"/>
        <w:rPr>
          <w:rFonts w:ascii="Times New Roman" w:eastAsia="宋体" w:hAnsi="Times New Roman" w:cs="Times New Roman"/>
          <w:b/>
          <w:bCs/>
          <w:kern w:val="0"/>
          <w:sz w:val="24"/>
          <w:szCs w:val="24"/>
        </w:rPr>
      </w:pPr>
      <w:r>
        <w:rPr>
          <w:rFonts w:ascii="Times New Roman" w:eastAsia="宋体" w:hAnsi="Times New Roman" w:cs="Times New Roman"/>
          <w:b/>
          <w:bCs/>
          <w:kern w:val="0"/>
          <w:sz w:val="24"/>
          <w:szCs w:val="24"/>
        </w:rPr>
        <w:t>3.</w:t>
      </w:r>
      <w:r>
        <w:rPr>
          <w:rFonts w:ascii="Times New Roman" w:eastAsia="宋体" w:hAnsi="Times New Roman" w:cs="Times New Roman" w:hint="eastAsia"/>
          <w:b/>
          <w:bCs/>
          <w:kern w:val="0"/>
          <w:sz w:val="24"/>
          <w:szCs w:val="24"/>
        </w:rPr>
        <w:t>2</w:t>
      </w:r>
      <w:r>
        <w:rPr>
          <w:rFonts w:ascii="Times New Roman" w:eastAsia="宋体" w:hAnsi="Times New Roman" w:cs="Times New Roman"/>
          <w:b/>
          <w:bCs/>
          <w:kern w:val="0"/>
          <w:sz w:val="24"/>
          <w:szCs w:val="24"/>
        </w:rPr>
        <w:t>内容</w:t>
      </w:r>
      <w:r>
        <w:rPr>
          <w:rFonts w:ascii="Times New Roman" w:eastAsia="宋体" w:hAnsi="Times New Roman" w:cs="Times New Roman" w:hint="eastAsia"/>
          <w:b/>
          <w:bCs/>
          <w:kern w:val="0"/>
          <w:sz w:val="24"/>
          <w:szCs w:val="24"/>
        </w:rPr>
        <w:t>分析</w:t>
      </w:r>
    </w:p>
    <w:p w14:paraId="65A08710" w14:textId="3612B5FE" w:rsidR="00326F35" w:rsidRDefault="00326F35"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通过案例描述可以看到，随着学生年龄的提高，课堂上的问题行为也在相应减少，并且外向型的扰乱课堂教学的问题行为明显减少，更多表现为影响课堂氛围的内向型行为。</w:t>
      </w:r>
    </w:p>
    <w:p w14:paraId="46698C7C" w14:textId="7BE5A191" w:rsidR="00056A2C" w:rsidRDefault="00056A2C"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问题行为产生的原因在哪里呢？</w:t>
      </w:r>
      <w:r w:rsidR="00383242">
        <w:rPr>
          <w:rFonts w:ascii="Times New Roman" w:eastAsia="宋体" w:hAnsi="Times New Roman" w:cs="Times New Roman" w:hint="eastAsia"/>
          <w:color w:val="000000"/>
          <w:kern w:val="0"/>
          <w:sz w:val="24"/>
          <w:szCs w:val="24"/>
        </w:rPr>
        <w:t>首先，</w:t>
      </w:r>
      <w:r>
        <w:rPr>
          <w:rFonts w:ascii="Times New Roman" w:eastAsia="宋体" w:hAnsi="Times New Roman" w:cs="Times New Roman" w:hint="eastAsia"/>
          <w:color w:val="000000"/>
          <w:kern w:val="0"/>
          <w:sz w:val="24"/>
          <w:szCs w:val="24"/>
        </w:rPr>
        <w:t>华裔儿童</w:t>
      </w:r>
      <w:r w:rsidR="00854B9B">
        <w:rPr>
          <w:rFonts w:ascii="Times New Roman" w:eastAsia="宋体" w:hAnsi="Times New Roman" w:cs="Times New Roman" w:hint="eastAsia"/>
          <w:color w:val="000000"/>
          <w:kern w:val="0"/>
          <w:sz w:val="24"/>
          <w:szCs w:val="24"/>
        </w:rPr>
        <w:t>的年龄阶段是重要影响因素之一。</w:t>
      </w:r>
      <w:r w:rsidR="00156D91">
        <w:rPr>
          <w:rFonts w:ascii="Times New Roman" w:eastAsia="宋体" w:hAnsi="Times New Roman" w:cs="Times New Roman" w:hint="eastAsia"/>
          <w:color w:val="000000"/>
          <w:kern w:val="0"/>
          <w:sz w:val="24"/>
          <w:szCs w:val="24"/>
        </w:rPr>
        <w:t>他们正处于自控能力弱、好奇心强、精力旺盛的年龄阶段，加上汉语课对他们来说属于课外兴趣班一样的性质，但是内容又有些无聊，因此容易产生</w:t>
      </w:r>
      <w:r w:rsidR="00383242">
        <w:rPr>
          <w:rFonts w:ascii="Times New Roman" w:eastAsia="宋体" w:hAnsi="Times New Roman" w:cs="Times New Roman" w:hint="eastAsia"/>
          <w:color w:val="000000"/>
          <w:kern w:val="0"/>
          <w:sz w:val="24"/>
          <w:szCs w:val="24"/>
        </w:rPr>
        <w:t>违反课堂纪律的行为。而英国本土学生的自控能力较德国大学生相比较弱，但是课堂总体的纪律已经算是不错，不会出现非常嘈杂、听不清老师说话的情况</w:t>
      </w:r>
      <w:r w:rsidR="00156D91">
        <w:rPr>
          <w:rFonts w:ascii="Times New Roman" w:eastAsia="宋体" w:hAnsi="Times New Roman" w:cs="Times New Roman" w:hint="eastAsia"/>
          <w:color w:val="000000"/>
          <w:kern w:val="0"/>
          <w:sz w:val="24"/>
          <w:szCs w:val="24"/>
        </w:rPr>
        <w:t>。</w:t>
      </w:r>
      <w:r w:rsidR="00383242">
        <w:rPr>
          <w:rFonts w:ascii="Times New Roman" w:eastAsia="宋体" w:hAnsi="Times New Roman" w:cs="Times New Roman" w:hint="eastAsia"/>
          <w:color w:val="000000"/>
          <w:kern w:val="0"/>
          <w:sz w:val="24"/>
          <w:szCs w:val="24"/>
        </w:rPr>
        <w:t>其次，问题行为的出现更多来自于教师的管理失当，这并不局限于管理行为本身，也体现在教师对课堂的把控和对自身教学效果的要求，</w:t>
      </w:r>
      <w:r w:rsidR="00383242">
        <w:rPr>
          <w:rFonts w:ascii="Times New Roman" w:eastAsia="宋体" w:hAnsi="Times New Roman" w:cs="Times New Roman" w:hint="eastAsia"/>
          <w:color w:val="000000"/>
          <w:kern w:val="0"/>
          <w:sz w:val="24"/>
          <w:szCs w:val="24"/>
        </w:rPr>
        <w:t>A</w:t>
      </w:r>
      <w:r w:rsidR="00383242">
        <w:rPr>
          <w:rFonts w:ascii="Times New Roman" w:eastAsia="宋体" w:hAnsi="Times New Roman" w:cs="Times New Roman" w:hint="eastAsia"/>
          <w:color w:val="000000"/>
          <w:kern w:val="0"/>
          <w:sz w:val="24"/>
          <w:szCs w:val="24"/>
        </w:rPr>
        <w:t>老师及助教并没有对纪律有什么严格要求，</w:t>
      </w:r>
      <w:r w:rsidR="00383242">
        <w:rPr>
          <w:rFonts w:ascii="Times New Roman" w:eastAsia="宋体" w:hAnsi="Times New Roman" w:cs="Times New Roman" w:hint="eastAsia"/>
          <w:color w:val="000000"/>
          <w:kern w:val="0"/>
          <w:sz w:val="24"/>
          <w:szCs w:val="24"/>
        </w:rPr>
        <w:t>B</w:t>
      </w:r>
      <w:r w:rsidR="00383242">
        <w:rPr>
          <w:rFonts w:ascii="Times New Roman" w:eastAsia="宋体" w:hAnsi="Times New Roman" w:cs="Times New Roman" w:hint="eastAsia"/>
          <w:color w:val="000000"/>
          <w:kern w:val="0"/>
          <w:sz w:val="24"/>
          <w:szCs w:val="24"/>
        </w:rPr>
        <w:t>老师满足于课堂的安静有序而对学生的参与</w:t>
      </w:r>
      <w:r w:rsidR="004B2BBE">
        <w:rPr>
          <w:rFonts w:ascii="Times New Roman" w:eastAsia="宋体" w:hAnsi="Times New Roman" w:cs="Times New Roman" w:hint="eastAsia"/>
          <w:color w:val="000000"/>
          <w:kern w:val="0"/>
          <w:sz w:val="24"/>
          <w:szCs w:val="24"/>
        </w:rPr>
        <w:t>度</w:t>
      </w:r>
      <w:r w:rsidR="00383242">
        <w:rPr>
          <w:rFonts w:ascii="Times New Roman" w:eastAsia="宋体" w:hAnsi="Times New Roman" w:cs="Times New Roman" w:hint="eastAsia"/>
          <w:color w:val="000000"/>
          <w:kern w:val="0"/>
          <w:sz w:val="24"/>
          <w:szCs w:val="24"/>
        </w:rPr>
        <w:t>没有要求，</w:t>
      </w:r>
      <w:r w:rsidR="00383242">
        <w:rPr>
          <w:rFonts w:ascii="Times New Roman" w:eastAsia="宋体" w:hAnsi="Times New Roman" w:cs="Times New Roman" w:hint="eastAsia"/>
          <w:color w:val="000000"/>
          <w:kern w:val="0"/>
          <w:sz w:val="24"/>
          <w:szCs w:val="24"/>
        </w:rPr>
        <w:t>C</w:t>
      </w:r>
      <w:r w:rsidR="00383242">
        <w:rPr>
          <w:rFonts w:ascii="Times New Roman" w:eastAsia="宋体" w:hAnsi="Times New Roman" w:cs="Times New Roman" w:hint="eastAsia"/>
          <w:color w:val="000000"/>
          <w:kern w:val="0"/>
          <w:sz w:val="24"/>
          <w:szCs w:val="24"/>
        </w:rPr>
        <w:t>老师的课堂内容过于沉闷</w:t>
      </w:r>
      <w:r w:rsidR="004B2BBE">
        <w:rPr>
          <w:rFonts w:ascii="Times New Roman" w:eastAsia="宋体" w:hAnsi="Times New Roman" w:cs="Times New Roman" w:hint="eastAsia"/>
          <w:color w:val="000000"/>
          <w:kern w:val="0"/>
          <w:sz w:val="24"/>
          <w:szCs w:val="24"/>
        </w:rPr>
        <w:t>，虽环节</w:t>
      </w:r>
      <w:proofErr w:type="gramStart"/>
      <w:r w:rsidR="004B2BBE">
        <w:rPr>
          <w:rFonts w:ascii="Times New Roman" w:eastAsia="宋体" w:hAnsi="Times New Roman" w:cs="Times New Roman" w:hint="eastAsia"/>
          <w:color w:val="000000"/>
          <w:kern w:val="0"/>
          <w:sz w:val="24"/>
          <w:szCs w:val="24"/>
        </w:rPr>
        <w:t>多元但</w:t>
      </w:r>
      <w:proofErr w:type="gramEnd"/>
      <w:r w:rsidR="004B2BBE">
        <w:rPr>
          <w:rFonts w:ascii="Times New Roman" w:eastAsia="宋体" w:hAnsi="Times New Roman" w:cs="Times New Roman" w:hint="eastAsia"/>
          <w:color w:val="000000"/>
          <w:kern w:val="0"/>
          <w:sz w:val="24"/>
          <w:szCs w:val="24"/>
        </w:rPr>
        <w:t>总体形式单一，因此</w:t>
      </w:r>
      <w:r w:rsidR="004B2BBE">
        <w:rPr>
          <w:rFonts w:ascii="Times New Roman" w:eastAsia="宋体" w:hAnsi="Times New Roman" w:cs="Times New Roman" w:hint="eastAsia"/>
          <w:color w:val="000000"/>
          <w:kern w:val="0"/>
          <w:sz w:val="24"/>
          <w:szCs w:val="24"/>
        </w:rPr>
        <w:lastRenderedPageBreak/>
        <w:t>学生出现注意力不集中、走神或瞌睡的情况也是情有可原的。最后，教室的座位安排也不太合理。笔者认为，面向儿童的纯语言教学课堂不适合采用圆桌座椅，在没有大量活动、讨论的课堂上，圆桌座椅会给学生聆听上课带来一定问题，坐在中间的同学需要不时侧头或侧身看</w:t>
      </w:r>
      <w:r w:rsidR="004B2BBE">
        <w:rPr>
          <w:rFonts w:ascii="Times New Roman" w:eastAsia="宋体" w:hAnsi="Times New Roman" w:cs="Times New Roman" w:hint="eastAsia"/>
          <w:color w:val="000000"/>
          <w:kern w:val="0"/>
          <w:sz w:val="24"/>
          <w:szCs w:val="24"/>
        </w:rPr>
        <w:t>PPT</w:t>
      </w:r>
      <w:r w:rsidR="004B2BBE">
        <w:rPr>
          <w:rFonts w:ascii="Times New Roman" w:eastAsia="宋体" w:hAnsi="Times New Roman" w:cs="Times New Roman" w:hint="eastAsia"/>
          <w:color w:val="000000"/>
          <w:kern w:val="0"/>
          <w:sz w:val="24"/>
          <w:szCs w:val="24"/>
        </w:rPr>
        <w:t>或老师，同时同桌之间讲话的概率大大提高，而教师对学生专注度的把控减弱了。因为</w:t>
      </w:r>
      <w:r w:rsidR="004B2BBE">
        <w:rPr>
          <w:rFonts w:ascii="Times New Roman" w:eastAsia="宋体" w:hAnsi="Times New Roman" w:cs="Times New Roman" w:hint="eastAsia"/>
          <w:color w:val="000000"/>
          <w:kern w:val="0"/>
          <w:sz w:val="24"/>
          <w:szCs w:val="24"/>
        </w:rPr>
        <w:t>X</w:t>
      </w:r>
      <w:r w:rsidR="004B2BBE">
        <w:rPr>
          <w:rFonts w:ascii="Times New Roman" w:eastAsia="宋体" w:hAnsi="Times New Roman" w:cs="Times New Roman" w:hint="eastAsia"/>
          <w:color w:val="000000"/>
          <w:kern w:val="0"/>
          <w:sz w:val="24"/>
          <w:szCs w:val="24"/>
        </w:rPr>
        <w:t>大学两节课程的座位布置都存在问题。而</w:t>
      </w:r>
      <w:r w:rsidR="004B2BBE">
        <w:rPr>
          <w:rFonts w:ascii="Times New Roman" w:eastAsia="宋体" w:hAnsi="Times New Roman" w:cs="Times New Roman" w:hint="eastAsia"/>
          <w:color w:val="000000"/>
          <w:kern w:val="0"/>
          <w:sz w:val="24"/>
          <w:szCs w:val="24"/>
        </w:rPr>
        <w:t>G</w:t>
      </w:r>
      <w:r w:rsidR="004B2BBE">
        <w:rPr>
          <w:rFonts w:ascii="Times New Roman" w:eastAsia="宋体" w:hAnsi="Times New Roman" w:cs="Times New Roman" w:hint="eastAsia"/>
          <w:color w:val="000000"/>
          <w:kern w:val="0"/>
          <w:sz w:val="24"/>
          <w:szCs w:val="24"/>
        </w:rPr>
        <w:t>大学的听说</w:t>
      </w:r>
      <w:proofErr w:type="gramStart"/>
      <w:r w:rsidR="004B2BBE">
        <w:rPr>
          <w:rFonts w:ascii="Times New Roman" w:eastAsia="宋体" w:hAnsi="Times New Roman" w:cs="Times New Roman" w:hint="eastAsia"/>
          <w:color w:val="000000"/>
          <w:kern w:val="0"/>
          <w:sz w:val="24"/>
          <w:szCs w:val="24"/>
        </w:rPr>
        <w:t>课由于</w:t>
      </w:r>
      <w:proofErr w:type="gramEnd"/>
      <w:r w:rsidR="004B2BBE">
        <w:rPr>
          <w:rFonts w:ascii="Times New Roman" w:eastAsia="宋体" w:hAnsi="Times New Roman" w:cs="Times New Roman" w:hint="eastAsia"/>
          <w:color w:val="000000"/>
          <w:kern w:val="0"/>
          <w:sz w:val="24"/>
          <w:szCs w:val="24"/>
        </w:rPr>
        <w:t>存在大量的讨论反而适合采用圆桌形式，因此课上学生就不需要因为更换讨论小组而反复移动桌椅。</w:t>
      </w:r>
    </w:p>
    <w:p w14:paraId="09886768" w14:textId="1AC1E878" w:rsidR="004B2BBE" w:rsidRDefault="004B2BBE"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如何减少问题行为的出现呢？</w:t>
      </w:r>
      <w:r w:rsidR="00312BDC">
        <w:rPr>
          <w:rFonts w:ascii="Times New Roman" w:eastAsia="宋体" w:hAnsi="Times New Roman" w:cs="Times New Roman" w:hint="eastAsia"/>
          <w:color w:val="000000"/>
          <w:kern w:val="0"/>
          <w:sz w:val="24"/>
          <w:szCs w:val="24"/>
        </w:rPr>
        <w:t>首先，汉语教师应改变指导思想，对于课堂中存在的问题行为，不应采用得过且过的态度，问题行为应及时纠正，或者培养出更优秀的人格魅力来赢得学生的喜爱，从而让学生自发改正问题行为。此外，制定有效</w:t>
      </w:r>
      <w:r w:rsidR="00EF377F">
        <w:rPr>
          <w:rFonts w:ascii="Times New Roman" w:eastAsia="宋体" w:hAnsi="Times New Roman" w:cs="Times New Roman" w:hint="eastAsia"/>
          <w:color w:val="000000"/>
          <w:kern w:val="0"/>
          <w:sz w:val="24"/>
          <w:szCs w:val="24"/>
        </w:rPr>
        <w:t>的课堂规则和程序，让学生一起投入到课堂规则的制定中来，尤其是华裔儿童课，这样也能让学生自发遵守，自发监督，自我管理。最后，建立活跃有序的课堂氛围，设计丰富有趣的教学内容，提升教学管理能力，这也是对汉语教师本身素质的考察。</w:t>
      </w:r>
    </w:p>
    <w:p w14:paraId="69853B6D" w14:textId="59D0BB63" w:rsidR="00EF377F" w:rsidRDefault="00EF377F" w:rsidP="00EF377F">
      <w:pPr>
        <w:widowControl/>
        <w:adjustRightInd w:val="0"/>
        <w:snapToGrid w:val="0"/>
        <w:spacing w:beforeLines="25" w:before="78" w:afterLines="25" w:after="78" w:line="312" w:lineRule="auto"/>
        <w:jc w:val="left"/>
        <w:rPr>
          <w:rFonts w:ascii="Times New Roman" w:eastAsia="宋体" w:hAnsi="Times New Roman" w:cs="Times New Roman"/>
          <w:b/>
          <w:bCs/>
          <w:kern w:val="0"/>
          <w:sz w:val="28"/>
          <w:szCs w:val="28"/>
        </w:rPr>
      </w:pPr>
      <w:r>
        <w:rPr>
          <w:rFonts w:ascii="Times New Roman" w:eastAsia="宋体" w:hAnsi="Times New Roman" w:cs="Times New Roman" w:hint="eastAsia"/>
          <w:b/>
          <w:bCs/>
          <w:kern w:val="0"/>
          <w:sz w:val="28"/>
          <w:szCs w:val="28"/>
        </w:rPr>
        <w:t>3</w:t>
      </w:r>
      <w:r>
        <w:rPr>
          <w:rFonts w:ascii="Times New Roman" w:eastAsia="宋体" w:hAnsi="Times New Roman" w:cs="Times New Roman"/>
          <w:b/>
          <w:bCs/>
          <w:kern w:val="0"/>
          <w:sz w:val="28"/>
          <w:szCs w:val="28"/>
        </w:rPr>
        <w:t>.</w:t>
      </w:r>
      <w:r>
        <w:rPr>
          <w:rFonts w:ascii="Times New Roman" w:eastAsia="宋体" w:hAnsi="Times New Roman" w:cs="Times New Roman" w:hint="eastAsia"/>
          <w:b/>
          <w:bCs/>
          <w:kern w:val="0"/>
          <w:sz w:val="28"/>
          <w:szCs w:val="28"/>
        </w:rPr>
        <w:t>小结</w:t>
      </w:r>
    </w:p>
    <w:p w14:paraId="38DFB440" w14:textId="2D58B88F" w:rsidR="00EF377F" w:rsidRPr="00EF377F" w:rsidRDefault="00EF377F" w:rsidP="00EF377F">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kern w:val="0"/>
          <w:sz w:val="24"/>
          <w:szCs w:val="24"/>
        </w:rPr>
      </w:pPr>
      <w:r w:rsidRPr="00EF377F">
        <w:rPr>
          <w:rFonts w:ascii="Times New Roman" w:eastAsia="宋体" w:hAnsi="Times New Roman" w:cs="Times New Roman" w:hint="eastAsia"/>
          <w:kern w:val="0"/>
          <w:sz w:val="24"/>
          <w:szCs w:val="24"/>
        </w:rPr>
        <w:t>本案例</w:t>
      </w:r>
      <w:r>
        <w:rPr>
          <w:rFonts w:ascii="Times New Roman" w:eastAsia="宋体" w:hAnsi="Times New Roman" w:cs="Times New Roman" w:hint="eastAsia"/>
          <w:kern w:val="0"/>
          <w:sz w:val="24"/>
          <w:szCs w:val="24"/>
        </w:rPr>
        <w:t>结合了三个教学对象不同、教师不同、教学内容不同的汉语课堂，着重分析了不同年龄阶段的学生在课堂上的问题行为，必须承认本案例的样本差别过大，但是在问题行为的分析是值得探讨的。大、中、小三个年龄阶段的学生问题行为上的共性是注意力不集中，</w:t>
      </w:r>
      <w:r w:rsidR="00DE1D04">
        <w:rPr>
          <w:rFonts w:ascii="Times New Roman" w:eastAsia="宋体" w:hAnsi="Times New Roman" w:cs="Times New Roman" w:hint="eastAsia"/>
          <w:kern w:val="0"/>
          <w:sz w:val="24"/>
          <w:szCs w:val="24"/>
        </w:rPr>
        <w:t>而除学生自身原因外，有一部分责任必须由教师承担，三者的差异性在于小学生表现出了更多的外向型问题行为，这与其正处于发展中的自控能力有关。不论如何，教师应重视课堂中的问题行为，问题行为的改善对课堂效果的提升是息息相关的。</w:t>
      </w:r>
    </w:p>
    <w:p w14:paraId="6DF8CD72" w14:textId="77777777" w:rsidR="00EF377F" w:rsidRPr="00EF377F" w:rsidRDefault="00EF377F" w:rsidP="004452F4">
      <w:pPr>
        <w:widowControl/>
        <w:adjustRightInd w:val="0"/>
        <w:snapToGrid w:val="0"/>
        <w:spacing w:beforeLines="25" w:before="78" w:afterLines="25" w:after="78" w:line="312" w:lineRule="auto"/>
        <w:ind w:firstLineChars="200" w:firstLine="480"/>
        <w:jc w:val="left"/>
        <w:rPr>
          <w:rFonts w:ascii="Times New Roman" w:eastAsia="宋体" w:hAnsi="Times New Roman" w:cs="Times New Roman"/>
          <w:color w:val="000000"/>
          <w:kern w:val="0"/>
          <w:sz w:val="24"/>
          <w:szCs w:val="24"/>
        </w:rPr>
      </w:pPr>
    </w:p>
    <w:p w14:paraId="1700C19D" w14:textId="77777777" w:rsidR="00931D1F" w:rsidRDefault="00931D1F" w:rsidP="00931D1F">
      <w:pPr>
        <w:widowControl/>
        <w:adjustRightInd w:val="0"/>
        <w:snapToGrid w:val="0"/>
        <w:spacing w:beforeLines="25" w:before="78" w:afterLines="25" w:after="78" w:line="312" w:lineRule="auto"/>
        <w:jc w:val="left"/>
        <w:rPr>
          <w:rFonts w:ascii="Times New Roman" w:eastAsia="宋体" w:hAnsi="Times New Roman" w:cs="Times New Roman"/>
          <w:b/>
          <w:bCs/>
          <w:kern w:val="0"/>
          <w:sz w:val="28"/>
          <w:szCs w:val="28"/>
        </w:rPr>
      </w:pPr>
      <w:r>
        <w:rPr>
          <w:rFonts w:ascii="Times New Roman" w:eastAsia="宋体" w:hAnsi="Times New Roman" w:cs="Times New Roman"/>
          <w:b/>
          <w:bCs/>
          <w:kern w:val="0"/>
          <w:sz w:val="28"/>
          <w:szCs w:val="28"/>
        </w:rPr>
        <w:t>参考文献</w:t>
      </w:r>
    </w:p>
    <w:p w14:paraId="2FFD7171" w14:textId="77777777" w:rsidR="00931D1F" w:rsidRPr="00931D1F" w:rsidRDefault="00931D1F" w:rsidP="00931D1F">
      <w:pPr>
        <w:adjustRightInd w:val="0"/>
        <w:snapToGrid w:val="0"/>
        <w:rPr>
          <w:rFonts w:ascii="宋体" w:eastAsia="宋体" w:hAnsi="宋体" w:cs="Batang"/>
          <w:sz w:val="24"/>
          <w:szCs w:val="24"/>
        </w:rPr>
      </w:pPr>
      <w:r w:rsidRPr="00931D1F">
        <w:rPr>
          <w:rFonts w:ascii="宋体" w:eastAsia="宋体" w:hAnsi="宋体" w:cs="Batang"/>
          <w:sz w:val="24"/>
          <w:szCs w:val="24"/>
        </w:rPr>
        <w:t>[1]王明芝.课堂教学中的问题行为及其控制[J].中国校外教育(理论),2008(S1):92.</w:t>
      </w:r>
    </w:p>
    <w:p w14:paraId="28F5CA94" w14:textId="36CF0546" w:rsidR="00931D1F" w:rsidRPr="00931D1F" w:rsidRDefault="00931D1F" w:rsidP="00931D1F">
      <w:pPr>
        <w:adjustRightInd w:val="0"/>
        <w:snapToGrid w:val="0"/>
        <w:rPr>
          <w:rFonts w:ascii="宋体" w:eastAsia="宋体" w:hAnsi="宋体" w:cs="Batang"/>
          <w:sz w:val="24"/>
          <w:szCs w:val="24"/>
        </w:rPr>
      </w:pPr>
      <w:r w:rsidRPr="00931D1F">
        <w:rPr>
          <w:rFonts w:ascii="宋体" w:eastAsia="宋体" w:hAnsi="宋体" w:cs="Batang"/>
          <w:sz w:val="24"/>
          <w:szCs w:val="24"/>
        </w:rPr>
        <w:t>[</w:t>
      </w:r>
      <w:r w:rsidR="00512F18">
        <w:rPr>
          <w:rFonts w:ascii="宋体" w:eastAsia="宋体" w:hAnsi="宋体" w:cs="Batang" w:hint="eastAsia"/>
          <w:sz w:val="24"/>
          <w:szCs w:val="24"/>
        </w:rPr>
        <w:t>2</w:t>
      </w:r>
      <w:r w:rsidRPr="00931D1F">
        <w:rPr>
          <w:rFonts w:ascii="宋体" w:eastAsia="宋体" w:hAnsi="宋体" w:cs="Batang"/>
          <w:sz w:val="24"/>
          <w:szCs w:val="24"/>
        </w:rPr>
        <w:t>]张芸菁. 对外汉语课堂不同年龄段学生的问题行为处理研究[D].西安外国语大学,2016.</w:t>
      </w:r>
    </w:p>
    <w:p w14:paraId="1932C886" w14:textId="77777777" w:rsidR="00931D1F" w:rsidRPr="00512F18" w:rsidRDefault="00931D1F" w:rsidP="00931D1F">
      <w:pPr>
        <w:widowControl/>
        <w:adjustRightInd w:val="0"/>
        <w:snapToGrid w:val="0"/>
        <w:spacing w:beforeLines="25" w:before="78" w:afterLines="25" w:after="78" w:line="312" w:lineRule="auto"/>
        <w:jc w:val="left"/>
        <w:rPr>
          <w:rFonts w:ascii="Times New Roman" w:eastAsia="宋体" w:hAnsi="Times New Roman" w:cs="Times New Roman"/>
          <w:b/>
          <w:bCs/>
          <w:kern w:val="0"/>
          <w:sz w:val="28"/>
          <w:szCs w:val="28"/>
        </w:rPr>
      </w:pPr>
    </w:p>
    <w:p w14:paraId="107D1696" w14:textId="77777777" w:rsidR="003D6E4E" w:rsidRDefault="003D6E4E">
      <w:pPr>
        <w:pStyle w:val="a7"/>
        <w:widowControl/>
        <w:spacing w:line="10" w:lineRule="atLeast"/>
        <w:jc w:val="center"/>
        <w:rPr>
          <w:rFonts w:ascii="华文中宋" w:eastAsia="华文中宋" w:hAnsi="华文中宋" w:cs="华文中宋"/>
          <w:b/>
          <w:bCs/>
          <w:color w:val="000000"/>
          <w:sz w:val="72"/>
          <w:szCs w:val="72"/>
        </w:rPr>
      </w:pPr>
    </w:p>
    <w:sectPr w:rsidR="003D6E4E">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AAAC7" w14:textId="77777777" w:rsidR="002E03B3" w:rsidRDefault="002E03B3">
      <w:r>
        <w:separator/>
      </w:r>
    </w:p>
  </w:endnote>
  <w:endnote w:type="continuationSeparator" w:id="0">
    <w:p w14:paraId="33B30A80" w14:textId="77777777" w:rsidR="002E03B3" w:rsidRDefault="002E0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8199998"/>
    </w:sdtPr>
    <w:sdtContent>
      <w:p w14:paraId="78AE25FB" w14:textId="77777777" w:rsidR="003D6E4E" w:rsidRDefault="00000000">
        <w:pPr>
          <w:pStyle w:val="a3"/>
          <w:jc w:val="center"/>
        </w:pPr>
        <w:r>
          <w:fldChar w:fldCharType="begin"/>
        </w:r>
        <w:r>
          <w:instrText>PAGE   \* MERGEFORMAT</w:instrText>
        </w:r>
        <w:r>
          <w:fldChar w:fldCharType="separate"/>
        </w:r>
        <w:r>
          <w:rPr>
            <w:lang w:val="zh-CN"/>
          </w:rPr>
          <w:t>2</w:t>
        </w:r>
        <w:r>
          <w:fldChar w:fldCharType="end"/>
        </w:r>
      </w:p>
    </w:sdtContent>
  </w:sdt>
  <w:p w14:paraId="4BF40159" w14:textId="77777777" w:rsidR="003D6E4E" w:rsidRDefault="003D6E4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1AA052" w14:textId="77777777" w:rsidR="002E03B3" w:rsidRDefault="002E03B3">
      <w:r>
        <w:separator/>
      </w:r>
    </w:p>
  </w:footnote>
  <w:footnote w:type="continuationSeparator" w:id="0">
    <w:p w14:paraId="3401FA5D" w14:textId="77777777" w:rsidR="002E03B3" w:rsidRDefault="002E03B3">
      <w:r>
        <w:continuationSeparator/>
      </w:r>
    </w:p>
  </w:footnote>
  <w:footnote w:id="1">
    <w:p w14:paraId="2D2FC225" w14:textId="77777777" w:rsidR="00965FC2" w:rsidRPr="00965FC2" w:rsidRDefault="00965FC2" w:rsidP="00965FC2">
      <w:pPr>
        <w:pStyle w:val="aa"/>
        <w:spacing w:line="312" w:lineRule="auto"/>
        <w:rPr>
          <w:rFonts w:ascii="宋体" w:eastAsia="宋体" w:hAnsi="宋体" w:cs="宋体"/>
          <w:szCs w:val="22"/>
        </w:rPr>
      </w:pPr>
      <w:r w:rsidRPr="00965FC2">
        <w:rPr>
          <w:rFonts w:ascii="宋体" w:eastAsia="宋体" w:hAnsi="宋体" w:cs="宋体" w:hint="eastAsia"/>
          <w:szCs w:val="22"/>
        </w:rPr>
        <w:t>1.本案例由南京大学海外教育学院</w:t>
      </w:r>
      <w:r>
        <w:rPr>
          <w:rFonts w:ascii="宋体" w:eastAsia="宋体" w:hAnsi="宋体" w:cs="宋体" w:hint="eastAsia"/>
          <w:szCs w:val="22"/>
        </w:rPr>
        <w:t>陆文馨</w:t>
      </w:r>
      <w:r w:rsidRPr="00965FC2">
        <w:rPr>
          <w:rFonts w:ascii="宋体" w:eastAsia="宋体" w:hAnsi="宋体" w:cs="宋体" w:hint="eastAsia"/>
          <w:szCs w:val="22"/>
        </w:rPr>
        <w:t>撰写，案例的知识产权归属作者及所在单位所有。</w:t>
      </w:r>
    </w:p>
    <w:p w14:paraId="1C37D086" w14:textId="77777777" w:rsidR="00965FC2" w:rsidRPr="00965FC2" w:rsidRDefault="00965FC2" w:rsidP="00965FC2">
      <w:pPr>
        <w:snapToGrid w:val="0"/>
        <w:spacing w:line="312" w:lineRule="auto"/>
        <w:jc w:val="left"/>
        <w:rPr>
          <w:rFonts w:ascii="宋体" w:eastAsia="宋体" w:hAnsi="宋体" w:cs="宋体"/>
          <w:sz w:val="18"/>
        </w:rPr>
      </w:pPr>
      <w:r w:rsidRPr="00965FC2">
        <w:rPr>
          <w:rFonts w:ascii="宋体" w:eastAsia="宋体" w:hAnsi="宋体" w:cs="宋体" w:hint="eastAsia"/>
          <w:sz w:val="18"/>
        </w:rPr>
        <w:t>2.本案例源自德国哥廷根大学现代汉语系</w:t>
      </w:r>
      <w:r>
        <w:rPr>
          <w:rFonts w:ascii="宋体" w:eastAsia="宋体" w:hAnsi="宋体" w:cs="宋体" w:hint="eastAsia"/>
          <w:sz w:val="18"/>
        </w:rPr>
        <w:t>和英国谢菲尔德大学孔子学院</w:t>
      </w:r>
      <w:r w:rsidRPr="00965FC2">
        <w:rPr>
          <w:rFonts w:ascii="宋体" w:eastAsia="宋体" w:hAnsi="宋体" w:cs="宋体" w:hint="eastAsia"/>
          <w:sz w:val="18"/>
        </w:rPr>
        <w:t>，由于保密的要求，在本案例中对有关名称、数据等做了必要的掩饰性处理。</w:t>
      </w:r>
    </w:p>
    <w:p w14:paraId="2447584F" w14:textId="77777777" w:rsidR="00965FC2" w:rsidRPr="00965FC2" w:rsidRDefault="00965FC2" w:rsidP="00965FC2">
      <w:pPr>
        <w:snapToGrid w:val="0"/>
        <w:spacing w:line="312" w:lineRule="auto"/>
        <w:jc w:val="left"/>
        <w:rPr>
          <w:rFonts w:ascii="宋体" w:eastAsia="宋体" w:hAnsi="宋体" w:cs="宋体"/>
          <w:sz w:val="18"/>
        </w:rPr>
      </w:pPr>
      <w:r w:rsidRPr="00965FC2">
        <w:rPr>
          <w:rFonts w:ascii="宋体" w:eastAsia="宋体" w:hAnsi="宋体" w:cs="宋体" w:hint="eastAsia"/>
          <w:sz w:val="18"/>
        </w:rPr>
        <w:t>3.本案例只供课堂讨论之用，并无意暗示或说明</w:t>
      </w:r>
      <w:proofErr w:type="gramStart"/>
      <w:r w:rsidRPr="00965FC2">
        <w:rPr>
          <w:rFonts w:ascii="宋体" w:eastAsia="宋体" w:hAnsi="宋体" w:cs="宋体" w:hint="eastAsia"/>
          <w:sz w:val="18"/>
        </w:rPr>
        <w:t>某种管理</w:t>
      </w:r>
      <w:proofErr w:type="gramEnd"/>
      <w:r w:rsidRPr="00965FC2">
        <w:rPr>
          <w:rFonts w:ascii="宋体" w:eastAsia="宋体" w:hAnsi="宋体" w:cs="宋体" w:hint="eastAsia"/>
          <w:sz w:val="18"/>
        </w:rPr>
        <w:t>/实践行为是否有效。</w:t>
      </w:r>
    </w:p>
    <w:p w14:paraId="601387F1" w14:textId="77777777" w:rsidR="00965FC2" w:rsidRPr="00965FC2" w:rsidRDefault="00965FC2">
      <w:pPr>
        <w:pStyle w:val="aa"/>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3AE76" w14:textId="77777777" w:rsidR="003D6E4E" w:rsidRDefault="00000000">
    <w:pPr>
      <w:pStyle w:val="a5"/>
    </w:pPr>
    <w:r>
      <w:rPr>
        <w:rFonts w:hint="eastAsia"/>
      </w:rPr>
      <w:t>南京大学《国外教学案例分析》 期末课程作业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914FF"/>
    <w:multiLevelType w:val="multilevel"/>
    <w:tmpl w:val="035914FF"/>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120B5323"/>
    <w:multiLevelType w:val="multilevel"/>
    <w:tmpl w:val="120B53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525BB1"/>
    <w:multiLevelType w:val="multilevel"/>
    <w:tmpl w:val="26525BB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392A44A2"/>
    <w:multiLevelType w:val="multilevel"/>
    <w:tmpl w:val="392A44A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5A676480"/>
    <w:multiLevelType w:val="multilevel"/>
    <w:tmpl w:val="5A67648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62565C1"/>
    <w:multiLevelType w:val="multilevel"/>
    <w:tmpl w:val="662565C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69AA6A64"/>
    <w:multiLevelType w:val="multilevel"/>
    <w:tmpl w:val="69AA6A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9CA7B4E"/>
    <w:multiLevelType w:val="multilevel"/>
    <w:tmpl w:val="79CA7B4E"/>
    <w:lvl w:ilvl="0">
      <w:start w:val="1"/>
      <w:numFmt w:val="decimal"/>
      <w:lvlText w:val="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39437688">
    <w:abstractNumId w:val="4"/>
  </w:num>
  <w:num w:numId="2" w16cid:durableId="1961448246">
    <w:abstractNumId w:val="3"/>
  </w:num>
  <w:num w:numId="3" w16cid:durableId="1096172540">
    <w:abstractNumId w:val="1"/>
  </w:num>
  <w:num w:numId="4" w16cid:durableId="2069572818">
    <w:abstractNumId w:val="6"/>
  </w:num>
  <w:num w:numId="5" w16cid:durableId="1567764941">
    <w:abstractNumId w:val="7"/>
  </w:num>
  <w:num w:numId="6" w16cid:durableId="1004698489">
    <w:abstractNumId w:val="5"/>
  </w:num>
  <w:num w:numId="7" w16cid:durableId="555049640">
    <w:abstractNumId w:val="0"/>
  </w:num>
  <w:num w:numId="8" w16cid:durableId="1345090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hjOTJjOGQ0M2ViNjI5MDJiOTcyNTMwZDhmNzk5YzUifQ=="/>
  </w:docVars>
  <w:rsids>
    <w:rsidRoot w:val="005A40AB"/>
    <w:rsid w:val="00017C59"/>
    <w:rsid w:val="000209E3"/>
    <w:rsid w:val="00024F3E"/>
    <w:rsid w:val="0003338A"/>
    <w:rsid w:val="00033B91"/>
    <w:rsid w:val="00035AAF"/>
    <w:rsid w:val="00044A7F"/>
    <w:rsid w:val="0004543B"/>
    <w:rsid w:val="00045615"/>
    <w:rsid w:val="00050D91"/>
    <w:rsid w:val="00053286"/>
    <w:rsid w:val="000542E5"/>
    <w:rsid w:val="00055A12"/>
    <w:rsid w:val="00056A2C"/>
    <w:rsid w:val="00057D2B"/>
    <w:rsid w:val="00060D88"/>
    <w:rsid w:val="0007664B"/>
    <w:rsid w:val="000928BB"/>
    <w:rsid w:val="0009765B"/>
    <w:rsid w:val="000A0A55"/>
    <w:rsid w:val="000B6AFB"/>
    <w:rsid w:val="000B6D26"/>
    <w:rsid w:val="000C5DA7"/>
    <w:rsid w:val="000D32CA"/>
    <w:rsid w:val="000D5011"/>
    <w:rsid w:val="000E10D3"/>
    <w:rsid w:val="000E501E"/>
    <w:rsid w:val="000F1AAA"/>
    <w:rsid w:val="00101CC1"/>
    <w:rsid w:val="00110843"/>
    <w:rsid w:val="00116E9B"/>
    <w:rsid w:val="00122DB7"/>
    <w:rsid w:val="001236B0"/>
    <w:rsid w:val="00126FC6"/>
    <w:rsid w:val="001325D6"/>
    <w:rsid w:val="00133128"/>
    <w:rsid w:val="001413B5"/>
    <w:rsid w:val="00141BAD"/>
    <w:rsid w:val="00145D54"/>
    <w:rsid w:val="001477F0"/>
    <w:rsid w:val="0015210E"/>
    <w:rsid w:val="001532C2"/>
    <w:rsid w:val="00156D91"/>
    <w:rsid w:val="00160A30"/>
    <w:rsid w:val="0016333A"/>
    <w:rsid w:val="00163F50"/>
    <w:rsid w:val="00164195"/>
    <w:rsid w:val="00170EF8"/>
    <w:rsid w:val="001737DC"/>
    <w:rsid w:val="0017432C"/>
    <w:rsid w:val="00181059"/>
    <w:rsid w:val="001865E3"/>
    <w:rsid w:val="0019438B"/>
    <w:rsid w:val="001A42F4"/>
    <w:rsid w:val="001A4F2C"/>
    <w:rsid w:val="001B3D57"/>
    <w:rsid w:val="001C06BF"/>
    <w:rsid w:val="001C5674"/>
    <w:rsid w:val="001C7443"/>
    <w:rsid w:val="001C7E42"/>
    <w:rsid w:val="001D0D9D"/>
    <w:rsid w:val="001D2400"/>
    <w:rsid w:val="001E0274"/>
    <w:rsid w:val="001E6EBC"/>
    <w:rsid w:val="001F2FD7"/>
    <w:rsid w:val="001F7D72"/>
    <w:rsid w:val="00203705"/>
    <w:rsid w:val="0020527B"/>
    <w:rsid w:val="002057B5"/>
    <w:rsid w:val="00206248"/>
    <w:rsid w:val="00212DDE"/>
    <w:rsid w:val="002138B6"/>
    <w:rsid w:val="002214E9"/>
    <w:rsid w:val="00244275"/>
    <w:rsid w:val="0025340D"/>
    <w:rsid w:val="0026144D"/>
    <w:rsid w:val="002627A9"/>
    <w:rsid w:val="00264AD2"/>
    <w:rsid w:val="00273E69"/>
    <w:rsid w:val="00277AF2"/>
    <w:rsid w:val="002855EF"/>
    <w:rsid w:val="0029215E"/>
    <w:rsid w:val="002A3D43"/>
    <w:rsid w:val="002A543C"/>
    <w:rsid w:val="002B0115"/>
    <w:rsid w:val="002B5BAE"/>
    <w:rsid w:val="002C1146"/>
    <w:rsid w:val="002C195E"/>
    <w:rsid w:val="002C72EE"/>
    <w:rsid w:val="002C79F7"/>
    <w:rsid w:val="002D0B1E"/>
    <w:rsid w:val="002D112F"/>
    <w:rsid w:val="002D117E"/>
    <w:rsid w:val="002D6346"/>
    <w:rsid w:val="002E03B3"/>
    <w:rsid w:val="002E45F8"/>
    <w:rsid w:val="002F0A2B"/>
    <w:rsid w:val="002F3C47"/>
    <w:rsid w:val="00305757"/>
    <w:rsid w:val="00307018"/>
    <w:rsid w:val="0030712C"/>
    <w:rsid w:val="00312BDC"/>
    <w:rsid w:val="0031561F"/>
    <w:rsid w:val="00325CA2"/>
    <w:rsid w:val="00326F35"/>
    <w:rsid w:val="00331387"/>
    <w:rsid w:val="0033525C"/>
    <w:rsid w:val="00337C20"/>
    <w:rsid w:val="003528B0"/>
    <w:rsid w:val="0035635F"/>
    <w:rsid w:val="00356636"/>
    <w:rsid w:val="003603A6"/>
    <w:rsid w:val="00361B67"/>
    <w:rsid w:val="0036276B"/>
    <w:rsid w:val="00362EC1"/>
    <w:rsid w:val="0036342E"/>
    <w:rsid w:val="003650C7"/>
    <w:rsid w:val="003658B9"/>
    <w:rsid w:val="00371456"/>
    <w:rsid w:val="00383242"/>
    <w:rsid w:val="00385396"/>
    <w:rsid w:val="00385716"/>
    <w:rsid w:val="0038641B"/>
    <w:rsid w:val="0039265B"/>
    <w:rsid w:val="003B32AC"/>
    <w:rsid w:val="003C496A"/>
    <w:rsid w:val="003C613B"/>
    <w:rsid w:val="003D034B"/>
    <w:rsid w:val="003D3223"/>
    <w:rsid w:val="003D6E4E"/>
    <w:rsid w:val="003E45C7"/>
    <w:rsid w:val="003E74B8"/>
    <w:rsid w:val="003F2AF5"/>
    <w:rsid w:val="003F40FC"/>
    <w:rsid w:val="003F4E48"/>
    <w:rsid w:val="003F537A"/>
    <w:rsid w:val="003F6E26"/>
    <w:rsid w:val="003F7C1A"/>
    <w:rsid w:val="004003D2"/>
    <w:rsid w:val="00406856"/>
    <w:rsid w:val="00407147"/>
    <w:rsid w:val="00412D1F"/>
    <w:rsid w:val="004135FB"/>
    <w:rsid w:val="0041362B"/>
    <w:rsid w:val="0041672B"/>
    <w:rsid w:val="0043184A"/>
    <w:rsid w:val="004452F4"/>
    <w:rsid w:val="004475E2"/>
    <w:rsid w:val="0045275A"/>
    <w:rsid w:val="00452F1A"/>
    <w:rsid w:val="004534D6"/>
    <w:rsid w:val="004546C1"/>
    <w:rsid w:val="004631BC"/>
    <w:rsid w:val="00464698"/>
    <w:rsid w:val="004654E2"/>
    <w:rsid w:val="00496BD9"/>
    <w:rsid w:val="004A140C"/>
    <w:rsid w:val="004A158A"/>
    <w:rsid w:val="004A54BD"/>
    <w:rsid w:val="004B262D"/>
    <w:rsid w:val="004B2BBE"/>
    <w:rsid w:val="004B67A9"/>
    <w:rsid w:val="004B6EF4"/>
    <w:rsid w:val="004C0159"/>
    <w:rsid w:val="004D3EF3"/>
    <w:rsid w:val="004D4C2C"/>
    <w:rsid w:val="004E3C19"/>
    <w:rsid w:val="004E6885"/>
    <w:rsid w:val="004F06C9"/>
    <w:rsid w:val="004F3748"/>
    <w:rsid w:val="004F4154"/>
    <w:rsid w:val="00504E44"/>
    <w:rsid w:val="005115F8"/>
    <w:rsid w:val="00512F18"/>
    <w:rsid w:val="005153F8"/>
    <w:rsid w:val="005167D0"/>
    <w:rsid w:val="0052009A"/>
    <w:rsid w:val="005227A3"/>
    <w:rsid w:val="00523C2F"/>
    <w:rsid w:val="00525174"/>
    <w:rsid w:val="00525EC1"/>
    <w:rsid w:val="0053092B"/>
    <w:rsid w:val="00533E4B"/>
    <w:rsid w:val="00534E77"/>
    <w:rsid w:val="00536DFA"/>
    <w:rsid w:val="005609E0"/>
    <w:rsid w:val="00566DDF"/>
    <w:rsid w:val="00571F35"/>
    <w:rsid w:val="00572058"/>
    <w:rsid w:val="005739FC"/>
    <w:rsid w:val="0058508C"/>
    <w:rsid w:val="00587233"/>
    <w:rsid w:val="0058769E"/>
    <w:rsid w:val="00594EEE"/>
    <w:rsid w:val="00594F2E"/>
    <w:rsid w:val="005960F4"/>
    <w:rsid w:val="0059737D"/>
    <w:rsid w:val="005A40AB"/>
    <w:rsid w:val="005A5A2F"/>
    <w:rsid w:val="005B391B"/>
    <w:rsid w:val="005B5C58"/>
    <w:rsid w:val="005C10D0"/>
    <w:rsid w:val="005D74AC"/>
    <w:rsid w:val="005E77FB"/>
    <w:rsid w:val="005F2266"/>
    <w:rsid w:val="005F33F4"/>
    <w:rsid w:val="005F391F"/>
    <w:rsid w:val="005F58B6"/>
    <w:rsid w:val="005F6126"/>
    <w:rsid w:val="005F6C9D"/>
    <w:rsid w:val="00600A95"/>
    <w:rsid w:val="006045A0"/>
    <w:rsid w:val="00611CAF"/>
    <w:rsid w:val="00613906"/>
    <w:rsid w:val="00617D27"/>
    <w:rsid w:val="00620C00"/>
    <w:rsid w:val="0062300B"/>
    <w:rsid w:val="00640F08"/>
    <w:rsid w:val="006414DE"/>
    <w:rsid w:val="00644A6F"/>
    <w:rsid w:val="00644FA2"/>
    <w:rsid w:val="006603BD"/>
    <w:rsid w:val="00660CCC"/>
    <w:rsid w:val="00661329"/>
    <w:rsid w:val="00662C0F"/>
    <w:rsid w:val="00665BAC"/>
    <w:rsid w:val="006739E7"/>
    <w:rsid w:val="00675F43"/>
    <w:rsid w:val="00684C0C"/>
    <w:rsid w:val="00685520"/>
    <w:rsid w:val="006932BF"/>
    <w:rsid w:val="006952BC"/>
    <w:rsid w:val="006A36A1"/>
    <w:rsid w:val="006B0179"/>
    <w:rsid w:val="006B076F"/>
    <w:rsid w:val="006B379B"/>
    <w:rsid w:val="006B408D"/>
    <w:rsid w:val="006B4C29"/>
    <w:rsid w:val="006B580C"/>
    <w:rsid w:val="006B5B4F"/>
    <w:rsid w:val="006B7476"/>
    <w:rsid w:val="006C0143"/>
    <w:rsid w:val="006C4BB3"/>
    <w:rsid w:val="006D277E"/>
    <w:rsid w:val="006D2F94"/>
    <w:rsid w:val="006D6518"/>
    <w:rsid w:val="006D74A9"/>
    <w:rsid w:val="006E05FB"/>
    <w:rsid w:val="006E285D"/>
    <w:rsid w:val="006E58F9"/>
    <w:rsid w:val="006F2338"/>
    <w:rsid w:val="006F38C2"/>
    <w:rsid w:val="006F6B64"/>
    <w:rsid w:val="007216FD"/>
    <w:rsid w:val="0072303C"/>
    <w:rsid w:val="00727686"/>
    <w:rsid w:val="00732A59"/>
    <w:rsid w:val="00732AC5"/>
    <w:rsid w:val="00732CCC"/>
    <w:rsid w:val="00736C8F"/>
    <w:rsid w:val="007376C6"/>
    <w:rsid w:val="00743425"/>
    <w:rsid w:val="007451ED"/>
    <w:rsid w:val="00754780"/>
    <w:rsid w:val="00762C02"/>
    <w:rsid w:val="00763C58"/>
    <w:rsid w:val="0076743A"/>
    <w:rsid w:val="00767AF1"/>
    <w:rsid w:val="007710DE"/>
    <w:rsid w:val="0077348B"/>
    <w:rsid w:val="007801E0"/>
    <w:rsid w:val="00785806"/>
    <w:rsid w:val="007B0394"/>
    <w:rsid w:val="007B7CB3"/>
    <w:rsid w:val="007C671F"/>
    <w:rsid w:val="007D24DB"/>
    <w:rsid w:val="007E0E3B"/>
    <w:rsid w:val="007E19BC"/>
    <w:rsid w:val="007F6949"/>
    <w:rsid w:val="00800FE1"/>
    <w:rsid w:val="00804691"/>
    <w:rsid w:val="00805946"/>
    <w:rsid w:val="00811E53"/>
    <w:rsid w:val="00820BBD"/>
    <w:rsid w:val="00821156"/>
    <w:rsid w:val="00843B35"/>
    <w:rsid w:val="008529DF"/>
    <w:rsid w:val="00854B9B"/>
    <w:rsid w:val="00866487"/>
    <w:rsid w:val="008864DF"/>
    <w:rsid w:val="008927E6"/>
    <w:rsid w:val="00894363"/>
    <w:rsid w:val="00895F66"/>
    <w:rsid w:val="00897F0A"/>
    <w:rsid w:val="008A003E"/>
    <w:rsid w:val="008A17C4"/>
    <w:rsid w:val="008A194A"/>
    <w:rsid w:val="008A3EE7"/>
    <w:rsid w:val="008B0298"/>
    <w:rsid w:val="008B5D02"/>
    <w:rsid w:val="008C35AD"/>
    <w:rsid w:val="008C706D"/>
    <w:rsid w:val="008D1373"/>
    <w:rsid w:val="008D40B2"/>
    <w:rsid w:val="008E0B3F"/>
    <w:rsid w:val="008E35A9"/>
    <w:rsid w:val="0092153A"/>
    <w:rsid w:val="00923956"/>
    <w:rsid w:val="00925F36"/>
    <w:rsid w:val="0092775A"/>
    <w:rsid w:val="00931D1F"/>
    <w:rsid w:val="009356B6"/>
    <w:rsid w:val="0093724A"/>
    <w:rsid w:val="00943171"/>
    <w:rsid w:val="00944A19"/>
    <w:rsid w:val="00956611"/>
    <w:rsid w:val="00964639"/>
    <w:rsid w:val="00965C11"/>
    <w:rsid w:val="00965FC2"/>
    <w:rsid w:val="00970A21"/>
    <w:rsid w:val="00986592"/>
    <w:rsid w:val="009869DE"/>
    <w:rsid w:val="009875CC"/>
    <w:rsid w:val="00996E14"/>
    <w:rsid w:val="009A0556"/>
    <w:rsid w:val="009A7468"/>
    <w:rsid w:val="009B1F79"/>
    <w:rsid w:val="009B294F"/>
    <w:rsid w:val="009C1343"/>
    <w:rsid w:val="009C1E6E"/>
    <w:rsid w:val="009C7954"/>
    <w:rsid w:val="009D4A6F"/>
    <w:rsid w:val="009D5B04"/>
    <w:rsid w:val="009D5E3C"/>
    <w:rsid w:val="009E06DE"/>
    <w:rsid w:val="009E0E41"/>
    <w:rsid w:val="009E2547"/>
    <w:rsid w:val="009E367B"/>
    <w:rsid w:val="009E3971"/>
    <w:rsid w:val="009E3B31"/>
    <w:rsid w:val="009E4EE0"/>
    <w:rsid w:val="009E5BBD"/>
    <w:rsid w:val="009F04F9"/>
    <w:rsid w:val="00A0057E"/>
    <w:rsid w:val="00A04604"/>
    <w:rsid w:val="00A078DF"/>
    <w:rsid w:val="00A11A7F"/>
    <w:rsid w:val="00A14777"/>
    <w:rsid w:val="00A257B9"/>
    <w:rsid w:val="00A25872"/>
    <w:rsid w:val="00A33532"/>
    <w:rsid w:val="00A34331"/>
    <w:rsid w:val="00A411E7"/>
    <w:rsid w:val="00A41977"/>
    <w:rsid w:val="00A436BB"/>
    <w:rsid w:val="00A43B75"/>
    <w:rsid w:val="00A4567D"/>
    <w:rsid w:val="00A47152"/>
    <w:rsid w:val="00A51BC1"/>
    <w:rsid w:val="00A57A2F"/>
    <w:rsid w:val="00A67DCE"/>
    <w:rsid w:val="00A71C9F"/>
    <w:rsid w:val="00A90E3B"/>
    <w:rsid w:val="00A96663"/>
    <w:rsid w:val="00AA26EC"/>
    <w:rsid w:val="00AA37DB"/>
    <w:rsid w:val="00AA6FAE"/>
    <w:rsid w:val="00AA7448"/>
    <w:rsid w:val="00AC1414"/>
    <w:rsid w:val="00AC2F79"/>
    <w:rsid w:val="00AC6A19"/>
    <w:rsid w:val="00AD08D5"/>
    <w:rsid w:val="00AD1AA2"/>
    <w:rsid w:val="00AE03D1"/>
    <w:rsid w:val="00AF15DB"/>
    <w:rsid w:val="00AF3056"/>
    <w:rsid w:val="00AF7A6C"/>
    <w:rsid w:val="00B01139"/>
    <w:rsid w:val="00B01A86"/>
    <w:rsid w:val="00B032CB"/>
    <w:rsid w:val="00B05709"/>
    <w:rsid w:val="00B10874"/>
    <w:rsid w:val="00B139EF"/>
    <w:rsid w:val="00B1447F"/>
    <w:rsid w:val="00B150C2"/>
    <w:rsid w:val="00B15C64"/>
    <w:rsid w:val="00B16DE7"/>
    <w:rsid w:val="00B17742"/>
    <w:rsid w:val="00B22146"/>
    <w:rsid w:val="00B22F82"/>
    <w:rsid w:val="00B23667"/>
    <w:rsid w:val="00B24BFE"/>
    <w:rsid w:val="00B304B5"/>
    <w:rsid w:val="00B41F90"/>
    <w:rsid w:val="00B42DE6"/>
    <w:rsid w:val="00B452A3"/>
    <w:rsid w:val="00B53D61"/>
    <w:rsid w:val="00B556A7"/>
    <w:rsid w:val="00B5703C"/>
    <w:rsid w:val="00B63C45"/>
    <w:rsid w:val="00B67525"/>
    <w:rsid w:val="00B67B92"/>
    <w:rsid w:val="00B70088"/>
    <w:rsid w:val="00B77986"/>
    <w:rsid w:val="00B85D49"/>
    <w:rsid w:val="00B87A03"/>
    <w:rsid w:val="00B91FB5"/>
    <w:rsid w:val="00B94853"/>
    <w:rsid w:val="00B948DE"/>
    <w:rsid w:val="00B9505B"/>
    <w:rsid w:val="00B954F4"/>
    <w:rsid w:val="00B97A3E"/>
    <w:rsid w:val="00BA3BC3"/>
    <w:rsid w:val="00BA72CA"/>
    <w:rsid w:val="00BA7453"/>
    <w:rsid w:val="00BA7A3E"/>
    <w:rsid w:val="00BA7B3C"/>
    <w:rsid w:val="00BB1AED"/>
    <w:rsid w:val="00BB2230"/>
    <w:rsid w:val="00BD1F93"/>
    <w:rsid w:val="00BE5C00"/>
    <w:rsid w:val="00BE6834"/>
    <w:rsid w:val="00BE7851"/>
    <w:rsid w:val="00BF0AF4"/>
    <w:rsid w:val="00BF35B4"/>
    <w:rsid w:val="00C016CB"/>
    <w:rsid w:val="00C02EA9"/>
    <w:rsid w:val="00C04FB4"/>
    <w:rsid w:val="00C1145F"/>
    <w:rsid w:val="00C15E5A"/>
    <w:rsid w:val="00C240B7"/>
    <w:rsid w:val="00C25622"/>
    <w:rsid w:val="00C2585B"/>
    <w:rsid w:val="00C2769A"/>
    <w:rsid w:val="00C35CC1"/>
    <w:rsid w:val="00C4120B"/>
    <w:rsid w:val="00C5203D"/>
    <w:rsid w:val="00C65E26"/>
    <w:rsid w:val="00C66324"/>
    <w:rsid w:val="00C67EBD"/>
    <w:rsid w:val="00C70AA5"/>
    <w:rsid w:val="00C7385E"/>
    <w:rsid w:val="00C74B95"/>
    <w:rsid w:val="00C85C7F"/>
    <w:rsid w:val="00C864B9"/>
    <w:rsid w:val="00C86902"/>
    <w:rsid w:val="00CA01BD"/>
    <w:rsid w:val="00CA3237"/>
    <w:rsid w:val="00CA4B58"/>
    <w:rsid w:val="00CB48ED"/>
    <w:rsid w:val="00CB6936"/>
    <w:rsid w:val="00CB6E7D"/>
    <w:rsid w:val="00CB7AD3"/>
    <w:rsid w:val="00CC175B"/>
    <w:rsid w:val="00CD03E1"/>
    <w:rsid w:val="00CD0562"/>
    <w:rsid w:val="00CD346D"/>
    <w:rsid w:val="00CD5BCA"/>
    <w:rsid w:val="00CE0DE9"/>
    <w:rsid w:val="00CE7317"/>
    <w:rsid w:val="00CE7546"/>
    <w:rsid w:val="00CE7ACB"/>
    <w:rsid w:val="00CF7931"/>
    <w:rsid w:val="00D0312E"/>
    <w:rsid w:val="00D077CB"/>
    <w:rsid w:val="00D1062D"/>
    <w:rsid w:val="00D2423C"/>
    <w:rsid w:val="00D31134"/>
    <w:rsid w:val="00D321EA"/>
    <w:rsid w:val="00D56535"/>
    <w:rsid w:val="00D624B5"/>
    <w:rsid w:val="00D63123"/>
    <w:rsid w:val="00D63FA9"/>
    <w:rsid w:val="00D704FE"/>
    <w:rsid w:val="00D70FDB"/>
    <w:rsid w:val="00D71529"/>
    <w:rsid w:val="00D727E9"/>
    <w:rsid w:val="00D72FBD"/>
    <w:rsid w:val="00D74A06"/>
    <w:rsid w:val="00D77C78"/>
    <w:rsid w:val="00D82D31"/>
    <w:rsid w:val="00D87BA8"/>
    <w:rsid w:val="00D90D34"/>
    <w:rsid w:val="00D90ED4"/>
    <w:rsid w:val="00DA31FA"/>
    <w:rsid w:val="00DA72E5"/>
    <w:rsid w:val="00DB2B98"/>
    <w:rsid w:val="00DB7EF0"/>
    <w:rsid w:val="00DC12C7"/>
    <w:rsid w:val="00DC27D6"/>
    <w:rsid w:val="00DD107A"/>
    <w:rsid w:val="00DD277B"/>
    <w:rsid w:val="00DD4493"/>
    <w:rsid w:val="00DD701D"/>
    <w:rsid w:val="00DE1D04"/>
    <w:rsid w:val="00DE7E4B"/>
    <w:rsid w:val="00DF3CC4"/>
    <w:rsid w:val="00DF50C2"/>
    <w:rsid w:val="00DF5C46"/>
    <w:rsid w:val="00E0215F"/>
    <w:rsid w:val="00E030BA"/>
    <w:rsid w:val="00E03C40"/>
    <w:rsid w:val="00E06FEB"/>
    <w:rsid w:val="00E1311E"/>
    <w:rsid w:val="00E148E8"/>
    <w:rsid w:val="00E254D0"/>
    <w:rsid w:val="00E36EEA"/>
    <w:rsid w:val="00E51DBB"/>
    <w:rsid w:val="00E52F11"/>
    <w:rsid w:val="00E640FE"/>
    <w:rsid w:val="00E64F5F"/>
    <w:rsid w:val="00E659EB"/>
    <w:rsid w:val="00E70ED9"/>
    <w:rsid w:val="00E743DE"/>
    <w:rsid w:val="00E75D55"/>
    <w:rsid w:val="00E8002C"/>
    <w:rsid w:val="00E81A0F"/>
    <w:rsid w:val="00E84C38"/>
    <w:rsid w:val="00E85689"/>
    <w:rsid w:val="00E87A16"/>
    <w:rsid w:val="00E87E88"/>
    <w:rsid w:val="00E9005E"/>
    <w:rsid w:val="00E97091"/>
    <w:rsid w:val="00EA0B5D"/>
    <w:rsid w:val="00EA269D"/>
    <w:rsid w:val="00EA5137"/>
    <w:rsid w:val="00EA74B6"/>
    <w:rsid w:val="00EB1AF3"/>
    <w:rsid w:val="00EC44F0"/>
    <w:rsid w:val="00EC4C7C"/>
    <w:rsid w:val="00EC7033"/>
    <w:rsid w:val="00ED0E81"/>
    <w:rsid w:val="00ED1209"/>
    <w:rsid w:val="00ED5D3D"/>
    <w:rsid w:val="00ED7D1E"/>
    <w:rsid w:val="00EE10ED"/>
    <w:rsid w:val="00EE3E21"/>
    <w:rsid w:val="00EE4076"/>
    <w:rsid w:val="00EE4281"/>
    <w:rsid w:val="00EE447E"/>
    <w:rsid w:val="00EE6B57"/>
    <w:rsid w:val="00EE6E5C"/>
    <w:rsid w:val="00EF0FA2"/>
    <w:rsid w:val="00EF21F0"/>
    <w:rsid w:val="00EF2A3C"/>
    <w:rsid w:val="00EF2B44"/>
    <w:rsid w:val="00EF377F"/>
    <w:rsid w:val="00EF504B"/>
    <w:rsid w:val="00EF533F"/>
    <w:rsid w:val="00F0161C"/>
    <w:rsid w:val="00F02191"/>
    <w:rsid w:val="00F046A5"/>
    <w:rsid w:val="00F104C5"/>
    <w:rsid w:val="00F14F05"/>
    <w:rsid w:val="00F16283"/>
    <w:rsid w:val="00F25FDC"/>
    <w:rsid w:val="00F347DF"/>
    <w:rsid w:val="00F35BBB"/>
    <w:rsid w:val="00F36486"/>
    <w:rsid w:val="00F36902"/>
    <w:rsid w:val="00F42262"/>
    <w:rsid w:val="00F45039"/>
    <w:rsid w:val="00F4647A"/>
    <w:rsid w:val="00F54751"/>
    <w:rsid w:val="00F738C0"/>
    <w:rsid w:val="00F80BC6"/>
    <w:rsid w:val="00F80EB2"/>
    <w:rsid w:val="00F80F48"/>
    <w:rsid w:val="00F84130"/>
    <w:rsid w:val="00F84EF5"/>
    <w:rsid w:val="00F9216D"/>
    <w:rsid w:val="00F93B42"/>
    <w:rsid w:val="00FA1260"/>
    <w:rsid w:val="00FA2D90"/>
    <w:rsid w:val="00FA7113"/>
    <w:rsid w:val="00FC28A2"/>
    <w:rsid w:val="00FC3622"/>
    <w:rsid w:val="00FC49BA"/>
    <w:rsid w:val="00FD372E"/>
    <w:rsid w:val="00FE567D"/>
    <w:rsid w:val="00FE7AA8"/>
    <w:rsid w:val="00FE7E3E"/>
    <w:rsid w:val="00FF16A7"/>
    <w:rsid w:val="01E943A0"/>
    <w:rsid w:val="0250441F"/>
    <w:rsid w:val="0F611659"/>
    <w:rsid w:val="10A51178"/>
    <w:rsid w:val="123B28E7"/>
    <w:rsid w:val="16DE7DF3"/>
    <w:rsid w:val="1AB175CD"/>
    <w:rsid w:val="1DE11405"/>
    <w:rsid w:val="203A227C"/>
    <w:rsid w:val="2147798A"/>
    <w:rsid w:val="21E709DF"/>
    <w:rsid w:val="293A12E5"/>
    <w:rsid w:val="37971BCD"/>
    <w:rsid w:val="38804BB0"/>
    <w:rsid w:val="3B4B765D"/>
    <w:rsid w:val="3E97070C"/>
    <w:rsid w:val="440C749E"/>
    <w:rsid w:val="4B3D6AD7"/>
    <w:rsid w:val="4D720CBA"/>
    <w:rsid w:val="51DA5080"/>
    <w:rsid w:val="53996881"/>
    <w:rsid w:val="553E3682"/>
    <w:rsid w:val="603B318E"/>
    <w:rsid w:val="61CB481F"/>
    <w:rsid w:val="6D203E37"/>
    <w:rsid w:val="76DD25B9"/>
    <w:rsid w:val="782A6AC0"/>
    <w:rsid w:val="7BEE5100"/>
    <w:rsid w:val="7F967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94D0E17"/>
  <w15:docId w15:val="{8E9CAD2A-B329-498B-8243-78C940D74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340" w:after="330" w:line="576" w:lineRule="auto"/>
      <w:outlineLvl w:val="0"/>
    </w:pPr>
    <w:rPr>
      <w:rFonts w:ascii="Times New Roman" w:eastAsia="宋体"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rPr>
      <w:sz w:val="24"/>
    </w:rPr>
  </w:style>
  <w:style w:type="character" w:styleId="a8">
    <w:name w:val="Hyperlink"/>
    <w:basedOn w:val="a0"/>
    <w:autoRedefine/>
    <w:uiPriority w:val="99"/>
    <w:unhideWhenUsed/>
    <w:rPr>
      <w:color w:val="0563C1" w:themeColor="hyperlink"/>
      <w:u w:val="single"/>
    </w:rPr>
  </w:style>
  <w:style w:type="paragraph" w:styleId="a9">
    <w:name w:val="List Paragraph"/>
    <w:basedOn w:val="a"/>
    <w:autoRedefine/>
    <w:uiPriority w:val="34"/>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autoRedefine/>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styleId="aa">
    <w:name w:val="footnote text"/>
    <w:basedOn w:val="a"/>
    <w:link w:val="ab"/>
    <w:uiPriority w:val="99"/>
    <w:semiHidden/>
    <w:unhideWhenUsed/>
    <w:rsid w:val="00965FC2"/>
    <w:pPr>
      <w:snapToGrid w:val="0"/>
      <w:jc w:val="left"/>
    </w:pPr>
    <w:rPr>
      <w:sz w:val="18"/>
      <w:szCs w:val="18"/>
    </w:rPr>
  </w:style>
  <w:style w:type="character" w:customStyle="1" w:styleId="ab">
    <w:name w:val="脚注文本 字符"/>
    <w:basedOn w:val="a0"/>
    <w:link w:val="aa"/>
    <w:uiPriority w:val="99"/>
    <w:semiHidden/>
    <w:rsid w:val="00965FC2"/>
    <w:rPr>
      <w:rFonts w:asciiTheme="minorHAnsi" w:eastAsiaTheme="minorEastAsia" w:hAnsiTheme="minorHAnsi" w:cstheme="minorBidi"/>
      <w:kern w:val="2"/>
      <w:sz w:val="18"/>
      <w:szCs w:val="18"/>
    </w:rPr>
  </w:style>
  <w:style w:type="character" w:styleId="ac">
    <w:name w:val="footnote reference"/>
    <w:basedOn w:val="a0"/>
    <w:uiPriority w:val="99"/>
    <w:semiHidden/>
    <w:unhideWhenUsed/>
    <w:rsid w:val="00965F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18A7D2D-4874-4F51-B6FC-508DBD6979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1107</TotalTime>
  <Pages>5</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FengYong Zhang</dc:creator>
  <cp:lastModifiedBy>Wenxin Lu</cp:lastModifiedBy>
  <cp:revision>21</cp:revision>
  <cp:lastPrinted>2021-04-05T13:46:00Z</cp:lastPrinted>
  <dcterms:created xsi:type="dcterms:W3CDTF">2024-06-23T07:10:00Z</dcterms:created>
  <dcterms:modified xsi:type="dcterms:W3CDTF">2024-06-28T03:42:00Z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FB444DA778DC4BA79C9BDB66D3D242DC</vt:lpwstr>
  </property>
</Properties>
</file>