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7245384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776063CC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6D3042B3" w14:textId="419E762E" w:rsidR="00452877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45384" w:history="1">
            <w:r w:rsidR="00452877" w:rsidRPr="00967904">
              <w:rPr>
                <w:rStyle w:val="Hiperligao"/>
                <w:noProof/>
              </w:rPr>
              <w:t>Resumo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_Toc117245384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3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F7BAF1B" w14:textId="3139C9A5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5" w:history="1">
            <w:r w:rsidR="00452877" w:rsidRPr="00967904">
              <w:rPr>
                <w:rStyle w:val="Hiperligao"/>
                <w:noProof/>
              </w:rPr>
              <w:t>Introdução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_Toc117245385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76F9962B" w14:textId="4EDE4380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6" w:history="1">
            <w:r w:rsidR="00452877" w:rsidRPr="00967904">
              <w:rPr>
                <w:rStyle w:val="Hiperligao"/>
                <w:noProof/>
              </w:rPr>
              <w:t>Contextualização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_Toc117245386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002D718" w14:textId="395B061A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7" w:history="1">
            <w:r w:rsidR="00452877" w:rsidRPr="00967904">
              <w:rPr>
                <w:rStyle w:val="Hiperligao"/>
                <w:noProof/>
              </w:rPr>
              <w:t>Motivação e Objetivos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_Toc117245387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802AE13" w14:textId="217059E9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8" w:history="1">
            <w:r w:rsidR="00452877" w:rsidRPr="00967904">
              <w:rPr>
                <w:rStyle w:val="Hiperligao"/>
                <w:noProof/>
              </w:rPr>
              <w:t>Estrutura do Documento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_Toc117245388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49DD007E" w14:textId="4D0B5DB8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9" w:history="1">
            <w:r w:rsidR="00452877" w:rsidRPr="00967904">
              <w:rPr>
                <w:rStyle w:val="Hiperligao"/>
                <w:noProof/>
              </w:rPr>
              <w:t>Produto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_Toc117245389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3E68C9B3" w14:textId="44B7E529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0" w:history="1">
            <w:r w:rsidR="00452877" w:rsidRPr="00967904">
              <w:rPr>
                <w:rStyle w:val="Hiperligao"/>
                <w:noProof/>
              </w:rPr>
              <w:t>Visão do Produto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_Toc117245390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550EAF65" w14:textId="0DEB40E4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1" w:history="1">
            <w:r w:rsidR="00452877" w:rsidRPr="00967904">
              <w:rPr>
                <w:rStyle w:val="Hiperligao"/>
                <w:noProof/>
              </w:rPr>
              <w:t>Processos gerais do funcionamento do produto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_Toc117245391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6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2F6B8797" w14:textId="0776BC1A" w:rsidR="00452877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2" w:history="1">
            <w:r w:rsidR="00452877" w:rsidRPr="00967904">
              <w:rPr>
                <w:rStyle w:val="Hiperligao"/>
                <w:noProof/>
              </w:rPr>
              <w:t>Requisitos Funcionais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_Toc117245392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6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4B3D73C9" w14:textId="74D53731" w:rsidR="00452877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3" w:history="1">
            <w:r w:rsidR="00452877" w:rsidRPr="00967904">
              <w:rPr>
                <w:rStyle w:val="Hiperligao"/>
                <w:noProof/>
              </w:rPr>
              <w:t>Requisitos Não Funcionais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_Toc117245393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7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0F8FCE40" w14:textId="1B337C63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4" w:history="1">
            <w:r w:rsidR="00452877" w:rsidRPr="00967904">
              <w:rPr>
                <w:rStyle w:val="Hiperligao"/>
                <w:noProof/>
              </w:rPr>
              <w:t>Organização do Grupo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_Toc117245394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7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1AE813C4" w14:textId="2BABDD83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5" w:history="1">
            <w:r w:rsidR="00452877" w:rsidRPr="00967904">
              <w:rPr>
                <w:rStyle w:val="Hiperligao"/>
                <w:noProof/>
              </w:rPr>
              <w:t>Stakeholders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_Toc117245395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8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544B079D" w14:textId="42557FC2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6" w:history="1">
            <w:r w:rsidR="00452877" w:rsidRPr="00967904">
              <w:rPr>
                <w:rStyle w:val="Hiperligao"/>
                <w:noProof/>
              </w:rPr>
              <w:t>Partes não interessadas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_Toc117245396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8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5D7001D4" w14:textId="63AC4EF6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7" w:history="1">
            <w:r w:rsidR="00452877" w:rsidRPr="00967904">
              <w:rPr>
                <w:rStyle w:val="Hiperligao"/>
                <w:noProof/>
              </w:rPr>
              <w:t>Cliente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_Toc117245397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9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2D02FC28" w14:textId="3730CFE1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8" w:history="1">
            <w:r w:rsidR="00452877" w:rsidRPr="00967904">
              <w:rPr>
                <w:rStyle w:val="Hiperligao"/>
                <w:noProof/>
              </w:rPr>
              <w:t>Utilizadores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_Toc117245398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9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69051B6" w14:textId="2C21BCE7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9" w:history="1">
            <w:r w:rsidR="00452877" w:rsidRPr="00967904">
              <w:rPr>
                <w:rStyle w:val="Hiperligao"/>
                <w:noProof/>
              </w:rPr>
              <w:t>Modelo Canvas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_Toc117245399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9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499BA263" w14:textId="3ED10845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400" w:history="1">
            <w:r w:rsidR="00452877" w:rsidRPr="00967904">
              <w:rPr>
                <w:rStyle w:val="Hiperligao"/>
                <w:noProof/>
              </w:rPr>
              <w:t>Cronograma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_Toc117245400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11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72B17FB0" w14:textId="6933F487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401" w:history="1">
            <w:r w:rsidR="00452877" w:rsidRPr="00967904">
              <w:rPr>
                <w:rStyle w:val="Hiperligao"/>
                <w:noProof/>
              </w:rPr>
              <w:t>Grelha de autoavaliação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_Toc117245401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11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2A3DF3F7" w14:textId="1E7C66F8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2ADCBD70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4949CCF" w14:textId="395BFE7A" w:rsidR="008408A0" w:rsidRDefault="008408A0" w:rsidP="008408A0">
      <w:pPr>
        <w:pStyle w:val="ndicedeilustraes"/>
        <w:tabs>
          <w:tab w:val="right" w:leader="dot" w:pos="8494"/>
        </w:tabs>
        <w:rPr>
          <w:rFonts w:asciiTheme="majorHAnsi" w:hAnsiTheme="majorHAnsi" w:cstheme="majorHAnsi"/>
          <w:color w:val="2F5496" w:themeColor="accent1" w:themeShade="BF"/>
        </w:rPr>
      </w:pPr>
      <w:r w:rsidRPr="008408A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Índice de Imagens</w:t>
      </w:r>
    </w:p>
    <w:p w14:paraId="193E66AA" w14:textId="77777777" w:rsidR="008408A0" w:rsidRPr="008408A0" w:rsidRDefault="008408A0" w:rsidP="008408A0"/>
    <w:p w14:paraId="244ACE9F" w14:textId="2CA54021" w:rsidR="008408A0" w:rsidRDefault="008408A0">
      <w:pPr>
        <w:pStyle w:val="ndicedeilustraes"/>
        <w:tabs>
          <w:tab w:val="right" w:leader="dot" w:pos="8494"/>
        </w:tabs>
        <w:rPr>
          <w:noProof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\h \z \c "Figura" </w:instrText>
      </w:r>
      <w:r>
        <w:rPr>
          <w:rFonts w:cs="Arial"/>
          <w:sz w:val="24"/>
          <w:szCs w:val="24"/>
        </w:rPr>
        <w:fldChar w:fldCharType="separate"/>
      </w:r>
      <w:hyperlink w:anchor="_Toc119960692" w:history="1">
        <w:r w:rsidRPr="002B79C1">
          <w:rPr>
            <w:rStyle w:val="Hiperligao"/>
            <w:noProof/>
          </w:rPr>
          <w:t>Figura 1 - Diagrama de Entidade-Relação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5C2DC7" w14:textId="64E57E8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</w:p>
    <w:p w14:paraId="74954E59" w14:textId="5F06DD1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55CAC93" w14:textId="3AC2F4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43A9583" w14:textId="194E6F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1271CB2" w14:textId="6AC8DA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66900F2" w14:textId="7ACCD64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F463AEB" w14:textId="58FABE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67AEC94" w14:textId="159A9C49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76A4AD3" w14:textId="695B659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2552A7E" w14:textId="42F0E29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E30F6E6" w14:textId="3E3A680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1B69310" w14:textId="53885E5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198B4E2" w14:textId="30894AC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E05BF08" w14:textId="2D6CA1D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88B68D" w14:textId="6C174CB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E7BE9C" w14:textId="0FC535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B97C2B2" w14:textId="5ED2B63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A50C88" w14:textId="2A48B8F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2ED30D4" w14:textId="435C350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36A32E4" w14:textId="621D4A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CEC6AD" w14:textId="19148E5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4A632BE" w14:textId="4172704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E49D24C" w14:textId="5FDBC50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0D226567" w14:textId="6B58EFE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DF92B04" w14:textId="1B89F06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5D91C3B" w14:textId="70E692E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89EA738" w14:textId="50DE63A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EA240DA" w14:textId="14FA7E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1114EF" w14:textId="7777777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BEBEB4" w14:textId="6902548B" w:rsidR="002316BA" w:rsidRPr="00D71A12" w:rsidRDefault="00D71A12" w:rsidP="002A6373">
      <w:pPr>
        <w:pStyle w:val="Ttulo1"/>
      </w:pPr>
      <w:bookmarkStart w:id="1" w:name="_Toc117245385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7245386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7245387"/>
      <w:r>
        <w:t>Motivação e Objetivos</w:t>
      </w:r>
      <w:bookmarkEnd w:id="3"/>
    </w:p>
    <w:p w14:paraId="08BE3775" w14:textId="1CAEF6F9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ideia de um sistema para o ginásio foi originada pela ideia de futuramente o IPCA vir a ter mais instalações </w:t>
      </w:r>
      <w:r w:rsidR="00452877">
        <w:rPr>
          <w:rFonts w:asciiTheme="minorHAnsi" w:hAnsiTheme="minorHAnsi" w:cstheme="minorHAnsi"/>
          <w:sz w:val="24"/>
          <w:szCs w:val="24"/>
        </w:rPr>
        <w:t>à</w:t>
      </w:r>
      <w:r>
        <w:rPr>
          <w:rFonts w:asciiTheme="minorHAnsi" w:hAnsiTheme="minorHAnsi" w:cstheme="minorHAnsi"/>
          <w:sz w:val="24"/>
          <w:szCs w:val="24"/>
        </w:rPr>
        <w:t xml:space="preserve"> medida que este vai crescendo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03B9C0C9" w14:textId="429F5876" w:rsidR="006D3FE7" w:rsidRPr="006D3FE7" w:rsidRDefault="003861E3" w:rsidP="006D3FE7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11B9107A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7245388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7245389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7245390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proofErr w:type="spellStart"/>
      <w:r w:rsidRPr="002A6373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Pr="002A6373">
        <w:rPr>
          <w:rFonts w:asciiTheme="minorHAnsi" w:hAnsiTheme="minorHAnsi" w:cstheme="minorHAnsi"/>
          <w:sz w:val="24"/>
          <w:szCs w:val="24"/>
        </w:rPr>
        <w:t xml:space="preserve">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7" w:name="_Toc117245391"/>
      <w:r>
        <w:t>Processos gerais do funcionamento do produto</w:t>
      </w:r>
      <w:bookmarkEnd w:id="7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7245392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7245393"/>
      <w:r>
        <w:lastRenderedPageBreak/>
        <w:t>Requisitos Não Funcionais</w:t>
      </w:r>
      <w:bookmarkEnd w:id="9"/>
    </w:p>
    <w:p w14:paraId="79EDB024" w14:textId="17A3003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ns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Kotlin</w:t>
      </w:r>
      <w:proofErr w:type="spellEnd"/>
      <w:r w:rsidR="000921E3">
        <w:rPr>
          <w:rFonts w:asciiTheme="minorHAnsi" w:hAnsiTheme="minorHAnsi" w:cstheme="minorHAnsi"/>
          <w:sz w:val="24"/>
          <w:szCs w:val="24"/>
          <w:lang w:eastAsia="pt-PT"/>
        </w:rPr>
        <w:t xml:space="preserve"> e C#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SQLServer</w:t>
      </w:r>
      <w:proofErr w:type="spellEnd"/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Arduino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  <w:r w:rsidR="006D3FE7">
        <w:rPr>
          <w:rFonts w:asciiTheme="minorHAnsi" w:hAnsiTheme="minorHAnsi" w:cstheme="minorHAnsi"/>
          <w:sz w:val="24"/>
          <w:szCs w:val="24"/>
          <w:lang w:eastAsia="pt-PT"/>
        </w:rPr>
        <w:t xml:space="preserve"> (é provável que sofra alterações tendo em conta que estamos a ter cadeiras em simultâneo com esta)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0" w:name="_Toc117245394"/>
      <w:r>
        <w:t>Organização do Grupo</w:t>
      </w:r>
      <w:bookmarkEnd w:id="10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10023C9A" w:rsidR="00C8013A" w:rsidRDefault="00C8013A" w:rsidP="00C8013A">
      <w:pPr>
        <w:pStyle w:val="Ttulo1"/>
      </w:pPr>
      <w:bookmarkStart w:id="11" w:name="_Toc117245395"/>
      <w:r>
        <w:t>Stakeholders</w:t>
      </w:r>
      <w:bookmarkEnd w:id="11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Funcionário (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trainer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/Gerente): interesse em gerir o estado e propriedades do ginásio; </w:t>
      </w:r>
    </w:p>
    <w:p w14:paraId="1E442D0A" w14:textId="2D9A4B9B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Nutricionista: interesse pelo fornecimento de dados nutricionais e marcação de serviços relacionados com</w:t>
      </w:r>
      <w:r w:rsidR="00452877">
        <w:rPr>
          <w:rFonts w:asciiTheme="minorHAnsi" w:hAnsiTheme="minorHAnsi" w:cstheme="minorHAnsi"/>
          <w:sz w:val="24"/>
          <w:szCs w:val="24"/>
        </w:rPr>
        <w:t xml:space="preserve"> o mesmo</w:t>
      </w:r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218B1E7D" w:rsidR="00D01FC6" w:rsidRDefault="00D01FC6" w:rsidP="00D01FC6">
      <w:pPr>
        <w:pStyle w:val="Ttulo1"/>
      </w:pPr>
      <w:bookmarkStart w:id="12" w:name="_Toc117245396"/>
      <w:r>
        <w:t>Partes não interessadas</w:t>
      </w:r>
      <w:bookmarkEnd w:id="12"/>
    </w:p>
    <w:p w14:paraId="711D6AFD" w14:textId="0C4998E7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Todo o tipo de empresas e estabelecimentos não conectados </w:t>
      </w:r>
      <w:r w:rsidR="00495A74">
        <w:rPr>
          <w:rFonts w:asciiTheme="minorHAnsi" w:hAnsiTheme="minorHAnsi" w:cstheme="minorHAnsi"/>
          <w:sz w:val="24"/>
          <w:szCs w:val="24"/>
        </w:rPr>
        <w:t xml:space="preserve">à </w:t>
      </w:r>
      <w:r w:rsidRPr="00D01FC6">
        <w:rPr>
          <w:rFonts w:asciiTheme="minorHAnsi" w:hAnsiTheme="minorHAnsi" w:cstheme="minorHAnsi"/>
          <w:sz w:val="24"/>
          <w:szCs w:val="24"/>
        </w:rPr>
        <w:t>indústria da saúde, desporto, alimentar (alimentos de treino) e têxtil (roupa de treino).</w:t>
      </w:r>
    </w:p>
    <w:p w14:paraId="35A80374" w14:textId="77777777" w:rsidR="00D01FC6" w:rsidRDefault="00D01FC6" w:rsidP="00D01FC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75633C6" w14:textId="77777777" w:rsidR="00D01FC6" w:rsidRPr="00D01FC6" w:rsidRDefault="00D01FC6" w:rsidP="00D01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Benefí</w:t>
      </w:r>
      <w:bookmarkStart w:id="13" w:name="_Hlk116656415"/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cios</w:t>
      </w:r>
      <w:bookmarkEnd w:id="13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77777777" w:rsidR="00D01FC6" w:rsidRDefault="00D01FC6" w:rsidP="00D01FC6">
      <w:pPr>
        <w:pStyle w:val="PargrafodaLista"/>
        <w:ind w:left="1440"/>
        <w:rPr>
          <w:rFonts w:asciiTheme="minorHAnsi" w:hAnsiTheme="minorHAnsi" w:cstheme="minorHAnsi"/>
          <w:sz w:val="24"/>
          <w:szCs w:val="24"/>
        </w:rPr>
      </w:pPr>
    </w:p>
    <w:p w14:paraId="383B9B6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Impacto diário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</w:t>
      </w:r>
      <w:r w:rsidRPr="00D01FC6">
        <w:rPr>
          <w:rFonts w:asciiTheme="minorHAnsi" w:hAnsiTheme="minorHAnsi" w:cstheme="minorHAnsi"/>
          <w:sz w:val="24"/>
          <w:szCs w:val="24"/>
        </w:rPr>
        <w:lastRenderedPageBreak/>
        <w:t>disso com a existência de uma App mobile é possível visualizar todo esse acesso de forma simples e eficaz. O cliente ainda terá facilidade nos seus treinos e progressos o que torna toda esta experiência bastante satisfatória. Apesar de tudo isto, o projeto tem como maior impacto a aposta numa vida diariamente saudável de cada estudante.</w:t>
      </w:r>
    </w:p>
    <w:p w14:paraId="0C91FE31" w14:textId="17F61C61" w:rsidR="00D01FC6" w:rsidRDefault="00D01FC6" w:rsidP="00D01FC6">
      <w:pPr>
        <w:pStyle w:val="Ttulo1"/>
      </w:pPr>
      <w:bookmarkStart w:id="14" w:name="_Toc117245397"/>
      <w:r w:rsidRPr="00D01FC6">
        <w:t>Cliente</w:t>
      </w:r>
      <w:bookmarkEnd w:id="14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77777777" w:rsidR="00D01FC6" w:rsidRDefault="00D01FC6" w:rsidP="00D01FC6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15" w:name="_Toc117245398"/>
      <w:r w:rsidRPr="00D01FC6">
        <w:t>Utilizadores</w:t>
      </w:r>
      <w:bookmarkEnd w:id="15"/>
    </w:p>
    <w:p w14:paraId="7A9D2C9C" w14:textId="08B5A505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Os utilizadores serão única e exclusivamente aqueles que sejam membros do ginásio e seus clientes. Estes terão um cartão de acesso ao recinto e ainda uma conta para uso da aplicação.</w:t>
      </w:r>
    </w:p>
    <w:p w14:paraId="7FDAB6E5" w14:textId="5F5BAA4F" w:rsidR="00D01FC6" w:rsidRPr="00D01FC6" w:rsidRDefault="00D01FC6" w:rsidP="00D01FC6">
      <w:pPr>
        <w:pStyle w:val="Ttulo1"/>
      </w:pPr>
      <w:bookmarkStart w:id="16" w:name="_Toc117245399"/>
      <w:r w:rsidRPr="00D01FC6">
        <w:t xml:space="preserve">Modelo </w:t>
      </w:r>
      <w:proofErr w:type="spellStart"/>
      <w:r w:rsidRPr="00D01FC6">
        <w:t>Canvas</w:t>
      </w:r>
      <w:bookmarkEnd w:id="16"/>
      <w:proofErr w:type="spellEnd"/>
    </w:p>
    <w:p w14:paraId="4FA9FD67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r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Personal-Trainers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34044E24" w14:textId="16070E57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1D20D950" w14:textId="27BDE85D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6FD3075F" w14:textId="3B87F993" w:rsidR="00D01FC6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5D89CF4A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BA305EC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B75F9B">
        <w:rPr>
          <w:rFonts w:asciiTheme="minorHAnsi" w:hAnsiTheme="minorHAnsi" w:cstheme="minorHAnsi"/>
          <w:sz w:val="24"/>
          <w:szCs w:val="24"/>
        </w:rPr>
        <w:t>Mídia</w:t>
      </w:r>
      <w:proofErr w:type="spellEnd"/>
      <w:r w:rsidRPr="00B75F9B">
        <w:rPr>
          <w:rFonts w:asciiTheme="minorHAnsi" w:hAnsiTheme="minorHAnsi" w:cstheme="minorHAnsi"/>
          <w:sz w:val="24"/>
          <w:szCs w:val="24"/>
        </w:rPr>
        <w:t xml:space="preserve">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0BC9AB90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5AD8CDDD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4F97F26B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61C82A41" w14:textId="06B8D8D7" w:rsidR="00D71A12" w:rsidRPr="000921E3" w:rsidRDefault="00D01FC6" w:rsidP="00D71A12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395DA496" w14:textId="00E7729A" w:rsidR="009270BE" w:rsidRDefault="009270BE" w:rsidP="009270BE">
      <w:pPr>
        <w:pStyle w:val="Ttulo1"/>
      </w:pPr>
      <w:bookmarkStart w:id="17" w:name="_Toc117245400"/>
      <w:r>
        <w:lastRenderedPageBreak/>
        <w:t>Cronograma</w:t>
      </w:r>
      <w:bookmarkEnd w:id="17"/>
    </w:p>
    <w:p w14:paraId="08B8ECB6" w14:textId="22CC0576" w:rsidR="009270BE" w:rsidRPr="005570AB" w:rsidRDefault="005570AB" w:rsidP="00D71A12">
      <w:pPr>
        <w:rPr>
          <w:rFonts w:asciiTheme="minorHAnsi" w:hAnsiTheme="minorHAnsi" w:cstheme="minorHAnsi"/>
          <w:sz w:val="24"/>
          <w:szCs w:val="24"/>
        </w:rPr>
      </w:pPr>
      <w:r w:rsidRPr="005570AB">
        <w:rPr>
          <w:rFonts w:asciiTheme="minorHAnsi" w:hAnsiTheme="minorHAnsi" w:cstheme="minorHAnsi"/>
          <w:sz w:val="24"/>
          <w:szCs w:val="24"/>
        </w:rPr>
        <w:t>O cronograma do projeto encontra-se num documento externo chamado “Cronograma.xlsx” juntamento com o planeamento das sprints até ao final do projeto. (estas podem sofrem alterações ao longo do desenvolvimento do mesmo, sendo essas alterações devidamente documentadas).</w:t>
      </w:r>
    </w:p>
    <w:p w14:paraId="7066B240" w14:textId="08EBDE6D" w:rsidR="00D71A12" w:rsidRDefault="00D71A12" w:rsidP="00D71A12">
      <w:pPr>
        <w:pStyle w:val="Ttulo1"/>
      </w:pPr>
      <w:bookmarkStart w:id="18" w:name="_Toc117245401"/>
      <w:r>
        <w:t xml:space="preserve">Grelha de </w:t>
      </w:r>
      <w:r w:rsidR="001A6C7B">
        <w:t>autoavaliação</w:t>
      </w:r>
      <w:bookmarkEnd w:id="18"/>
    </w:p>
    <w:p w14:paraId="14132092" w14:textId="33AE8925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</w:t>
      </w:r>
      <w:r w:rsidR="006D3FE7">
        <w:rPr>
          <w:rFonts w:asciiTheme="minorHAnsi" w:hAnsiTheme="minorHAnsi" w:cstheme="minorHAnsi"/>
          <w:sz w:val="24"/>
          <w:szCs w:val="24"/>
        </w:rPr>
        <w:t>em cada entrega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49D02C3A" w:rsidR="00696454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523D9A77" w14:textId="29364641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7162266B" w14:textId="5252B80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A6B42B4" w14:textId="0FEAE2E3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10EDCBB" w14:textId="7236C99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AE0E05A" w14:textId="600BBA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D01B075" w14:textId="04DB598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E06BF39" w14:textId="13E2E17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1F0AADD" w14:textId="08D793D7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14F5162" w14:textId="6AF208D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24AE2E5" w14:textId="6DEF5882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122373F5" w14:textId="752433E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8E70939" w14:textId="2259721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C7B113B" w14:textId="7850F0B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42F1549" w14:textId="2D5080F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46F54DA" w14:textId="3E16E49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F4D6ECC" w14:textId="28A0431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73A2E3C" w14:textId="7E0C70B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E4CE9CF" w14:textId="27B26F0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35B6985" w14:textId="64EBC95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497E705" w14:textId="1286918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F8A5C75" w14:textId="0A09E1F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82EF5C2" w14:textId="7C96E751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A62C10A" w14:textId="79947F2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0DF42A0" w14:textId="7969B1D9" w:rsidR="006D3FE7" w:rsidRDefault="006D3FE7" w:rsidP="006D3FE7">
      <w:pPr>
        <w:pStyle w:val="Ttulo1"/>
      </w:pPr>
      <w:r>
        <w:lastRenderedPageBreak/>
        <w:t>Diagramas</w:t>
      </w:r>
    </w:p>
    <w:p w14:paraId="2EC8451C" w14:textId="1B3D812B" w:rsidR="006D3FE7" w:rsidRPr="006D3FE7" w:rsidRDefault="006D3FE7" w:rsidP="006D3FE7">
      <w:pPr>
        <w:pStyle w:val="Ttulo2"/>
      </w:pPr>
      <w:r>
        <w:t>Diagrama Entidade-Relação</w:t>
      </w:r>
    </w:p>
    <w:p w14:paraId="06C8E9B3" w14:textId="7FFC64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  <w:r w:rsidRPr="006D3FE7">
        <w:rPr>
          <w:rFonts w:asciiTheme="minorHAnsi" w:hAnsiTheme="minorHAnsi" w:cstheme="minorHAnsi"/>
          <w:sz w:val="24"/>
          <w:szCs w:val="24"/>
        </w:rPr>
        <w:t>Segue-se</w:t>
      </w:r>
      <w:r>
        <w:rPr>
          <w:rFonts w:asciiTheme="minorHAnsi" w:hAnsiTheme="minorHAnsi" w:cstheme="minorHAnsi"/>
          <w:sz w:val="24"/>
          <w:szCs w:val="24"/>
        </w:rPr>
        <w:t xml:space="preserve"> abaixo o diagrama de entidade-relação da base de dados do </w:t>
      </w:r>
      <w:proofErr w:type="spellStart"/>
      <w:r>
        <w:rPr>
          <w:rFonts w:asciiTheme="minorHAnsi" w:hAnsiTheme="minorHAnsi" w:cstheme="minorHAnsi"/>
          <w:sz w:val="24"/>
          <w:szCs w:val="24"/>
        </w:rPr>
        <w:t>IPCAGym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7C22999E" w14:textId="2FE63E51" w:rsidR="006D3FE7" w:rsidRP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9961CB5" w14:textId="77777777" w:rsidR="008408A0" w:rsidRDefault="00BD4DC7" w:rsidP="008408A0">
      <w:pPr>
        <w:keepNext/>
      </w:pPr>
      <w:r>
        <w:rPr>
          <w:noProof/>
        </w:rPr>
        <w:drawing>
          <wp:inline distT="0" distB="0" distL="0" distR="0" wp14:anchorId="2312B5D5" wp14:editId="4BC43479">
            <wp:extent cx="5400040" cy="48590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CBA1" w14:textId="44BF3B21" w:rsidR="006D3FE7" w:rsidRDefault="008408A0" w:rsidP="008408A0">
      <w:pPr>
        <w:pStyle w:val="Legenda"/>
        <w:rPr>
          <w:rFonts w:asciiTheme="minorHAnsi" w:hAnsiTheme="minorHAnsi" w:cstheme="minorHAnsi"/>
          <w:sz w:val="24"/>
          <w:szCs w:val="24"/>
        </w:rPr>
      </w:pPr>
      <w:bookmarkStart w:id="19" w:name="_Toc119960692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Entidade-Relação</w:t>
      </w:r>
      <w:bookmarkEnd w:id="19"/>
    </w:p>
    <w:p w14:paraId="60568011" w14:textId="77777777" w:rsidR="00DA5448" w:rsidRDefault="00DA5448" w:rsidP="006D3FE7">
      <w:pPr>
        <w:rPr>
          <w:rFonts w:asciiTheme="minorHAnsi" w:hAnsiTheme="minorHAnsi" w:cstheme="minorHAnsi"/>
          <w:sz w:val="24"/>
          <w:szCs w:val="24"/>
        </w:rPr>
      </w:pPr>
    </w:p>
    <w:p w14:paraId="07E3F107" w14:textId="76670977" w:rsidR="00206F76" w:rsidRDefault="00206F76" w:rsidP="006D3FE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Como entidades </w:t>
      </w:r>
      <w:r w:rsidR="00410700">
        <w:rPr>
          <w:rFonts w:asciiTheme="minorHAnsi" w:hAnsiTheme="minorHAnsi" w:cstheme="minorHAnsi"/>
          <w:sz w:val="24"/>
          <w:szCs w:val="24"/>
        </w:rPr>
        <w:t xml:space="preserve">principais </w:t>
      </w:r>
      <w:r>
        <w:rPr>
          <w:rFonts w:asciiTheme="minorHAnsi" w:hAnsiTheme="minorHAnsi" w:cstheme="minorHAnsi"/>
          <w:sz w:val="24"/>
          <w:szCs w:val="24"/>
        </w:rPr>
        <w:t>este diagrama possuí:</w:t>
      </w:r>
    </w:p>
    <w:p w14:paraId="10462205" w14:textId="0750D0D7" w:rsidR="00206F76" w:rsidRDefault="00206F76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206F76"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t>Cliente</w:t>
      </w:r>
      <w:r w:rsidR="00410700">
        <w:rPr>
          <w:rFonts w:asciiTheme="minorHAnsi" w:hAnsiTheme="minorHAnsi" w:cstheme="minorHAnsi"/>
          <w:sz w:val="24"/>
          <w:szCs w:val="24"/>
        </w:rPr>
        <w:t xml:space="preserve"> – dados de um cliente que está a utilizar a aplicação;</w:t>
      </w:r>
    </w:p>
    <w:p w14:paraId="0FFE962B" w14:textId="0C161927" w:rsidR="00410700" w:rsidRDefault="00410700" w:rsidP="00410700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Funcionário – dados de um funcionário do ginásio em causa, possuí o atributo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isAdmin</w:t>
      </w:r>
      <w:proofErr w:type="spellEnd"/>
      <w:r>
        <w:rPr>
          <w:rFonts w:asciiTheme="minorHAnsi" w:hAnsiTheme="minorHAnsi" w:cstheme="minorHAnsi"/>
          <w:sz w:val="24"/>
          <w:szCs w:val="24"/>
        </w:rPr>
        <w:t>” para determinar se este tem como role Gerente ou não;</w:t>
      </w:r>
    </w:p>
    <w:p w14:paraId="17320ECC" w14:textId="7E46FF73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Ginásio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dados do ginásio em causa, entidade criada de forma que o projeto, mais tarde, tenha suporte para várias instituições académicas</w:t>
      </w:r>
    </w:p>
    <w:p w14:paraId="2BD99552" w14:textId="0EC750A7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Loja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possui dados de todos os produtos disponíveis e indisponíveis na loja de cada ginásio</w:t>
      </w:r>
    </w:p>
    <w:p w14:paraId="3FE82F3F" w14:textId="32308882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Atividade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entidade criada com o propósito de analisar as entradas e saídas de cada cliente no ginásio (recebe informação do </w:t>
      </w:r>
      <w:proofErr w:type="spellStart"/>
      <w:r w:rsidR="00DA5448">
        <w:rPr>
          <w:rFonts w:asciiTheme="minorHAnsi" w:hAnsiTheme="minorHAnsi" w:cstheme="minorHAnsi"/>
          <w:sz w:val="24"/>
          <w:szCs w:val="24"/>
        </w:rPr>
        <w:t>Arduino</w:t>
      </w:r>
      <w:proofErr w:type="spellEnd"/>
      <w:r w:rsidR="00DA5448">
        <w:rPr>
          <w:rFonts w:asciiTheme="minorHAnsi" w:hAnsiTheme="minorHAnsi" w:cstheme="minorHAnsi"/>
          <w:sz w:val="24"/>
          <w:szCs w:val="24"/>
        </w:rPr>
        <w:t>)</w:t>
      </w:r>
    </w:p>
    <w:p w14:paraId="0AF1B282" w14:textId="172D372F" w:rsidR="00DA5448" w:rsidRDefault="00DA5448" w:rsidP="00DA5448">
      <w:pPr>
        <w:rPr>
          <w:rFonts w:asciiTheme="minorHAnsi" w:hAnsiTheme="minorHAnsi" w:cstheme="minorHAnsi"/>
          <w:sz w:val="24"/>
          <w:szCs w:val="24"/>
        </w:rPr>
      </w:pPr>
    </w:p>
    <w:p w14:paraId="3CAAD367" w14:textId="7ABCE0B9" w:rsidR="00DA5448" w:rsidRDefault="00BD4DC7" w:rsidP="00DA544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forma que</w:t>
      </w:r>
      <w:r w:rsidR="00DA5448">
        <w:rPr>
          <w:rFonts w:asciiTheme="minorHAnsi" w:hAnsiTheme="minorHAnsi" w:cstheme="minorHAnsi"/>
          <w:sz w:val="24"/>
          <w:szCs w:val="24"/>
        </w:rPr>
        <w:t xml:space="preserve"> fosse possível suportar alguns dados sobre outras funcionalidades</w:t>
      </w:r>
      <w:r>
        <w:rPr>
          <w:rFonts w:asciiTheme="minorHAnsi" w:hAnsiTheme="minorHAnsi" w:cstheme="minorHAnsi"/>
          <w:sz w:val="24"/>
          <w:szCs w:val="24"/>
        </w:rPr>
        <w:t>, foram adicionadas as seguintes entidades:</w:t>
      </w:r>
    </w:p>
    <w:p w14:paraId="3B0601CF" w14:textId="448521F4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Plano_Nutricional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Refeição – entidades que possuem dados sobre diferentes </w:t>
      </w:r>
      <w:r>
        <w:rPr>
          <w:rFonts w:asciiTheme="minorHAnsi" w:hAnsiTheme="minorHAnsi" w:cstheme="minorHAnsi"/>
          <w:sz w:val="24"/>
          <w:szCs w:val="24"/>
        </w:rPr>
        <w:lastRenderedPageBreak/>
        <w:t>refeições e seus horários, cada ginásio define o seu plano nutricional</w:t>
      </w:r>
    </w:p>
    <w:p w14:paraId="1F8DCA00" w14:textId="5FF0445D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</w:t>
      </w:r>
      <w:r>
        <w:rPr>
          <w:rFonts w:asciiTheme="minorHAnsi" w:hAnsiTheme="minorHAnsi" w:cstheme="minorHAnsi"/>
          <w:sz w:val="24"/>
          <w:szCs w:val="24"/>
        </w:rPr>
        <w:t>_Treino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</w:t>
      </w:r>
      <w:r>
        <w:rPr>
          <w:rFonts w:asciiTheme="minorHAnsi" w:hAnsiTheme="minorHAnsi" w:cstheme="minorHAnsi"/>
          <w:sz w:val="24"/>
          <w:szCs w:val="24"/>
        </w:rPr>
        <w:t>Exercício</w:t>
      </w:r>
      <w:r>
        <w:rPr>
          <w:rFonts w:asciiTheme="minorHAnsi" w:hAnsiTheme="minorHAnsi" w:cstheme="minorHAnsi"/>
          <w:sz w:val="24"/>
          <w:szCs w:val="24"/>
        </w:rPr>
        <w:t xml:space="preserve"> – entidades que possuem dados sobre diferentes </w:t>
      </w:r>
      <w:r>
        <w:rPr>
          <w:rFonts w:asciiTheme="minorHAnsi" w:hAnsiTheme="minorHAnsi" w:cstheme="minorHAnsi"/>
          <w:sz w:val="24"/>
          <w:szCs w:val="24"/>
        </w:rPr>
        <w:t>exercícios</w:t>
      </w:r>
      <w:r>
        <w:rPr>
          <w:rFonts w:asciiTheme="minorHAnsi" w:hAnsiTheme="minorHAnsi" w:cstheme="minorHAnsi"/>
          <w:sz w:val="24"/>
          <w:szCs w:val="24"/>
        </w:rPr>
        <w:t xml:space="preserve"> e s</w:t>
      </w:r>
      <w:r>
        <w:rPr>
          <w:rFonts w:asciiTheme="minorHAnsi" w:hAnsiTheme="minorHAnsi" w:cstheme="minorHAnsi"/>
          <w:sz w:val="24"/>
          <w:szCs w:val="24"/>
        </w:rPr>
        <w:t>uas descrições</w:t>
      </w:r>
      <w:r>
        <w:rPr>
          <w:rFonts w:asciiTheme="minorHAnsi" w:hAnsiTheme="minorHAnsi" w:cstheme="minorHAnsi"/>
          <w:sz w:val="24"/>
          <w:szCs w:val="24"/>
        </w:rPr>
        <w:t xml:space="preserve">, cada ginásio define o seu plano </w:t>
      </w:r>
      <w:r>
        <w:rPr>
          <w:rFonts w:asciiTheme="minorHAnsi" w:hAnsiTheme="minorHAnsi" w:cstheme="minorHAnsi"/>
          <w:sz w:val="24"/>
          <w:szCs w:val="24"/>
        </w:rPr>
        <w:t>de treino</w:t>
      </w:r>
    </w:p>
    <w:p w14:paraId="1F7B9A53" w14:textId="44A3EC61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Pedido e </w:t>
      </w:r>
      <w:proofErr w:type="spellStart"/>
      <w:r>
        <w:rPr>
          <w:rFonts w:asciiTheme="minorHAnsi" w:hAnsiTheme="minorHAnsi" w:cstheme="minorHAnsi"/>
          <w:sz w:val="24"/>
          <w:szCs w:val="24"/>
        </w:rPr>
        <w:t>Pedido_Loja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entidade que possui dados de cada encomenda feita pelo utilizador na loja do ginásio no qual este está inscrito</w:t>
      </w:r>
    </w:p>
    <w:p w14:paraId="5FB022E6" w14:textId="6F9DCE2A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Horario_Funcionario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regista o horário de cada funcionário, de forma a verificar a sua disponibilidade para as diferentes marcações</w:t>
      </w:r>
    </w:p>
    <w:p w14:paraId="56D91BA4" w14:textId="206AA389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Marcação – possui a informação de todas as marcações marcadas pelo cliente com o funcionário, associadas a cada ginásio</w:t>
      </w:r>
    </w:p>
    <w:p w14:paraId="361081AE" w14:textId="5945C771" w:rsidR="00BD4DC7" w:rsidRP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Classificação – contém todas as avaliações feitas pelos clientes a cada ginásio</w:t>
      </w:r>
    </w:p>
    <w:p w14:paraId="1D6F27E0" w14:textId="218F4254" w:rsidR="00262CC3" w:rsidRDefault="00262CC3" w:rsidP="00262CC3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631DDCD4" w14:textId="72CD206D" w:rsidR="00262CC3" w:rsidRDefault="00262CC3" w:rsidP="00262CC3">
      <w:pPr>
        <w:pStyle w:val="Ttulo2"/>
      </w:pPr>
      <w:r>
        <w:t>Diagrama de Casos de Uso</w:t>
      </w:r>
    </w:p>
    <w:p w14:paraId="1281E5B3" w14:textId="723BCAA7" w:rsid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  <w:r w:rsidRPr="00262CC3">
        <w:rPr>
          <w:rFonts w:asciiTheme="minorHAnsi" w:hAnsiTheme="minorHAnsi" w:cstheme="minorHAnsi"/>
          <w:sz w:val="24"/>
          <w:szCs w:val="24"/>
        </w:rPr>
        <w:t xml:space="preserve">Segue-se abaixo os diferentes casos de usos criados, </w:t>
      </w:r>
      <w:r w:rsidR="00591488">
        <w:rPr>
          <w:rFonts w:asciiTheme="minorHAnsi" w:hAnsiTheme="minorHAnsi" w:cstheme="minorHAnsi"/>
          <w:sz w:val="24"/>
          <w:szCs w:val="24"/>
        </w:rPr>
        <w:t>os diagramas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demonstra</w:t>
      </w:r>
      <w:r w:rsidR="00591488">
        <w:rPr>
          <w:rFonts w:asciiTheme="minorHAnsi" w:hAnsiTheme="minorHAnsi" w:cstheme="minorHAnsi"/>
          <w:sz w:val="24"/>
          <w:szCs w:val="24"/>
        </w:rPr>
        <w:t>m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 uma forma generalizada o uso da aplicação.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822865" w14:textId="77777777" w:rsidR="00262CC3" w:rsidRP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</w:p>
    <w:p w14:paraId="2B9350D5" w14:textId="77777777" w:rsidR="008408A0" w:rsidRDefault="00262CC3" w:rsidP="008408A0">
      <w:pPr>
        <w:keepNext/>
        <w:jc w:val="center"/>
      </w:pPr>
      <w:r w:rsidRPr="00262CC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44715A5" wp14:editId="4C814D70">
            <wp:extent cx="1910080" cy="37431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42" cy="37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8B93" w14:textId="5A7D19D2" w:rsidR="00591488" w:rsidRPr="00262CC3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Casos de Uso 1 (Gestão de Conta)</w:t>
      </w:r>
    </w:p>
    <w:p w14:paraId="7753770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1.1 Login - O utilizador introduz os seus dados para entrar na nossa aplicação</w:t>
      </w:r>
    </w:p>
    <w:p w14:paraId="5809911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1.2 Editar Conta - O utilizador é capaz de editar o seu perfil</w:t>
      </w:r>
    </w:p>
    <w:p w14:paraId="020F376F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1.3 Regista o user - O funcionário do ginásio é capaz de registar um utilizador na aplicação </w:t>
      </w: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1.4 Apagar conta do user - O funcionário é capaz de apagar a conta de um utilizador e respetivamente todos os dados associados a ele</w:t>
      </w:r>
    </w:p>
    <w:p w14:paraId="1CCE5346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1.5 Editar dados biométricos do user - O funcionário , durante um consulta , é capaz de alterar os dados do utilizador (altura, peso, massa muscular gorda/magra)</w:t>
      </w:r>
    </w:p>
    <w:p w14:paraId="325D75E1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1.6 Criar funcionário - O gerente é capaz de criar um utilizador com a propriedade de ser funcionário também</w:t>
      </w:r>
    </w:p>
    <w:p w14:paraId="4680143A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lastRenderedPageBreak/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1.7 Editar Funcionário - O gerente é capaz de editar todos os dados relativos a um funcionário</w:t>
      </w:r>
    </w:p>
    <w:p w14:paraId="6E36749C" w14:textId="1784917D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1.8 Apagar Funcionário - O gerente é capaz de apagar a conta de um funcionário, eliminando também todos os dados a ele</w:t>
      </w:r>
    </w:p>
    <w:p w14:paraId="53CE2D0B" w14:textId="6D390832" w:rsidR="00591488" w:rsidRDefault="00591488" w:rsidP="00591488">
      <w:pPr>
        <w:rPr>
          <w:rFonts w:asciiTheme="minorHAnsi" w:hAnsiTheme="minorHAnsi" w:cstheme="minorHAnsi"/>
        </w:rPr>
      </w:pPr>
    </w:p>
    <w:p w14:paraId="3FFC464C" w14:textId="4C21AD3F" w:rsidR="00591488" w:rsidRDefault="00591488" w:rsidP="00591488">
      <w:pPr>
        <w:rPr>
          <w:rFonts w:asciiTheme="minorHAnsi" w:hAnsiTheme="minorHAnsi" w:cstheme="minorHAnsi"/>
        </w:rPr>
      </w:pPr>
    </w:p>
    <w:p w14:paraId="3B484122" w14:textId="77777777" w:rsidR="008408A0" w:rsidRDefault="00591488" w:rsidP="008408A0">
      <w:pPr>
        <w:keepNext/>
        <w:jc w:val="center"/>
      </w:pPr>
      <w:r>
        <w:rPr>
          <w:noProof/>
        </w:rPr>
        <w:drawing>
          <wp:inline distT="0" distB="0" distL="0" distR="0" wp14:anchorId="22169397" wp14:editId="3457E2C3">
            <wp:extent cx="2153920" cy="263927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65" cy="26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43F1" w14:textId="5B7D092F" w:rsidR="00591488" w:rsidRDefault="008408A0" w:rsidP="008408A0">
      <w:pPr>
        <w:pStyle w:val="Legenda"/>
        <w:jc w:val="center"/>
        <w:rPr>
          <w:rFonts w:asciiTheme="minorHAnsi" w:hAnsiTheme="minorHAnsi" w:cstheme="minorHAnsi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Diagrama de Casos de Uso 2 (Loja Online)</w:t>
      </w:r>
    </w:p>
    <w:p w14:paraId="2622834B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2.1 Vê artigos - O utilizador é capaz de ver os artigos na nossa loja online </w:t>
      </w:r>
    </w:p>
    <w:p w14:paraId="2C4A135A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2.2 Compra - O utilizador é capaz de comprar artigos da nossa loja online </w:t>
      </w:r>
    </w:p>
    <w:p w14:paraId="46422B41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2.3 Cancelar - O utilizador é capaz de cancelar uma encomenda (desde que essa já esteja registada na nossa loja online).</w:t>
      </w:r>
    </w:p>
    <w:p w14:paraId="30509A63" w14:textId="39085AD9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2.4 Alterar Stock - O Funcionário é capaz de alterar o stock existente na nossa loja.</w:t>
      </w:r>
    </w:p>
    <w:p w14:paraId="1B706591" w14:textId="76F5A272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865DA09" w14:textId="066A7765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D73154A" w14:textId="7777777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698347A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B6220B" wp14:editId="1D6C1317">
            <wp:extent cx="4092400" cy="334264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91" cy="33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FC1A" w14:textId="6FE5BC7D" w:rsid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Diagrama de Casos de Uso</w:t>
      </w:r>
      <w:r>
        <w:rPr>
          <w:noProof/>
        </w:rPr>
        <w:t xml:space="preserve"> 3 (Aplicação)</w:t>
      </w:r>
    </w:p>
    <w:p w14:paraId="52186242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 Avaliar ginásio - O utilizador da aplicação poderá usufruir de um sistema de avaliações relativamente ao ginásio/aplicação;</w:t>
      </w:r>
    </w:p>
    <w:p w14:paraId="1B340E1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3.2 Visualização lotação - O utilizador poderá através da pagina inicial visualizar a lotação atual do ginásio;</w:t>
      </w:r>
    </w:p>
    <w:p w14:paraId="6E3248C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3.3 Visualizar planos de treino - O utilizador poderá visualizar todos os planos de treino que o ginásio tem para oferecer;</w:t>
      </w:r>
    </w:p>
    <w:p w14:paraId="2B9E4B3E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3.4 Visualizar planos de nutrição - O utilizador poderá visualizar todos os planos de nutrição que o ginásio tem para oferecer;</w:t>
      </w:r>
    </w:p>
    <w:p w14:paraId="7A6D023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3.5 Marcar consulta - O utilizador poderá marcar uma consulta nutricional ou física;</w:t>
      </w:r>
    </w:p>
    <w:p w14:paraId="313BBA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3.6 Gerir Conta - O utilizador poderá alterar os dados da sua conta;</w:t>
      </w:r>
    </w:p>
    <w:p w14:paraId="3211C4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3.7 Comprar na loja online - O utilizador poderá realizar compras na loja online;</w:t>
      </w:r>
    </w:p>
    <w:p w14:paraId="200B0C8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3.8 Gerir funcionários - O gerente poderá gerir os funcionários (remover, criar, editar);</w:t>
      </w:r>
    </w:p>
    <w:p w14:paraId="39C3C1A6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3.9 Editar conta do ginásio - O gerente poderá alterar os dados do ginásio; </w:t>
      </w:r>
    </w:p>
    <w:p w14:paraId="229C854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3.10 Gerir conta - O funcionário poderá editar os seus dados de conta;</w:t>
      </w:r>
    </w:p>
    <w:p w14:paraId="387D7FD8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3.11 Gerir lotação - O funcionário poderá monitorizar a lotação de uma forma mais detalhada;</w:t>
      </w:r>
    </w:p>
    <w:p w14:paraId="71F1051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3.12 Gerir clientes - O funcionário poderá gerir dados dos seus clientes; </w:t>
      </w:r>
    </w:p>
    <w:p w14:paraId="242355F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3.13 Gerir avaliações - O funcionário poderá monitorizar as avaliações feitas á sua ginásio/aplicação;</w:t>
      </w:r>
    </w:p>
    <w:p w14:paraId="093FEA61" w14:textId="7AA53719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3.14 Loja online - O funcionário poderá adicionar/remover/editar produtos á loja online.</w:t>
      </w:r>
    </w:p>
    <w:p w14:paraId="2F3FA289" w14:textId="174CE7D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C66E7E3" w14:textId="12DAE5EE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DFD27B8" w14:textId="63E978A9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7FB0871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C2B3AC" wp14:editId="3555BCB0">
            <wp:extent cx="2264006" cy="2499360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27" cy="25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8151" w14:textId="16826AF8" w:rsidR="00591488" w:rsidRP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Diagrama de Casos de Uso 4 (Gestão de lotação)</w:t>
      </w:r>
    </w:p>
    <w:p w14:paraId="0DAC20DB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4.1 Picar o cartão - O utilizador terá de picar o cartão no leitor do ginásio; </w:t>
      </w:r>
    </w:p>
    <w:p w14:paraId="6E65018E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4.2 Visualiza dados completos de lotação - O utilizador e o funcionário poderão visualizar a lotação detalhada do ginásio; </w:t>
      </w:r>
    </w:p>
    <w:p w14:paraId="3C077AC9" w14:textId="1F753452" w:rsidR="00591488" w:rsidRP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4.3 Visualizar fluxo de entradas/</w:t>
      </w:r>
      <w:proofErr w:type="spellStart"/>
      <w:r w:rsidRPr="00591488">
        <w:rPr>
          <w:rFonts w:asciiTheme="minorHAnsi" w:hAnsiTheme="minorHAnsi" w:cstheme="minorHAnsi"/>
          <w:sz w:val="24"/>
          <w:szCs w:val="24"/>
        </w:rPr>
        <w:t>saidas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- O funcionário poderá monitorizar todas as entradas e saídas do ginásio desde o inicio da sua existência.</w:t>
      </w:r>
    </w:p>
    <w:p w14:paraId="0FB48AA1" w14:textId="77777777" w:rsidR="00591488" w:rsidRPr="00591488" w:rsidRDefault="00591488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</w:p>
    <w:sectPr w:rsidR="00591488" w:rsidRPr="0059148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A062" w14:textId="77777777" w:rsidR="001D7BB3" w:rsidRDefault="001D7BB3" w:rsidP="003C0E15">
      <w:r>
        <w:separator/>
      </w:r>
    </w:p>
  </w:endnote>
  <w:endnote w:type="continuationSeparator" w:id="0">
    <w:p w14:paraId="34DDCD8E" w14:textId="77777777" w:rsidR="001D7BB3" w:rsidRDefault="001D7BB3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B57D" w14:textId="77777777" w:rsidR="001D7BB3" w:rsidRDefault="001D7BB3" w:rsidP="003C0E15">
      <w:r>
        <w:separator/>
      </w:r>
    </w:p>
  </w:footnote>
  <w:footnote w:type="continuationSeparator" w:id="0">
    <w:p w14:paraId="4AF684C8" w14:textId="77777777" w:rsidR="001D7BB3" w:rsidRDefault="001D7BB3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29"/>
    <w:multiLevelType w:val="hybridMultilevel"/>
    <w:tmpl w:val="283A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657"/>
    <w:multiLevelType w:val="hybridMultilevel"/>
    <w:tmpl w:val="D5385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A66C4"/>
    <w:multiLevelType w:val="hybridMultilevel"/>
    <w:tmpl w:val="58A2C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6670"/>
    <w:multiLevelType w:val="hybridMultilevel"/>
    <w:tmpl w:val="31E69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436A0BC9"/>
    <w:multiLevelType w:val="hybridMultilevel"/>
    <w:tmpl w:val="B844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01705"/>
    <w:multiLevelType w:val="hybridMultilevel"/>
    <w:tmpl w:val="AA3AD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3"/>
  </w:num>
  <w:num w:numId="2" w16cid:durableId="1337075721">
    <w:abstractNumId w:val="4"/>
  </w:num>
  <w:num w:numId="3" w16cid:durableId="644313915">
    <w:abstractNumId w:val="24"/>
  </w:num>
  <w:num w:numId="4" w16cid:durableId="1501653891">
    <w:abstractNumId w:val="19"/>
  </w:num>
  <w:num w:numId="5" w16cid:durableId="1637179101">
    <w:abstractNumId w:val="11"/>
  </w:num>
  <w:num w:numId="6" w16cid:durableId="1318614266">
    <w:abstractNumId w:val="10"/>
  </w:num>
  <w:num w:numId="7" w16cid:durableId="1280185302">
    <w:abstractNumId w:val="12"/>
  </w:num>
  <w:num w:numId="8" w16cid:durableId="9527063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13"/>
  </w:num>
  <w:num w:numId="10" w16cid:durableId="938948711">
    <w:abstractNumId w:val="23"/>
  </w:num>
  <w:num w:numId="11" w16cid:durableId="1286236614">
    <w:abstractNumId w:val="5"/>
  </w:num>
  <w:num w:numId="12" w16cid:durableId="2129154258">
    <w:abstractNumId w:val="20"/>
  </w:num>
  <w:num w:numId="13" w16cid:durableId="1506704650">
    <w:abstractNumId w:val="14"/>
  </w:num>
  <w:num w:numId="14" w16cid:durableId="1175807086">
    <w:abstractNumId w:val="9"/>
  </w:num>
  <w:num w:numId="15" w16cid:durableId="1307781834">
    <w:abstractNumId w:val="18"/>
  </w:num>
  <w:num w:numId="16" w16cid:durableId="1540359027">
    <w:abstractNumId w:val="2"/>
  </w:num>
  <w:num w:numId="17" w16cid:durableId="1771973423">
    <w:abstractNumId w:val="22"/>
  </w:num>
  <w:num w:numId="18" w16cid:durableId="603345482">
    <w:abstractNumId w:val="6"/>
  </w:num>
  <w:num w:numId="19" w16cid:durableId="1667056268">
    <w:abstractNumId w:val="17"/>
  </w:num>
  <w:num w:numId="20" w16cid:durableId="68315226">
    <w:abstractNumId w:val="1"/>
  </w:num>
  <w:num w:numId="21" w16cid:durableId="1270160657">
    <w:abstractNumId w:val="16"/>
  </w:num>
  <w:num w:numId="22" w16cid:durableId="1441802689">
    <w:abstractNumId w:val="0"/>
  </w:num>
  <w:num w:numId="23" w16cid:durableId="325742399">
    <w:abstractNumId w:val="7"/>
  </w:num>
  <w:num w:numId="24" w16cid:durableId="663900082">
    <w:abstractNumId w:val="8"/>
  </w:num>
  <w:num w:numId="25" w16cid:durableId="2839219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6940"/>
    <w:rsid w:val="00112B56"/>
    <w:rsid w:val="00153947"/>
    <w:rsid w:val="00193622"/>
    <w:rsid w:val="001A6C7B"/>
    <w:rsid w:val="001B215B"/>
    <w:rsid w:val="001D7BB3"/>
    <w:rsid w:val="00206F76"/>
    <w:rsid w:val="002316BA"/>
    <w:rsid w:val="0024639D"/>
    <w:rsid w:val="00261F4D"/>
    <w:rsid w:val="00262CC3"/>
    <w:rsid w:val="002A6373"/>
    <w:rsid w:val="003115D3"/>
    <w:rsid w:val="00340E5C"/>
    <w:rsid w:val="003861E3"/>
    <w:rsid w:val="003869C5"/>
    <w:rsid w:val="003C0E15"/>
    <w:rsid w:val="003C447C"/>
    <w:rsid w:val="00410700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506F71"/>
    <w:rsid w:val="005420D1"/>
    <w:rsid w:val="005570AB"/>
    <w:rsid w:val="00565FC1"/>
    <w:rsid w:val="00591488"/>
    <w:rsid w:val="005966F1"/>
    <w:rsid w:val="005B166E"/>
    <w:rsid w:val="005E5440"/>
    <w:rsid w:val="005F6BFD"/>
    <w:rsid w:val="0062605E"/>
    <w:rsid w:val="00636697"/>
    <w:rsid w:val="00696454"/>
    <w:rsid w:val="006D3FE7"/>
    <w:rsid w:val="0077421E"/>
    <w:rsid w:val="0079470A"/>
    <w:rsid w:val="007D1946"/>
    <w:rsid w:val="007D3A74"/>
    <w:rsid w:val="008408A0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75F9B"/>
    <w:rsid w:val="00B92F8A"/>
    <w:rsid w:val="00BD4DC7"/>
    <w:rsid w:val="00BD60CE"/>
    <w:rsid w:val="00C463A6"/>
    <w:rsid w:val="00C47CDB"/>
    <w:rsid w:val="00C77E18"/>
    <w:rsid w:val="00C8013A"/>
    <w:rsid w:val="00CC1EF6"/>
    <w:rsid w:val="00CD486E"/>
    <w:rsid w:val="00D01FC6"/>
    <w:rsid w:val="00D71A12"/>
    <w:rsid w:val="00D97812"/>
    <w:rsid w:val="00DA2C79"/>
    <w:rsid w:val="00DA5448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8408A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4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18</Pages>
  <Words>2791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53</cp:revision>
  <cp:lastPrinted>2022-10-06T20:52:00Z</cp:lastPrinted>
  <dcterms:created xsi:type="dcterms:W3CDTF">2022-09-30T14:52:00Z</dcterms:created>
  <dcterms:modified xsi:type="dcterms:W3CDTF">2022-11-21T22:07:00Z</dcterms:modified>
</cp:coreProperties>
</file>