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Virtual Reality Artwork Acquisition Template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Version 02.00 (May 2019)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Savannah Campbell and Mark Hellar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template is based on Version 01.00 of the Virtual Reality Artwork Acquisition Information Template developed by Tate Time-based Media Conservators Jack McConchie and Tom Ensom, as well as the first summit of the Preserving Immersive Media Group (PIMG) held at Tate in March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work is licensed under a </w:t>
      </w:r>
      <w:hyperlink r:id="rId6">
        <w:r w:rsidDel="00000000" w:rsidR="00000000" w:rsidRPr="00000000">
          <w:rPr>
            <w:rFonts w:ascii="Calibri" w:cs="Calibri" w:eastAsia="Calibri" w:hAnsi="Calibri"/>
            <w:color w:val="800080"/>
            <w:sz w:val="24"/>
            <w:szCs w:val="24"/>
            <w:u w:val="single"/>
            <w:rtl w:val="0"/>
          </w:rPr>
          <w:t xml:space="preserve">Creative Commons Attribution-ShareAlike 4.0 International 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Filled in by: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Artwork Identification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5250"/>
        <w:tblGridChange w:id="0">
          <w:tblGrid>
            <w:gridCol w:w="411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 of artwork: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the work interactive? In what ways does the user experience the work and interact with it?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VR Content Type (select all that apply) 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 Time 3D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360-video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WebXR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3D model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Display Type (select all that apply)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Head-mounted display (VR headset)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CAVE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Projection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Video wall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Other: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Technical Specifications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4440"/>
        <w:tblGridChange w:id="0">
          <w:tblGrid>
            <w:gridCol w:w="4920"/>
            <w:gridCol w:w="44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Components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will the museum be receiving in the acquisition? List all media, digital files, hardware, and other components.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Are there any additional components needed to show the work that the museum must provide?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 Software-based Works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platform was the work programmed for? (e.g. Windows, Android, WebGL/WebXR)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Executable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build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Is it under version control?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source code available?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Programming language?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Are there any software dependencies? E.g. runtimes, drivers,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engine was used and which version?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tools were used in the production of the work? (e.g. modeling, texturing)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this work dependent on any external libraries? (e.g. textures, audio, 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Assets used in production, including 3D models, audio, source video files,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 360-Video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Duration of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Monoscopic (2D) or Stereoscopic (3D)?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is the native file format?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Preferred exhibition file format?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there audio?  Stereo or spatial? What format?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 3D video, how is the 3D file formatted?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4"/>
              </w:numPr>
              <w:ind w:left="72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Top-bottom (left eye over right eye)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4"/>
              </w:numPr>
              <w:ind w:left="72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Side by Side (left eye next to right eye)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projection mapping was used?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Equirectangular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Cube Map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Equi-Angular Cube Map (EAC)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Pyramid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Describe the production process. What kind of camera was 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Describe the editing process. What applications were use? Were any other assets incorporated (such as 3D models)?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Preferred 360-video player application?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Hardware and Display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515"/>
        <w:tblGridChange w:id="0">
          <w:tblGrid>
            <w:gridCol w:w="4845"/>
            <w:gridCol w:w="451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Describe what hardware is required to display the work (e.g. VR headset including preferred model, projector,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are the minimum computing requirements needed to properly display/render this work?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internet connectivity needed?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Tracking? Describe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Input/output devices, such as controllers?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Are headphones needed?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cabling is needed?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Contributors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500"/>
        <w:tblGridChange w:id="0">
          <w:tblGrid>
            <w:gridCol w:w="486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Did you collaborate with anyone in the production of this work, such as programmers or VR companies?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Please provide contact information for any programmers, etc. who helped in the production of the work.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Installation Details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515"/>
        <w:tblGridChange w:id="0">
          <w:tblGrid>
            <w:gridCol w:w="484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Aside from the necessary hardware, does this work include any other components, such as sculptural elements?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Minimum/maximum space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Supporting infrastructure required for the display of this work (such as carpeting on floors, lighting requirements, seating,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Should users experience this work sitting? Standing? Walking around?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Power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Additional sensory inputs/outputs (haptics, wind, scents,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Safety or security concerns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Existing Documentation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there any existing documentation of how the work should be displayed?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there any documentation of past installations such as photos or videos?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Are there any captures of the work running, such as screencaptures, stills, or rendered 360 video?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Other documentation such as system diagram, installation diagram, etc?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Preservation Considerations</w:t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645"/>
        <w:gridCol w:w="3780"/>
        <w:tblGridChange w:id="0">
          <w:tblGrid>
            <w:gridCol w:w="4605"/>
            <w:gridCol w:w="645"/>
            <w:gridCol w:w="3780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Anticipating technological obsolescence, can you provide any information for how this work should or should not be shown if the preferred technologies are unavailable in the future?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