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Ministry of Science and Higher Education of the Russian Federation</w:t>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Federal state budget educational institution for higher education</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IRKUTSK NATIONAL RESEARCH TECHNICAL UNIVERSITY </w:t>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Baikal School of BRICS</w:t>
      </w:r>
      <w:r w:rsidDel="00000000" w:rsidR="00000000" w:rsidRPr="00000000">
        <w:rPr>
          <w:rtl w:val="0"/>
        </w:rPr>
      </w:r>
    </w:p>
    <w:p w:rsidR="00000000" w:rsidDel="00000000" w:rsidP="00000000" w:rsidRDefault="00000000" w:rsidRPr="00000000" w14:paraId="00000008">
      <w:pPr>
        <w:spacing w:after="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TERM PAPER</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on the academic discipline </w:t>
      </w: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“Project Management”</w:t>
      </w:r>
      <w:r w:rsidDel="00000000" w:rsidR="00000000" w:rsidRPr="00000000">
        <w:rPr>
          <w:rtl w:val="0"/>
        </w:rPr>
      </w:r>
    </w:p>
    <w:p w:rsidR="00000000" w:rsidDel="00000000" w:rsidP="00000000" w:rsidRDefault="00000000" w:rsidRPr="00000000" w14:paraId="0000000E">
      <w:pPr>
        <w:spacing w:after="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color w:val="000000"/>
          <w:sz w:val="28"/>
          <w:szCs w:val="28"/>
          <w:rtl w:val="0"/>
        </w:rPr>
        <w:t xml:space="preserve">Student’s name: </w:t>
      </w:r>
      <w:r w:rsidDel="00000000" w:rsidR="00000000" w:rsidRPr="00000000">
        <w:rPr>
          <w:rFonts w:ascii="Times New Roman" w:cs="Times New Roman" w:eastAsia="Times New Roman" w:hAnsi="Times New Roman"/>
          <w:b w:val="1"/>
          <w:bCs w:val="1"/>
          <w:color w:val="000000"/>
          <w:sz w:val="28"/>
          <w:szCs w:val="28"/>
          <w:u w:val="single"/>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Mark Precious</w:t>
      </w: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Group AIb-23-1</w:t>
      </w:r>
      <w:r w:rsidDel="00000000" w:rsidR="00000000" w:rsidRPr="00000000">
        <w:rPr>
          <w:rtl w:val="0"/>
        </w:rPr>
      </w:r>
    </w:p>
    <w:p w:rsidR="00000000" w:rsidDel="00000000" w:rsidP="00000000" w:rsidRDefault="00000000" w:rsidRPr="00000000" w14:paraId="00000011">
      <w:pPr>
        <w:spacing w:after="24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Academic and Standard Supervisor:</w:t>
      </w: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Senior Lecturer: </w:t>
      </w:r>
      <w:r w:rsidDel="00000000" w:rsidR="00000000" w:rsidRPr="00000000">
        <w:rPr>
          <w:rFonts w:ascii="Times New Roman" w:cs="Times New Roman" w:eastAsia="Times New Roman" w:hAnsi="Times New Roman"/>
          <w:b w:val="1"/>
          <w:bCs w:val="1"/>
          <w:color w:val="000000"/>
          <w:sz w:val="28"/>
          <w:szCs w:val="28"/>
          <w:u w:val="single"/>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                          Bahta Mearaf Weld</w:t>
      </w:r>
      <w:r w:rsidDel="00000000" w:rsidR="00000000" w:rsidRPr="00000000">
        <w:rPr>
          <w:rFonts w:ascii="Times New Roman" w:cs="Times New Roman" w:eastAsia="Times New Roman" w:hAnsi="Times New Roman"/>
          <w:b w:val="1"/>
          <w:bCs w:val="1"/>
          <w:sz w:val="28"/>
          <w:szCs w:val="28"/>
          <w:rtl w:val="0"/>
        </w:rPr>
        <w:t xml:space="preserve">egebriel</w:t>
      </w:r>
      <w:r w:rsidDel="00000000" w:rsidR="00000000" w:rsidRPr="00000000">
        <w:rPr>
          <w:rtl w:val="0"/>
        </w:rPr>
      </w:r>
    </w:p>
    <w:p w:rsidR="00000000" w:rsidDel="00000000" w:rsidP="00000000" w:rsidRDefault="00000000" w:rsidRPr="00000000" w14:paraId="00000014">
      <w:pPr>
        <w:spacing w:after="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Irkutsk, 2025</w:t>
      </w: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w:t>
      </w:r>
    </w:p>
    <w:sdt>
      <w:sdtPr>
        <w:id w:val="1136125292"/>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tctj49rva9w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hyperlink>
          <w:hyperlink w:anchor="_heading=h.tctj49rva9wz">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_heading=h.tctj49rva9wz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5aosa26wall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w:t>
            </w:r>
          </w:hyperlink>
          <w:hyperlink w:anchor="_heading=h.5aosa26wallf">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_heading=h.5aosa26wallf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Background of the Problem</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lc30btn3jor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w:t>
            </w:r>
          </w:hyperlink>
          <w:hyperlink w:anchor="_heading=h.lc30btn3jory">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_heading=h.lc30btn3jory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Significance of Machine Learning for Suicide Detection</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sbv51dp4dwq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Problem Statement</w:t>
            </w:r>
          </w:hyperlink>
          <w:hyperlink w:anchor="_heading=h.sbv51dp4dwqn">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kk2q35kot95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LITERATURE </w:t>
            </w:r>
          </w:hyperlink>
          <w:hyperlink w:anchor="_heading=h.kk2q35kot95i">
            <w:r w:rsidDel="00000000" w:rsidR="00000000" w:rsidRPr="00000000">
              <w:rPr>
                <w:rFonts w:ascii="Times New Roman" w:cs="Times New Roman" w:eastAsia="Times New Roman" w:hAnsi="Times New Roman"/>
                <w:b w:val="1"/>
                <w:bCs w:val="1"/>
                <w:sz w:val="28"/>
                <w:szCs w:val="28"/>
                <w:rtl w:val="0"/>
              </w:rPr>
              <w:t xml:space="preserve">REVIEW </w:t>
            </w:r>
          </w:hyperlink>
          <w:hyperlink w:anchor="_heading=h.kk2q35kot95i">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58veao2omw8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Suicide as a Global Public Health Crisis</w:t>
            </w:r>
          </w:hyperlink>
          <w:hyperlink w:anchor="_heading=h.58veao2omw8k">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j4mlc9h1uyb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Digital Expression and Mental Health Signals</w:t>
            </w:r>
          </w:hyperlink>
          <w:hyperlink w:anchor="_heading=h.j4mlc9h1uyb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xtvun8wvpzv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METHODOLOGY</w:t>
            </w:r>
          </w:hyperlink>
          <w:hyperlink w:anchor="_heading=h.xtvun8wvpzvx">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u8fumtetxw0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Data Loading</w:t>
            </w:r>
          </w:hyperlink>
          <w:hyperlink w:anchor="_heading=h.u8fumtetxw0p">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jo7444uxhc4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Data Cleaning and Label </w:t>
            </w:r>
          </w:hyperlink>
          <w:hyperlink w:anchor="_heading=h.jo7444uxhc4s">
            <w:r w:rsidDel="00000000" w:rsidR="00000000" w:rsidRPr="00000000">
              <w:rPr>
                <w:rFonts w:ascii="Times New Roman" w:cs="Times New Roman" w:eastAsia="Times New Roman" w:hAnsi="Times New Roman"/>
                <w:b w:val="1"/>
                <w:bCs w:val="1"/>
                <w:sz w:val="28"/>
                <w:szCs w:val="28"/>
                <w:rtl w:val="0"/>
              </w:rPr>
              <w:t xml:space="preserve">Normalization </w:t>
            </w:r>
          </w:hyperlink>
          <w:hyperlink w:anchor="_heading=h.jo7444uxhc4s">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h2w3dvl0d4n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Train–Test Split and TF-IDF Feature </w:t>
            </w:r>
          </w:hyperlink>
          <w:hyperlink w:anchor="_heading=h.h2w3dvl0d4n8">
            <w:r w:rsidDel="00000000" w:rsidR="00000000" w:rsidRPr="00000000">
              <w:rPr>
                <w:rFonts w:ascii="Times New Roman" w:cs="Times New Roman" w:eastAsia="Times New Roman" w:hAnsi="Times New Roman"/>
                <w:b w:val="1"/>
                <w:bCs w:val="1"/>
                <w:sz w:val="28"/>
                <w:szCs w:val="28"/>
                <w:rtl w:val="0"/>
              </w:rPr>
              <w:t xml:space="preserve">Extraction </w:t>
            </w:r>
          </w:hyperlink>
          <w:hyperlink w:anchor="_heading=h.h2w3dvl0d4n8">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cyt7o6pzjlu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3.4 Model Training (Logistic Regression, </w:t>
            </w:r>
          </w:hyperlink>
          <w:hyperlink w:anchor="_heading=h.cyt7o6pzjlun">
            <w:r w:rsidDel="00000000" w:rsidR="00000000" w:rsidRPr="00000000">
              <w:rPr>
                <w:rFonts w:ascii="Times New Roman" w:cs="Times New Roman" w:eastAsia="Times New Roman" w:hAnsi="Times New Roman"/>
                <w:b w:val="1"/>
                <w:bCs w:val="1"/>
                <w:sz w:val="28"/>
                <w:szCs w:val="28"/>
                <w:rtl w:val="0"/>
              </w:rPr>
              <w:t xml:space="preserve">SVM) </w:t>
            </w:r>
          </w:hyperlink>
          <w:hyperlink w:anchor="_heading=h.cyt7o6pzjlun">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dhq1b5muata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3.5 Model Evaluation (Classification Report)</w:t>
            </w:r>
          </w:hyperlink>
          <w:hyperlink w:anchor="_heading=h.dhq1b5muatay">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lwnpiayyk9r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3.6 Confusion Matrix </w:t>
            </w:r>
          </w:hyperlink>
          <w:hyperlink w:anchor="_heading=h.lwnpiayyk9rc">
            <w:r w:rsidDel="00000000" w:rsidR="00000000" w:rsidRPr="00000000">
              <w:rPr>
                <w:rFonts w:ascii="Times New Roman" w:cs="Times New Roman" w:eastAsia="Times New Roman" w:hAnsi="Times New Roman"/>
                <w:b w:val="1"/>
                <w:bCs w:val="1"/>
                <w:sz w:val="28"/>
                <w:szCs w:val="28"/>
                <w:rtl w:val="0"/>
              </w:rPr>
              <w:t xml:space="preserve">Visualization </w:t>
            </w:r>
          </w:hyperlink>
          <w:hyperlink w:anchor="_heading=h.lwnpiayyk9rc">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brud5gpb9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3.7 ROC Curve and AUC Score</w:t>
            </w:r>
          </w:hyperlink>
          <w:hyperlink w:anchor="_heading=h.brud5gpb9m">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70enmtu10up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RESULTS</w:t>
            </w:r>
          </w:hyperlink>
          <w:hyperlink w:anchor="_heading=h.70enmtu10uph">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y09rktxle9ea">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Classification Performance</w:t>
            </w:r>
          </w:hyperlink>
          <w:hyperlink w:anchor="_heading=h.y09rktxle9ea">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d4f90y9v5a1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Confusion Matrix Analysis</w:t>
            </w:r>
          </w:hyperlink>
          <w:hyperlink w:anchor="_heading=h.d4f90y9v5a1o">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j3cz7ug3w5ml">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4.3 ROC Curve and AUC </w:t>
            </w:r>
          </w:hyperlink>
          <w:hyperlink w:anchor="_heading=h.j3cz7ug3w5ml">
            <w:r w:rsidDel="00000000" w:rsidR="00000000" w:rsidRPr="00000000">
              <w:rPr>
                <w:rFonts w:ascii="Times New Roman" w:cs="Times New Roman" w:eastAsia="Times New Roman" w:hAnsi="Times New Roman"/>
                <w:b w:val="1"/>
                <w:bCs w:val="1"/>
                <w:sz w:val="28"/>
                <w:szCs w:val="28"/>
                <w:rtl w:val="0"/>
              </w:rPr>
              <w:t xml:space="preserve">Analysis </w:t>
            </w:r>
          </w:hyperlink>
          <w:hyperlink w:anchor="_heading=h.j3cz7ug3w5ml">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8xg5x9deai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w:t>
            </w:r>
          </w:hyperlink>
          <w:hyperlink w:anchor="_heading=h.8xg5x9deai5">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hyperlink w:anchor="_heading=h.sbble2aoauv3">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REFERENCES</w:t>
            </w:r>
          </w:hyperlink>
          <w:hyperlink w:anchor="_heading=h.sbble2aoauv3">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016"/>
            </w:tabs>
            <w:spacing w:after="100" w:line="360" w:lineRule="auto"/>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pStyle w:val="Heading1"/>
        <w:numPr>
          <w:ilvl w:val="0"/>
          <w:numId w:val="16"/>
        </w:numPr>
        <w:spacing w:line="360" w:lineRule="auto"/>
        <w:ind w:left="720" w:hanging="360"/>
        <w:jc w:val="both"/>
        <w:rPr>
          <w:rFonts w:ascii="Times New Roman" w:cs="Times New Roman" w:eastAsia="Times New Roman" w:hAnsi="Times New Roman"/>
          <w:b w:val="1"/>
          <w:bCs w:val="1"/>
          <w:color w:val="000000"/>
          <w:sz w:val="28"/>
          <w:szCs w:val="28"/>
        </w:rPr>
      </w:pPr>
      <w:bookmarkStart w:colFirst="0" w:colLast="0" w:name="_heading=h.tctj49rva9wz" w:id="0"/>
      <w:bookmarkEnd w:id="0"/>
      <w:r w:rsidDel="00000000" w:rsidR="00000000" w:rsidRPr="00000000">
        <w:rPr>
          <w:rFonts w:ascii="Times New Roman" w:cs="Times New Roman" w:eastAsia="Times New Roman" w:hAnsi="Times New Roman"/>
          <w:b w:val="1"/>
          <w:bCs w:val="1"/>
          <w:color w:val="000000"/>
          <w:sz w:val="28"/>
          <w:szCs w:val="28"/>
          <w:rtl w:val="0"/>
        </w:rPr>
        <w:t xml:space="preserve">INTRODUCTION</w:t>
      </w:r>
    </w:p>
    <w:p w:rsidR="00000000" w:rsidDel="00000000" w:rsidP="00000000" w:rsidRDefault="00000000" w:rsidRPr="00000000" w14:paraId="0000002F">
      <w:pPr>
        <w:pStyle w:val="Heading2"/>
        <w:numPr>
          <w:ilvl w:val="1"/>
          <w:numId w:val="8"/>
        </w:numPr>
        <w:spacing w:line="360" w:lineRule="auto"/>
        <w:ind w:left="708" w:hanging="420"/>
        <w:jc w:val="both"/>
        <w:rPr>
          <w:rFonts w:ascii="Times New Roman" w:cs="Times New Roman" w:eastAsia="Times New Roman" w:hAnsi="Times New Roman"/>
          <w:b w:val="1"/>
          <w:bCs w:val="1"/>
          <w:color w:val="000000"/>
          <w:sz w:val="28"/>
          <w:szCs w:val="28"/>
        </w:rPr>
      </w:pPr>
      <w:bookmarkStart w:colFirst="0" w:colLast="0" w:name="_heading=h.5aosa26wallf" w:id="1"/>
      <w:bookmarkEnd w:id="1"/>
      <w:r w:rsidDel="00000000" w:rsidR="00000000" w:rsidRPr="00000000">
        <w:rPr>
          <w:rFonts w:ascii="Times New Roman" w:cs="Times New Roman" w:eastAsia="Times New Roman" w:hAnsi="Times New Roman"/>
          <w:b w:val="1"/>
          <w:bCs w:val="1"/>
          <w:color w:val="000000"/>
          <w:sz w:val="28"/>
          <w:szCs w:val="28"/>
          <w:rtl w:val="0"/>
        </w:rPr>
        <w:t xml:space="preserve">Background of the Problem</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360" w:lineRule="auto"/>
        <w:ind w:left="-142" w:firstLine="851"/>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Suicide represents one of the most serious global public health crises, affecting millions of individuals and communities across different cultural, economic, and geographical backgrounds. According to the World Health Organization (2021), over 700,000 people die by suicide each year</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and many more attempt suicide or express suicidal ideation </w:t>
      </w: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color w:val="000000"/>
          <w:sz w:val="28"/>
          <w:szCs w:val="28"/>
          <w:rtl w:val="0"/>
        </w:rPr>
        <w:t xml:space="preserve">. Despite increasing awareness and improved mental health interventions, early detection remains a significant challenge. Traditional clinical methods are often limited by accessibility, stigma, and underreporting.</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the digital age, individuals increasingly express emotional struggles through social media posts, online forums, and messaging platforms</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inadvertently creating large quantities of textual data containing linguistic cues related to distress or suicidal tendencies. This has opened new opportunities for applying Natural Language Processing (NLP)</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and Machine Learning (ML) to identify suicidal ideation through automated text classification systems.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3893962" cy="2628469"/>
            <wp:effectExtent b="0" l="0" r="0" t="0"/>
            <wp:docPr descr="A graph with different colored bars&#10;&#10;AI-generated content may be incorrect." id="2119500685" name="image5.png"/>
            <a:graphic>
              <a:graphicData uri="http://schemas.openxmlformats.org/drawingml/2006/picture">
                <pic:pic>
                  <pic:nvPicPr>
                    <pic:cNvPr descr="A graph with different colored bars&#10;&#10;AI-generated content may be incorrect." id="0" name="image5.png"/>
                    <pic:cNvPicPr preferRelativeResize="0"/>
                  </pic:nvPicPr>
                  <pic:blipFill>
                    <a:blip r:embed="rId7"/>
                    <a:srcRect b="0" l="0" r="0" t="0"/>
                    <a:stretch>
                      <a:fillRect/>
                    </a:stretch>
                  </pic:blipFill>
                  <pic:spPr>
                    <a:xfrm>
                      <a:off x="0" y="0"/>
                      <a:ext cx="3893962" cy="262846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Figure 1 – Suicidal chart</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Source:</w:t>
      </w:r>
      <w:r w:rsidDel="00000000" w:rsidR="00000000" w:rsidRPr="00000000">
        <w:rPr>
          <w:rFonts w:ascii="Times New Roman" w:cs="Times New Roman" w:eastAsia="Times New Roman" w:hAnsi="Times New Roman"/>
          <w:color w:val="000000"/>
          <w:sz w:val="28"/>
          <w:szCs w:val="28"/>
          <w:rtl w:val="0"/>
        </w:rPr>
        <w:t xml:space="preserve"> </w:t>
      </w:r>
      <w:hyperlink r:id="rId8">
        <w:r w:rsidDel="00000000" w:rsidR="00000000" w:rsidRPr="00000000">
          <w:rPr>
            <w:rFonts w:ascii="Times New Roman" w:cs="Times New Roman" w:eastAsia="Times New Roman" w:hAnsi="Times New Roman"/>
            <w:color w:val="467886"/>
            <w:sz w:val="28"/>
            <w:szCs w:val="28"/>
            <w:u w:val="single"/>
            <w:rtl w:val="0"/>
          </w:rPr>
          <w:t xml:space="preserve">https://assets.weforum.org/editor/85mEQAL-qqq4ShaYy36djFGNKk1JrYysEEPFvSRZbWE.png</w:t>
        </w:r>
      </w:hyperlink>
      <w:r w:rsidDel="00000000" w:rsidR="00000000" w:rsidRPr="00000000">
        <w:rPr>
          <w:rtl w:val="0"/>
        </w:rPr>
      </w:r>
    </w:p>
    <w:p w:rsidR="00000000" w:rsidDel="00000000" w:rsidP="00000000" w:rsidRDefault="00000000" w:rsidRPr="00000000" w14:paraId="00000035">
      <w:pPr>
        <w:pStyle w:val="Heading2"/>
        <w:numPr>
          <w:ilvl w:val="1"/>
          <w:numId w:val="8"/>
        </w:numPr>
        <w:spacing w:line="360" w:lineRule="auto"/>
        <w:ind w:left="420" w:hanging="420"/>
        <w:jc w:val="both"/>
        <w:rPr>
          <w:rFonts w:ascii="Times New Roman" w:cs="Times New Roman" w:eastAsia="Times New Roman" w:hAnsi="Times New Roman"/>
          <w:b w:val="1"/>
          <w:bCs w:val="1"/>
          <w:color w:val="000000"/>
          <w:sz w:val="28"/>
          <w:szCs w:val="28"/>
        </w:rPr>
      </w:pPr>
      <w:bookmarkStart w:colFirst="0" w:colLast="0" w:name="_heading=h.lc30btn3jory" w:id="2"/>
      <w:bookmarkEnd w:id="2"/>
      <w:r w:rsidDel="00000000" w:rsidR="00000000" w:rsidRPr="00000000">
        <w:rPr>
          <w:rFonts w:ascii="Times New Roman" w:cs="Times New Roman" w:eastAsia="Times New Roman" w:hAnsi="Times New Roman"/>
          <w:b w:val="1"/>
          <w:bCs w:val="1"/>
          <w:color w:val="000000"/>
          <w:sz w:val="28"/>
          <w:szCs w:val="28"/>
          <w:rtl w:val="0"/>
        </w:rPr>
        <w:t xml:space="preserve">Significance of Machine Learning for Suicide Detection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Machine learning models are capable of identifying subtle linguistic patterns that may be overlooked by human reviewers, particularly in large-scale datasets. Research indicates that individuals expressing suicidal thoughts often use language reflecting hopelessness, self-harm intent, emotional trauma, or depressive symptoms (Burnap et al., 2015) [2]. Automated suicidal ideation detection systems can support mental health professionals by:</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Prioritizing high-risk cases</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Detecting early warning signs </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Monitoring public health trends</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Assisting crisis hotlines and intervention programs</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360" w:lineRule="auto"/>
        <w:ind w:left="72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404740" cy="1699022"/>
            <wp:effectExtent b="0" l="0" r="0" t="0"/>
            <wp:docPr id="2119500687" name="image7.png"/>
            <a:graphic>
              <a:graphicData uri="http://schemas.openxmlformats.org/drawingml/2006/picture">
                <pic:pic>
                  <pic:nvPicPr>
                    <pic:cNvPr id="0" name="image7.png"/>
                    <pic:cNvPicPr preferRelativeResize="0"/>
                  </pic:nvPicPr>
                  <pic:blipFill>
                    <a:blip r:embed="rId9"/>
                    <a:srcRect b="0" l="0" r="0" t="21687"/>
                    <a:stretch>
                      <a:fillRect/>
                    </a:stretch>
                  </pic:blipFill>
                  <pic:spPr>
                    <a:xfrm>
                      <a:off x="0" y="0"/>
                      <a:ext cx="4404740" cy="169902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360" w:lineRule="auto"/>
        <w:ind w:left="720" w:firstLine="0"/>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Figure 2</w:t>
      </w:r>
      <w:r w:rsidDel="00000000" w:rsidR="00000000" w:rsidRPr="00000000">
        <w:rPr>
          <w:rFonts w:ascii="Times New Roman" w:cs="Times New Roman" w:eastAsia="Times New Roman" w:hAnsi="Times New Roman"/>
          <w:b w:val="1"/>
          <w:bCs w:val="1"/>
          <w:sz w:val="28"/>
          <w:szCs w:val="28"/>
          <w:rtl w:val="0"/>
        </w:rPr>
        <w:t xml:space="preserve">—ML</w:t>
      </w:r>
      <w:r w:rsidDel="00000000" w:rsidR="00000000" w:rsidRPr="00000000">
        <w:rPr>
          <w:rFonts w:ascii="Times New Roman" w:cs="Times New Roman" w:eastAsia="Times New Roman" w:hAnsi="Times New Roman"/>
          <w:b w:val="1"/>
          <w:bCs w:val="1"/>
          <w:color w:val="000000"/>
          <w:sz w:val="28"/>
          <w:szCs w:val="28"/>
          <w:rtl w:val="0"/>
        </w:rPr>
        <w:t xml:space="preserve"> pipeline</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360" w:lineRule="auto"/>
        <w:ind w:left="72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Source:</w:t>
      </w:r>
      <w:r w:rsidDel="00000000" w:rsidR="00000000" w:rsidRPr="00000000">
        <w:rPr>
          <w:rFonts w:ascii="Times New Roman" w:cs="Times New Roman" w:eastAsia="Times New Roman" w:hAnsi="Times New Roman"/>
          <w:color w:val="000000"/>
          <w:sz w:val="28"/>
          <w:szCs w:val="28"/>
          <w:rtl w:val="0"/>
        </w:rPr>
        <w:t xml:space="preserve"> </w:t>
      </w:r>
      <w:hyperlink r:id="rId10">
        <w:r w:rsidDel="00000000" w:rsidR="00000000" w:rsidRPr="00000000">
          <w:rPr>
            <w:rFonts w:ascii="Times New Roman" w:cs="Times New Roman" w:eastAsia="Times New Roman" w:hAnsi="Times New Roman"/>
            <w:color w:val="467886"/>
            <w:sz w:val="28"/>
            <w:szCs w:val="28"/>
            <w:u w:val="single"/>
            <w:rtl w:val="0"/>
          </w:rPr>
          <w:t xml:space="preserve">https://alvinntnu.github.io/python-notes/nlp/nlp-pipeline.html</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360" w:lineRule="auto"/>
        <w:ind w:left="720" w:firstLine="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sz w:val="28"/>
          <w:szCs w:val="28"/>
          <w:rtl w:val="0"/>
        </w:rPr>
        <w:t xml:space="preserve">      The goal of such systems is not to replace clinical assessment but to augment it by providing an early detection mechanism based on real-time textual data.</w:t>
      </w:r>
      <w:r w:rsidDel="00000000" w:rsidR="00000000" w:rsidRPr="00000000">
        <w:rPr>
          <w:rtl w:val="0"/>
        </w:rPr>
      </w:r>
    </w:p>
    <w:p w:rsidR="00000000" w:rsidDel="00000000" w:rsidP="00000000" w:rsidRDefault="00000000" w:rsidRPr="00000000" w14:paraId="00000041">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sbv51dp4dwqn" w:id="3"/>
      <w:bookmarkEnd w:id="3"/>
      <w:r w:rsidDel="00000000" w:rsidR="00000000" w:rsidRPr="00000000">
        <w:rPr>
          <w:rFonts w:ascii="Times New Roman" w:cs="Times New Roman" w:eastAsia="Times New Roman" w:hAnsi="Times New Roman"/>
          <w:b w:val="1"/>
          <w:bCs w:val="1"/>
          <w:color w:val="000000"/>
          <w:sz w:val="28"/>
          <w:szCs w:val="28"/>
          <w:rtl w:val="0"/>
        </w:rPr>
        <w:t xml:space="preserve">1.3 Problem Statement</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Despite the availability of large-scale digital text, there remains a gap in transforming raw user-generated content into meaningful risk predictions. Suicidal expressions vary widely across individuals, cultures, and communication styles, making manual classification impractical and unreliable at scale [4]. Thus, there is a pressing need for accurate, computationally efficient models capable of:</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Distinguishing suicidal from non-suicidal messages</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Handling noisy, colloquial, and informal digital language</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Achieving high recall for the suicidal class (to minimize dangerous false negatives)</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present study addresses this gap by developing and evaluating an ML-based classifier using a balanced dataset of 232,074 text entries</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project aims to:</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Build a robust NLP pipeline for suicidal text detection.</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Apply data cleaning, preprocessing, and TF-IDF feature extraction to user-generated text.</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Train </w:t>
      </w:r>
      <w:r w:rsidDel="00000000" w:rsidR="00000000" w:rsidRPr="00000000">
        <w:rPr>
          <w:rFonts w:ascii="Times New Roman" w:cs="Times New Roman" w:eastAsia="Times New Roman" w:hAnsi="Times New Roman"/>
          <w:sz w:val="28"/>
          <w:szCs w:val="28"/>
          <w:rtl w:val="0"/>
        </w:rPr>
        <w:t xml:space="preserve">a supervised</w:t>
      </w:r>
      <w:r w:rsidDel="00000000" w:rsidR="00000000" w:rsidRPr="00000000">
        <w:rPr>
          <w:rFonts w:ascii="Times New Roman" w:cs="Times New Roman" w:eastAsia="Times New Roman" w:hAnsi="Times New Roman"/>
          <w:color w:val="000000"/>
          <w:sz w:val="28"/>
          <w:szCs w:val="28"/>
          <w:rtl w:val="0"/>
        </w:rPr>
        <w:t xml:space="preserve"> ML model (</w:t>
      </w:r>
      <w:r w:rsidDel="00000000" w:rsidR="00000000" w:rsidRPr="00000000">
        <w:rPr>
          <w:rFonts w:ascii="Times New Roman" w:cs="Times New Roman" w:eastAsia="Times New Roman" w:hAnsi="Times New Roman"/>
          <w:sz w:val="28"/>
          <w:szCs w:val="28"/>
          <w:rtl w:val="0"/>
        </w:rPr>
        <w:t xml:space="preserve">logistic regression</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Evaluate the models using precision, recall, F1-score, confusion matrix, and ROC curve.</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Prioritize high recall for suicidal content to reduce the risk of false negatives.</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Analyze system performance and recommend improvements for future research.</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line="360" w:lineRule="auto"/>
        <w:jc w:val="both"/>
        <w:rPr>
          <w:rFonts w:ascii="Times New Roman" w:cs="Times New Roman" w:eastAsia="Times New Roman" w:hAnsi="Times New Roman"/>
          <w:b w:val="1"/>
          <w:bCs w:val="1"/>
          <w:color w:val="000000"/>
          <w:sz w:val="28"/>
          <w:szCs w:val="28"/>
        </w:rPr>
      </w:pPr>
      <w:bookmarkStart w:colFirst="0" w:colLast="0" w:name="_heading=h.kk2q35kot95i" w:id="4"/>
      <w:bookmarkEnd w:id="4"/>
      <w:r w:rsidDel="00000000" w:rsidR="00000000" w:rsidRPr="00000000">
        <w:rPr>
          <w:rFonts w:ascii="Times New Roman" w:cs="Times New Roman" w:eastAsia="Times New Roman" w:hAnsi="Times New Roman"/>
          <w:b w:val="1"/>
          <w:bCs w:val="1"/>
          <w:color w:val="000000"/>
          <w:sz w:val="28"/>
          <w:szCs w:val="28"/>
          <w:rtl w:val="0"/>
        </w:rPr>
        <w:t xml:space="preserve">2. LITERATURE REVIEW</w:t>
      </w:r>
    </w:p>
    <w:p w:rsidR="00000000" w:rsidDel="00000000" w:rsidP="00000000" w:rsidRDefault="00000000" w:rsidRPr="00000000" w14:paraId="00000052">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study of suicide prevention through computational methods has advanced considerably over the past decade. This chapter reviews existing scientific work related to suicide detection, digital mental health analysis, and machine learning techniques used in text classification for psychological assessment [3]. The literature is organized into key thematic areas that build toward the conceptual foundation for this research.</w:t>
      </w:r>
    </w:p>
    <w:p w:rsidR="00000000" w:rsidDel="00000000" w:rsidP="00000000" w:rsidRDefault="00000000" w:rsidRPr="00000000" w14:paraId="00000053">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58veao2omw8k" w:id="5"/>
      <w:bookmarkEnd w:id="5"/>
      <w:r w:rsidDel="00000000" w:rsidR="00000000" w:rsidRPr="00000000">
        <w:rPr>
          <w:rFonts w:ascii="Times New Roman" w:cs="Times New Roman" w:eastAsia="Times New Roman" w:hAnsi="Times New Roman"/>
          <w:b w:val="1"/>
          <w:bCs w:val="1"/>
          <w:color w:val="000000"/>
          <w:sz w:val="28"/>
          <w:szCs w:val="28"/>
          <w:rtl w:val="0"/>
        </w:rPr>
        <w:t xml:space="preserve">2.1 Suicide as a Global Public Health Crisis</w:t>
      </w:r>
    </w:p>
    <w:p w:rsidR="00000000" w:rsidDel="00000000" w:rsidP="00000000" w:rsidRDefault="00000000" w:rsidRPr="00000000" w14:paraId="00000055">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Suicide stands among the top causes of death globally, with particularly high rates among adolescents and young adults. According to the World Health Organization (WHO, 2021), approximately every 40 seconds, one person dies by suicide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 countless others attempt suicide or express suicidal ideation. Various factors—such as depression, trauma, loneliness, and socioeconomic stress—contribute to suicidal behaviors. However, many individuals do not seek professional help, often due to stigma or lack of mental health resources. As a result, their emotional struggles frequently surface in digital communication channels.</w:t>
      </w:r>
    </w:p>
    <w:p w:rsidR="00000000" w:rsidDel="00000000" w:rsidP="00000000" w:rsidRDefault="00000000" w:rsidRPr="00000000" w14:paraId="00000056">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857750" cy="2610672"/>
            <wp:effectExtent b="0" l="0" r="0" t="0"/>
            <wp:docPr descr="A graph of countries/regions with flags&#10;&#10;AI-generated content may be incorrect." id="2119500686" name="image2.jpg"/>
            <a:graphic>
              <a:graphicData uri="http://schemas.openxmlformats.org/drawingml/2006/picture">
                <pic:pic>
                  <pic:nvPicPr>
                    <pic:cNvPr descr="A graph of countries/regions with flags&#10;&#10;AI-generated content may be incorrect." id="0" name="image2.jpg"/>
                    <pic:cNvPicPr preferRelativeResize="0"/>
                  </pic:nvPicPr>
                  <pic:blipFill>
                    <a:blip r:embed="rId11"/>
                    <a:srcRect b="9072" l="0" r="0" t="15226"/>
                    <a:stretch>
                      <a:fillRect/>
                    </a:stretch>
                  </pic:blipFill>
                  <pic:spPr>
                    <a:xfrm>
                      <a:off x="0" y="0"/>
                      <a:ext cx="4857750" cy="261067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3—Global suicidal chart </w:t>
      </w:r>
    </w:p>
    <w:p w:rsidR="00000000" w:rsidDel="00000000" w:rsidP="00000000" w:rsidRDefault="00000000" w:rsidRPr="00000000" w14:paraId="00000058">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w:t>
      </w:r>
      <w:hyperlink r:id="rId12">
        <w:r w:rsidDel="00000000" w:rsidR="00000000" w:rsidRPr="00000000">
          <w:rPr>
            <w:rFonts w:ascii="Times New Roman" w:cs="Times New Roman" w:eastAsia="Times New Roman" w:hAnsi="Times New Roman"/>
            <w:color w:val="467886"/>
            <w:sz w:val="28"/>
            <w:szCs w:val="28"/>
            <w:u w:val="single"/>
            <w:rtl w:val="0"/>
          </w:rPr>
          <w:t xml:space="preserve">https://www.statista.com/chart/15390/global-suicide-rates/?srsltid=AfmBOopb7SzDy787hEjkrBqidbic22LhrbggQvL0RXsHXF7m1YmBsJTt&amp;utm</w:t>
        </w:r>
      </w:hyperlink>
      <w:r w:rsidDel="00000000" w:rsidR="00000000" w:rsidRPr="00000000">
        <w:rPr>
          <w:rtl w:val="0"/>
        </w:rPr>
      </w:r>
    </w:p>
    <w:p w:rsidR="00000000" w:rsidDel="00000000" w:rsidP="00000000" w:rsidRDefault="00000000" w:rsidRPr="00000000" w14:paraId="00000059">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j4mlc9h1uybr" w:id="6"/>
      <w:bookmarkEnd w:id="6"/>
      <w:r w:rsidDel="00000000" w:rsidR="00000000" w:rsidRPr="00000000">
        <w:rPr>
          <w:rFonts w:ascii="Times New Roman" w:cs="Times New Roman" w:eastAsia="Times New Roman" w:hAnsi="Times New Roman"/>
          <w:b w:val="1"/>
          <w:bCs w:val="1"/>
          <w:color w:val="000000"/>
          <w:sz w:val="28"/>
          <w:szCs w:val="28"/>
          <w:rtl w:val="0"/>
        </w:rPr>
        <w:t xml:space="preserve">2.2 Digital Expression and Mental Health Signals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Digital platforms like Twitter, Reddit, Facebook, and mental health forums </w:t>
      </w:r>
      <w:r w:rsidDel="00000000" w:rsidR="00000000" w:rsidRPr="00000000">
        <w:rPr>
          <w:rFonts w:ascii="Times New Roman" w:cs="Times New Roman" w:eastAsia="Times New Roman" w:hAnsi="Times New Roman"/>
          <w:sz w:val="28"/>
          <w:szCs w:val="28"/>
          <w:rtl w:val="0"/>
        </w:rPr>
        <w:t xml:space="preserve">allow</w:t>
      </w:r>
      <w:r w:rsidDel="00000000" w:rsidR="00000000" w:rsidRPr="00000000">
        <w:rPr>
          <w:rFonts w:ascii="Times New Roman" w:cs="Times New Roman" w:eastAsia="Times New Roman" w:hAnsi="Times New Roman"/>
          <w:color w:val="000000"/>
          <w:sz w:val="28"/>
          <w:szCs w:val="28"/>
          <w:rtl w:val="0"/>
        </w:rPr>
        <w:t xml:space="preserve"> users to share their thoughts in real time. Research shows that individuals experiencing depressive symptoms or suicidal ideation often use:</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More first-person pronouns </w:t>
      </w:r>
      <w:r w:rsidDel="00000000" w:rsidR="00000000" w:rsidRPr="00000000">
        <w:rPr>
          <w:rFonts w:ascii="Times New Roman" w:cs="Times New Roman" w:eastAsia="Times New Roman" w:hAnsi="Times New Roman"/>
          <w:sz w:val="28"/>
          <w:szCs w:val="28"/>
          <w:rtl w:val="0"/>
        </w:rPr>
        <w:t xml:space="preserve">(“I,”</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“me,”</w:t>
      </w:r>
      <w:r w:rsidDel="00000000" w:rsidR="00000000" w:rsidRPr="00000000">
        <w:rPr>
          <w:rFonts w:ascii="Times New Roman" w:cs="Times New Roman" w:eastAsia="Times New Roman" w:hAnsi="Times New Roman"/>
          <w:color w:val="000000"/>
          <w:sz w:val="28"/>
          <w:szCs w:val="28"/>
          <w:rtl w:val="0"/>
        </w:rPr>
        <w:t xml:space="preserve"> “my”)</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More negative emotion words </w:t>
      </w:r>
      <w:r w:rsidDel="00000000" w:rsidR="00000000" w:rsidRPr="00000000">
        <w:rPr>
          <w:rFonts w:ascii="Times New Roman" w:cs="Times New Roman" w:eastAsia="Times New Roman" w:hAnsi="Times New Roman"/>
          <w:sz w:val="28"/>
          <w:szCs w:val="28"/>
          <w:rtl w:val="0"/>
        </w:rPr>
        <w:t xml:space="preserve">(“worthless,”</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“hopeless,”</w:t>
      </w:r>
      <w:r w:rsidDel="00000000" w:rsidR="00000000" w:rsidRPr="00000000">
        <w:rPr>
          <w:rFonts w:ascii="Times New Roman" w:cs="Times New Roman" w:eastAsia="Times New Roman" w:hAnsi="Times New Roman"/>
          <w:color w:val="000000"/>
          <w:sz w:val="28"/>
          <w:szCs w:val="28"/>
          <w:rtl w:val="0"/>
        </w:rPr>
        <w:t xml:space="preserve"> “tired”)</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More absolutist terms </w:t>
      </w:r>
      <w:r w:rsidDel="00000000" w:rsidR="00000000" w:rsidRPr="00000000">
        <w:rPr>
          <w:rFonts w:ascii="Times New Roman" w:cs="Times New Roman" w:eastAsia="Times New Roman" w:hAnsi="Times New Roman"/>
          <w:sz w:val="28"/>
          <w:szCs w:val="28"/>
          <w:rtl w:val="0"/>
        </w:rPr>
        <w:t xml:space="preserve">(“always,”</w:t>
      </w:r>
      <w:r w:rsidDel="00000000" w:rsidR="00000000" w:rsidRPr="00000000">
        <w:rPr>
          <w:rFonts w:ascii="Times New Roman" w:cs="Times New Roman" w:eastAsia="Times New Roman" w:hAnsi="Times New Roman"/>
          <w:color w:val="000000"/>
          <w:sz w:val="28"/>
          <w:szCs w:val="28"/>
          <w:rtl w:val="0"/>
        </w:rPr>
        <w:t xml:space="preserve"> “never”)</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More self-harm references </w:t>
      </w:r>
      <w:r w:rsidDel="00000000" w:rsidR="00000000" w:rsidRPr="00000000">
        <w:rPr>
          <w:rFonts w:ascii="Times New Roman" w:cs="Times New Roman" w:eastAsia="Times New Roman" w:hAnsi="Times New Roman"/>
          <w:sz w:val="28"/>
          <w:szCs w:val="28"/>
          <w:rtl w:val="0"/>
        </w:rPr>
        <w:t xml:space="preserve">(“cut,”</w:t>
      </w:r>
      <w:r w:rsidDel="00000000" w:rsidR="00000000" w:rsidRPr="00000000">
        <w:rPr>
          <w:rFonts w:ascii="Times New Roman" w:cs="Times New Roman" w:eastAsia="Times New Roman" w:hAnsi="Times New Roman"/>
          <w:color w:val="000000"/>
          <w:sz w:val="28"/>
          <w:szCs w:val="28"/>
          <w:rtl w:val="0"/>
        </w:rPr>
        <w:t xml:space="preserve"> “end </w:t>
      </w:r>
      <w:r w:rsidDel="00000000" w:rsidR="00000000" w:rsidRPr="00000000">
        <w:rPr>
          <w:rFonts w:ascii="Times New Roman" w:cs="Times New Roman" w:eastAsia="Times New Roman" w:hAnsi="Times New Roman"/>
          <w:sz w:val="28"/>
          <w:szCs w:val="28"/>
          <w:rtl w:val="0"/>
        </w:rPr>
        <w:t xml:space="preserve">it,”</w:t>
      </w:r>
      <w:r w:rsidDel="00000000" w:rsidR="00000000" w:rsidRPr="00000000">
        <w:rPr>
          <w:rFonts w:ascii="Times New Roman" w:cs="Times New Roman" w:eastAsia="Times New Roman" w:hAnsi="Times New Roman"/>
          <w:color w:val="000000"/>
          <w:sz w:val="28"/>
          <w:szCs w:val="28"/>
          <w:rtl w:val="0"/>
        </w:rPr>
        <w:t xml:space="preserve"> “die”)</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These linguistic patterns can be reliably captured using NLP tools. Studies demonstrate that such cues serve as significant predictors in suicide risk modeling. As the volume of user-generated digital text increases, computational systems are becoming essential for processing and analyzing early warning signs</w:t>
      </w:r>
      <w:r w:rsidDel="00000000" w:rsidR="00000000" w:rsidRPr="00000000">
        <w:rPr>
          <w:rFonts w:ascii="Times New Roman" w:cs="Times New Roman" w:eastAsia="Times New Roman" w:hAnsi="Times New Roman"/>
          <w:sz w:val="28"/>
          <w:szCs w:val="28"/>
          <w:rtl w:val="0"/>
        </w:rPr>
        <w:t xml:space="preserve"> [5]</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6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pStyle w:val="Heading2"/>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line="360" w:lineRule="auto"/>
        <w:jc w:val="both"/>
        <w:rPr>
          <w:rFonts w:ascii="Times New Roman" w:cs="Times New Roman" w:eastAsia="Times New Roman" w:hAnsi="Times New Roman"/>
          <w:b w:val="1"/>
          <w:bCs w:val="1"/>
          <w:color w:val="000000"/>
          <w:sz w:val="28"/>
          <w:szCs w:val="28"/>
        </w:rPr>
      </w:pPr>
      <w:bookmarkStart w:colFirst="0" w:colLast="0" w:name="_heading=h.xtvun8wvpzvx" w:id="7"/>
      <w:bookmarkEnd w:id="7"/>
      <w:r w:rsidDel="00000000" w:rsidR="00000000" w:rsidRPr="00000000">
        <w:rPr>
          <w:rFonts w:ascii="Times New Roman" w:cs="Times New Roman" w:eastAsia="Times New Roman" w:hAnsi="Times New Roman"/>
          <w:b w:val="1"/>
          <w:bCs w:val="1"/>
          <w:color w:val="000000"/>
          <w:sz w:val="28"/>
          <w:szCs w:val="28"/>
          <w:rtl w:val="0"/>
        </w:rPr>
        <w:t xml:space="preserve">3. METHODOLOGY</w:t>
      </w:r>
    </w:p>
    <w:p w:rsidR="00000000" w:rsidDel="00000000" w:rsidP="00000000" w:rsidRDefault="00000000" w:rsidRPr="00000000" w14:paraId="00000067">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u8fumtetxw0p" w:id="8"/>
      <w:bookmarkEnd w:id="8"/>
      <w:r w:rsidDel="00000000" w:rsidR="00000000" w:rsidRPr="00000000">
        <w:rPr>
          <w:rFonts w:ascii="Times New Roman" w:cs="Times New Roman" w:eastAsia="Times New Roman" w:hAnsi="Times New Roman"/>
          <w:b w:val="1"/>
          <w:bCs w:val="1"/>
          <w:color w:val="000000"/>
          <w:sz w:val="28"/>
          <w:szCs w:val="28"/>
          <w:rtl w:val="0"/>
        </w:rPr>
        <w:t xml:space="preserve">3.1 Data Loading</w:t>
      </w:r>
    </w:p>
    <w:p w:rsidR="00000000" w:rsidDel="00000000" w:rsidP="00000000" w:rsidRDefault="00000000" w:rsidRPr="00000000" w14:paraId="00000068">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step involves loading the dataset into a Pandas DataFrame for analysis. The dataset is stored in Google Drive and contains 232,074 text entries labeled as either “suicide” or “non-suicide.” The following code imports the dataset and performs a preliminary structural assessment, including head inspection, class count verification, and missing value analysis.</w:t>
      </w:r>
    </w:p>
    <w:p w:rsidR="00000000" w:rsidDel="00000000" w:rsidP="00000000" w:rsidRDefault="00000000" w:rsidRPr="00000000" w14:paraId="00000069">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56388" cy="2905125"/>
            <wp:effectExtent b="0" l="0" r="0" t="0"/>
            <wp:docPr id="2119500689" name="image12.png"/>
            <a:graphic>
              <a:graphicData uri="http://schemas.openxmlformats.org/drawingml/2006/picture">
                <pic:pic>
                  <pic:nvPicPr>
                    <pic:cNvPr id="0" name="image12.png"/>
                    <pic:cNvPicPr preferRelativeResize="0"/>
                  </pic:nvPicPr>
                  <pic:blipFill>
                    <a:blip r:embed="rId13"/>
                    <a:srcRect b="8687" l="7475" r="40466" t="41831"/>
                    <a:stretch>
                      <a:fillRect/>
                    </a:stretch>
                  </pic:blipFill>
                  <pic:spPr>
                    <a:xfrm>
                      <a:off x="0" y="0"/>
                      <a:ext cx="5356388"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4 – Data loading</w:t>
      </w:r>
    </w:p>
    <w:p w:rsidR="00000000" w:rsidDel="00000000" w:rsidP="00000000" w:rsidRDefault="00000000" w:rsidRPr="00000000" w14:paraId="0000006B">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compiled by author</w:t>
      </w:r>
    </w:p>
    <w:p w:rsidR="00000000" w:rsidDel="00000000" w:rsidP="00000000" w:rsidRDefault="00000000" w:rsidRPr="00000000" w14:paraId="0000006C">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step verifies that:</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pacing w:after="0" w:before="28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dataset was imported successfully</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columns </w:t>
      </w:r>
      <w:r w:rsidDel="00000000" w:rsidR="00000000" w:rsidRPr="00000000">
        <w:rPr>
          <w:rFonts w:ascii="Times New Roman" w:cs="Times New Roman" w:eastAsia="Times New Roman" w:hAnsi="Times New Roman"/>
          <w:sz w:val="28"/>
          <w:szCs w:val="28"/>
          <w:rtl w:val="0"/>
        </w:rPr>
        <w:t xml:space="preserve">"text" and "class" exist.</w:t>
      </w:r>
      <w:r w:rsidDel="00000000" w:rsidR="00000000" w:rsidRPr="00000000">
        <w:rPr>
          <w:rtl w:val="0"/>
        </w:rPr>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There are no missing values </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class distribution is perfectly balanced</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pacing w:after="28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dataset is clean enough for preprocessing</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initial inspection confirms dataset integrity and readiness for cleaning</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5">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jo7444uxhc4s" w:id="9"/>
      <w:bookmarkEnd w:id="9"/>
      <w:r w:rsidDel="00000000" w:rsidR="00000000" w:rsidRPr="00000000">
        <w:rPr>
          <w:rFonts w:ascii="Times New Roman" w:cs="Times New Roman" w:eastAsia="Times New Roman" w:hAnsi="Times New Roman"/>
          <w:b w:val="1"/>
          <w:bCs w:val="1"/>
          <w:color w:val="000000"/>
          <w:sz w:val="28"/>
          <w:szCs w:val="28"/>
          <w:rtl w:val="0"/>
        </w:rPr>
        <w:t xml:space="preserve">3.2 Data Cleaning and Label Normalization</w:t>
      </w:r>
    </w:p>
    <w:p w:rsidR="00000000" w:rsidDel="00000000" w:rsidP="00000000" w:rsidRDefault="00000000" w:rsidRPr="00000000" w14:paraId="00000076">
      <w:pPr>
        <w:spacing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includes both textual entries and labels in string format. Before further processing, data must be cleaned to remove noise and standardize structures.</w:t>
      </w:r>
    </w:p>
    <w:p w:rsidR="00000000" w:rsidDel="00000000" w:rsidP="00000000" w:rsidRDefault="00000000" w:rsidRPr="00000000" w14:paraId="0000007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85013" cy="5010150"/>
            <wp:effectExtent b="0" l="0" r="0" t="0"/>
            <wp:docPr id="2119500688" name="image4.png"/>
            <a:graphic>
              <a:graphicData uri="http://schemas.openxmlformats.org/drawingml/2006/picture">
                <pic:pic>
                  <pic:nvPicPr>
                    <pic:cNvPr id="0" name="image4.png"/>
                    <pic:cNvPicPr preferRelativeResize="0"/>
                  </pic:nvPicPr>
                  <pic:blipFill>
                    <a:blip r:embed="rId14"/>
                    <a:srcRect b="9175" l="7308" r="38289" t="22604"/>
                    <a:stretch>
                      <a:fillRect/>
                    </a:stretch>
                  </pic:blipFill>
                  <pic:spPr>
                    <a:xfrm>
                      <a:off x="0" y="0"/>
                      <a:ext cx="5785013"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5—Cleaning and label Normalization</w:t>
      </w:r>
    </w:p>
    <w:p w:rsidR="00000000" w:rsidDel="00000000" w:rsidP="00000000" w:rsidRDefault="00000000" w:rsidRPr="00000000" w14:paraId="0000007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compiled by author</w:t>
      </w:r>
    </w:p>
    <w:p w:rsidR="00000000" w:rsidDel="00000000" w:rsidP="00000000" w:rsidRDefault="00000000" w:rsidRPr="00000000" w14:paraId="0000007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360" w:lineRule="auto"/>
        <w:ind w:left="70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The cleaning function </w:t>
      </w:r>
      <w:r w:rsidDel="00000000" w:rsidR="00000000" w:rsidRPr="00000000">
        <w:rPr>
          <w:rFonts w:ascii="Times New Roman" w:cs="Times New Roman" w:eastAsia="Times New Roman" w:hAnsi="Times New Roman"/>
          <w:sz w:val="28"/>
          <w:szCs w:val="28"/>
          <w:rtl w:val="0"/>
        </w:rPr>
        <w:t xml:space="preserve">performs the following:</w:t>
      </w:r>
      <w:r w:rsidDel="00000000" w:rsidR="00000000" w:rsidRPr="00000000">
        <w:rPr>
          <w:rtl w:val="0"/>
        </w:rPr>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Lowercasing to ensure test-case consistency</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URL removal, eliminating irrelevant links</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Non-alphabetic character filtering (removes emojis, punctuation, numbers)</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Whitespace normalization to avoid tokenization disruptions</w:t>
      </w:r>
    </w:p>
    <w:p w:rsidR="00000000" w:rsidDel="00000000" w:rsidP="00000000" w:rsidRDefault="00000000" w:rsidRPr="00000000" w14:paraId="00000080">
      <w:pPr>
        <w:spacing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The label normalization converts categorical labels into binary numerical classes (0 and 1) for machine learning compatibility.</w:t>
      </w:r>
      <w:r w:rsidDel="00000000" w:rsidR="00000000" w:rsidRPr="00000000">
        <w:rPr>
          <w:rtl w:val="0"/>
        </w:rPr>
      </w:r>
    </w:p>
    <w:p w:rsidR="00000000" w:rsidDel="00000000" w:rsidP="00000000" w:rsidRDefault="00000000" w:rsidRPr="00000000" w14:paraId="00000081">
      <w:pPr>
        <w:spacing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step establishes a uniform and noise-free text corpus suitable for feature extraction.</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3">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h2w3dvl0d4n8" w:id="10"/>
      <w:bookmarkEnd w:id="10"/>
      <w:r w:rsidDel="00000000" w:rsidR="00000000" w:rsidRPr="00000000">
        <w:rPr>
          <w:rFonts w:ascii="Times New Roman" w:cs="Times New Roman" w:eastAsia="Times New Roman" w:hAnsi="Times New Roman"/>
          <w:b w:val="1"/>
          <w:bCs w:val="1"/>
          <w:color w:val="000000"/>
          <w:sz w:val="28"/>
          <w:szCs w:val="28"/>
          <w:rtl w:val="0"/>
        </w:rPr>
        <w:t xml:space="preserve">3.3 Train–Test Split and TF-IDF Feature Extraction</w:t>
      </w:r>
    </w:p>
    <w:p w:rsidR="00000000" w:rsidDel="00000000" w:rsidP="00000000" w:rsidRDefault="00000000" w:rsidRPr="00000000" w14:paraId="00000084">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After cleaning the text, the next step involves dividing the dataset into training and testing sets while maintaining class balance through stratification. TF-IDF vectorization is then applied to convert text into numerical features.</w:t>
      </w:r>
    </w:p>
    <w:p w:rsidR="00000000" w:rsidDel="00000000" w:rsidP="00000000" w:rsidRDefault="00000000" w:rsidRPr="00000000" w14:paraId="00000085">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808825" cy="3781425"/>
            <wp:effectExtent b="0" l="0" r="0" t="0"/>
            <wp:docPr descr="A screenshot of a computer&#10;&#10;AI-generated content may be incorrect." id="2119500691" name="image3.png"/>
            <a:graphic>
              <a:graphicData uri="http://schemas.openxmlformats.org/drawingml/2006/picture">
                <pic:pic>
                  <pic:nvPicPr>
                    <pic:cNvPr descr="A screenshot of a computer&#10;&#10;AI-generated content may be incorrect." id="0" name="image3.png"/>
                    <pic:cNvPicPr preferRelativeResize="0"/>
                  </pic:nvPicPr>
                  <pic:blipFill>
                    <a:blip r:embed="rId15"/>
                    <a:srcRect b="15115" l="8072" r="47500" t="23530"/>
                    <a:stretch>
                      <a:fillRect/>
                    </a:stretch>
                  </pic:blipFill>
                  <pic:spPr>
                    <a:xfrm>
                      <a:off x="0" y="0"/>
                      <a:ext cx="580882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6—Train–Test</w:t>
      </w:r>
      <w:r w:rsidDel="00000000" w:rsidR="00000000" w:rsidRPr="00000000">
        <w:rPr>
          <w:rFonts w:ascii="Times New Roman" w:cs="Times New Roman" w:eastAsia="Times New Roman" w:hAnsi="Times New Roman"/>
          <w:b w:val="1"/>
          <w:bCs w:val="1"/>
          <w:color w:val="000000"/>
          <w:sz w:val="28"/>
          <w:szCs w:val="28"/>
          <w:rtl w:val="0"/>
        </w:rPr>
        <w:t xml:space="preserve"> Split and TF-IDF Feature Extraction</w:t>
      </w:r>
      <w:r w:rsidDel="00000000" w:rsidR="00000000" w:rsidRPr="00000000">
        <w:rPr>
          <w:rtl w:val="0"/>
        </w:rPr>
      </w:r>
    </w:p>
    <w:p w:rsidR="00000000" w:rsidDel="00000000" w:rsidP="00000000" w:rsidRDefault="00000000" w:rsidRPr="00000000" w14:paraId="00000087">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compiled by author</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Stratified splitting ensures both suicidal and non-suicidal posts appear proportionally in training and testing.</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TF-IDF (Term Frequency–Inverse Document Frequency) is used to encode linguistic importance.</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ngram_range=(1,2) option allows the model to capture both individual words and key phrases.</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Limiting max_features to 10,000 maintains computational efficiency while preserving relevant vocabulary.</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360" w:lineRule="auto"/>
        <w:ind w:left="70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This produces high-dimensional sparse matrices that classical machine learning models process effectively.</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E">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cyt7o6pzjlun" w:id="11"/>
      <w:bookmarkEnd w:id="11"/>
      <w:r w:rsidDel="00000000" w:rsidR="00000000" w:rsidRPr="00000000">
        <w:rPr>
          <w:rFonts w:ascii="Times New Roman" w:cs="Times New Roman" w:eastAsia="Times New Roman" w:hAnsi="Times New Roman"/>
          <w:b w:val="1"/>
          <w:bCs w:val="1"/>
          <w:color w:val="000000"/>
          <w:sz w:val="28"/>
          <w:szCs w:val="28"/>
          <w:rtl w:val="0"/>
        </w:rPr>
        <w:t xml:space="preserve">3.4 Model Training (Logistic Regression)</w:t>
      </w:r>
    </w:p>
    <w:p w:rsidR="00000000" w:rsidDel="00000000" w:rsidP="00000000" w:rsidRDefault="00000000" w:rsidRPr="00000000" w14:paraId="0000008F">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Logistic regression is utilized due to its superior performance on binary classification tasks and compatibility with TF-IDF vectors.</w:t>
      </w:r>
    </w:p>
    <w:p w:rsidR="00000000" w:rsidDel="00000000" w:rsidP="00000000" w:rsidRDefault="00000000" w:rsidRPr="00000000" w14:paraId="00000090">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361025" cy="1371600"/>
            <wp:effectExtent b="0" l="0" r="0" t="0"/>
            <wp:docPr id="2119500690" name="image11.png"/>
            <a:graphic>
              <a:graphicData uri="http://schemas.openxmlformats.org/drawingml/2006/picture">
                <pic:pic>
                  <pic:nvPicPr>
                    <pic:cNvPr id="0" name="image11.png"/>
                    <pic:cNvPicPr preferRelativeResize="0"/>
                  </pic:nvPicPr>
                  <pic:blipFill>
                    <a:blip r:embed="rId16"/>
                    <a:srcRect b="17400" l="7691" r="38989" t="49978"/>
                    <a:stretch>
                      <a:fillRect/>
                    </a:stretch>
                  </pic:blipFill>
                  <pic:spPr>
                    <a:xfrm>
                      <a:off x="0" y="0"/>
                      <a:ext cx="43610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7 – Model Training</w:t>
      </w:r>
    </w:p>
    <w:p w:rsidR="00000000" w:rsidDel="00000000" w:rsidP="00000000" w:rsidRDefault="00000000" w:rsidRPr="00000000" w14:paraId="00000092">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compiled by author</w:t>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parameter class_weight='balanced' ensures the model pays equal importance to both classes, even though the dataset is balanced</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color w:val="000000"/>
          <w:sz w:val="28"/>
          <w:szCs w:val="28"/>
          <w:rtl w:val="0"/>
        </w:rPr>
        <w:t xml:space="preserve"> helps avoid subtle bias.</w:t>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max_iter=1000 allows sufficient iterations for algorithm convergence.</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n_jobs=-1 enables all CPU cores for faster computation.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The model learns decision boundaries that separate suicidal from non-suicidal linguistic patterns.</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8">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dhq1b5muatay" w:id="12"/>
      <w:bookmarkEnd w:id="12"/>
      <w:r w:rsidDel="00000000" w:rsidR="00000000" w:rsidRPr="00000000">
        <w:rPr>
          <w:rFonts w:ascii="Times New Roman" w:cs="Times New Roman" w:eastAsia="Times New Roman" w:hAnsi="Times New Roman"/>
          <w:b w:val="1"/>
          <w:bCs w:val="1"/>
          <w:color w:val="000000"/>
          <w:sz w:val="28"/>
          <w:szCs w:val="28"/>
          <w:rtl w:val="0"/>
        </w:rPr>
        <w:t xml:space="preserve">3.5 Model Evaluation (Classification Report)</w:t>
      </w:r>
    </w:p>
    <w:p w:rsidR="00000000" w:rsidDel="00000000" w:rsidP="00000000" w:rsidRDefault="00000000" w:rsidRPr="00000000" w14:paraId="00000099">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metrics are computed to assess model accuracy, precision, recall, and F1-score.</w:t>
      </w:r>
    </w:p>
    <w:p w:rsidR="00000000" w:rsidDel="00000000" w:rsidP="00000000" w:rsidRDefault="00000000" w:rsidRPr="00000000" w14:paraId="0000009A">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714875" cy="1635547"/>
            <wp:effectExtent b="0" l="0" r="0" t="0"/>
            <wp:docPr descr="A screenshot of a computer&#10;&#10;AI-generated content may be incorrect." id="2119500693" name="image6.png"/>
            <a:graphic>
              <a:graphicData uri="http://schemas.openxmlformats.org/drawingml/2006/picture">
                <pic:pic>
                  <pic:nvPicPr>
                    <pic:cNvPr descr="A screenshot of a computer&#10;&#10;AI-generated content may be incorrect." id="0" name="image6.png"/>
                    <pic:cNvPicPr preferRelativeResize="0"/>
                  </pic:nvPicPr>
                  <pic:blipFill>
                    <a:blip r:embed="rId17"/>
                    <a:srcRect b="44301" l="7700" r="37933" t="37219"/>
                    <a:stretch>
                      <a:fillRect/>
                    </a:stretch>
                  </pic:blipFill>
                  <pic:spPr>
                    <a:xfrm>
                      <a:off x="0" y="0"/>
                      <a:ext cx="4714875" cy="163554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8 – Model Evaluation</w:t>
      </w:r>
    </w:p>
    <w:p w:rsidR="00000000" w:rsidDel="00000000" w:rsidP="00000000" w:rsidRDefault="00000000" w:rsidRPr="00000000" w14:paraId="0000009C">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Compiled by author</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360" w:lineRule="auto"/>
        <w:ind w:left="708"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classification report reveals:</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Precision: proportion of true suicidal predictions</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Recall: ability to identify suicidal text (critical metric)</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F1-score: balance of precision and recall</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Support: number of samples per class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High recall for suicide class indicates fewer false negatives</w:t>
      </w:r>
      <w:r w:rsidDel="00000000" w:rsidR="00000000" w:rsidRPr="00000000">
        <w:rPr>
          <w:rFonts w:ascii="Times New Roman" w:cs="Times New Roman" w:eastAsia="Times New Roman" w:hAnsi="Times New Roman"/>
          <w:sz w:val="28"/>
          <w:szCs w:val="28"/>
          <w:rtl w:val="0"/>
        </w:rPr>
        <w:t xml:space="preserve">—essential</w:t>
      </w:r>
      <w:r w:rsidDel="00000000" w:rsidR="00000000" w:rsidRPr="00000000">
        <w:rPr>
          <w:rFonts w:ascii="Times New Roman" w:cs="Times New Roman" w:eastAsia="Times New Roman" w:hAnsi="Times New Roman"/>
          <w:color w:val="000000"/>
          <w:sz w:val="28"/>
          <w:szCs w:val="28"/>
          <w:rtl w:val="0"/>
        </w:rPr>
        <w:t xml:space="preserve"> for safety-oriented applications.</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4">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wqxkew8sa1r8" w:id="13"/>
      <w:bookmarkEnd w:id="13"/>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lwnpiayyk9rc" w:id="14"/>
      <w:bookmarkEnd w:id="14"/>
      <w:r w:rsidDel="00000000" w:rsidR="00000000" w:rsidRPr="00000000">
        <w:rPr>
          <w:rFonts w:ascii="Times New Roman" w:cs="Times New Roman" w:eastAsia="Times New Roman" w:hAnsi="Times New Roman"/>
          <w:b w:val="1"/>
          <w:bCs w:val="1"/>
          <w:color w:val="000000"/>
          <w:sz w:val="28"/>
          <w:szCs w:val="28"/>
          <w:rtl w:val="0"/>
        </w:rPr>
        <w:t xml:space="preserve">3.6 Confusion Matrix Visualization</w:t>
      </w:r>
    </w:p>
    <w:p w:rsidR="00000000" w:rsidDel="00000000" w:rsidP="00000000" w:rsidRDefault="00000000" w:rsidRPr="00000000" w14:paraId="000000A6">
      <w:pPr>
        <w:spacing w:after="0" w:line="360" w:lineRule="auto"/>
        <w:ind w:left="70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confusion matrix is plotted to visualize prediction outcomes.</w:t>
      </w:r>
    </w:p>
    <w:p w:rsidR="00000000" w:rsidDel="00000000" w:rsidP="00000000" w:rsidRDefault="00000000" w:rsidRPr="00000000" w14:paraId="000000A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237325" cy="1828800"/>
            <wp:effectExtent b="0" l="0" r="0" t="0"/>
            <wp:docPr id="2119500692" name="image9.png"/>
            <a:graphic>
              <a:graphicData uri="http://schemas.openxmlformats.org/drawingml/2006/picture">
                <pic:pic>
                  <pic:nvPicPr>
                    <pic:cNvPr id="0" name="image9.png"/>
                    <pic:cNvPicPr preferRelativeResize="0"/>
                  </pic:nvPicPr>
                  <pic:blipFill>
                    <a:blip r:embed="rId18"/>
                    <a:srcRect b="17420" l="7593" r="52125" t="48146"/>
                    <a:stretch>
                      <a:fillRect/>
                    </a:stretch>
                  </pic:blipFill>
                  <pic:spPr>
                    <a:xfrm>
                      <a:off x="0" y="0"/>
                      <a:ext cx="52373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9—Confusion Matrix </w:t>
      </w:r>
    </w:p>
    <w:p w:rsidR="00000000" w:rsidDel="00000000" w:rsidP="00000000" w:rsidRDefault="00000000" w:rsidRPr="00000000" w14:paraId="000000A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Compiled by author</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confusion matrix provides:</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True Positives (TP)</w:t>
      </w:r>
      <w:r w:rsidDel="00000000" w:rsidR="00000000" w:rsidRPr="00000000">
        <w:rPr>
          <w:rFonts w:ascii="Times New Roman" w:cs="Times New Roman" w:eastAsia="Times New Roman" w:hAnsi="Times New Roman"/>
          <w:sz w:val="28"/>
          <w:szCs w:val="28"/>
          <w:rtl w:val="0"/>
        </w:rPr>
        <w:t xml:space="preserve">—suicidal</w:t>
      </w:r>
      <w:r w:rsidDel="00000000" w:rsidR="00000000" w:rsidRPr="00000000">
        <w:rPr>
          <w:rFonts w:ascii="Times New Roman" w:cs="Times New Roman" w:eastAsia="Times New Roman" w:hAnsi="Times New Roman"/>
          <w:color w:val="000000"/>
          <w:sz w:val="28"/>
          <w:szCs w:val="28"/>
          <w:rtl w:val="0"/>
        </w:rPr>
        <w:t xml:space="preserve"> correctly identified</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False Negatives (FN)</w:t>
      </w:r>
      <w:r w:rsidDel="00000000" w:rsidR="00000000" w:rsidRPr="00000000">
        <w:rPr>
          <w:rFonts w:ascii="Times New Roman" w:cs="Times New Roman" w:eastAsia="Times New Roman" w:hAnsi="Times New Roman"/>
          <w:sz w:val="28"/>
          <w:szCs w:val="28"/>
          <w:rtl w:val="0"/>
        </w:rPr>
        <w:t xml:space="preserve">—suicidal</w:t>
      </w:r>
      <w:r w:rsidDel="00000000" w:rsidR="00000000" w:rsidRPr="00000000">
        <w:rPr>
          <w:rFonts w:ascii="Times New Roman" w:cs="Times New Roman" w:eastAsia="Times New Roman" w:hAnsi="Times New Roman"/>
          <w:color w:val="000000"/>
          <w:sz w:val="28"/>
          <w:szCs w:val="28"/>
          <w:rtl w:val="0"/>
        </w:rPr>
        <w:t xml:space="preserve"> predicted as non-suicidal (dangerous)</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True Negatives (TN)</w:t>
      </w:r>
      <w:r w:rsidDel="00000000" w:rsidR="00000000" w:rsidRPr="00000000">
        <w:rPr>
          <w:rFonts w:ascii="Times New Roman" w:cs="Times New Roman" w:eastAsia="Times New Roman" w:hAnsi="Times New Roman"/>
          <w:sz w:val="28"/>
          <w:szCs w:val="28"/>
          <w:rtl w:val="0"/>
        </w:rPr>
        <w:t xml:space="preserve">—non-suicidal</w:t>
      </w:r>
      <w:r w:rsidDel="00000000" w:rsidR="00000000" w:rsidRPr="00000000">
        <w:rPr>
          <w:rFonts w:ascii="Times New Roman" w:cs="Times New Roman" w:eastAsia="Times New Roman" w:hAnsi="Times New Roman"/>
          <w:color w:val="000000"/>
          <w:sz w:val="28"/>
          <w:szCs w:val="28"/>
          <w:rtl w:val="0"/>
        </w:rPr>
        <w:t xml:space="preserve"> correctly identified</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False Positives (FP)</w:t>
      </w:r>
      <w:r w:rsidDel="00000000" w:rsidR="00000000" w:rsidRPr="00000000">
        <w:rPr>
          <w:rFonts w:ascii="Times New Roman" w:cs="Times New Roman" w:eastAsia="Times New Roman" w:hAnsi="Times New Roman"/>
          <w:sz w:val="28"/>
          <w:szCs w:val="28"/>
          <w:rtl w:val="0"/>
        </w:rPr>
        <w:t xml:space="preserve">—non-suicidal</w:t>
      </w:r>
      <w:r w:rsidDel="00000000" w:rsidR="00000000" w:rsidRPr="00000000">
        <w:rPr>
          <w:rFonts w:ascii="Times New Roman" w:cs="Times New Roman" w:eastAsia="Times New Roman" w:hAnsi="Times New Roman"/>
          <w:color w:val="000000"/>
          <w:sz w:val="28"/>
          <w:szCs w:val="28"/>
          <w:rtl w:val="0"/>
        </w:rPr>
        <w:t xml:space="preserve"> predicted as suicidal</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Interpretation of FN is particularly important in this domain.</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4">
      <w:pPr>
        <w:pStyle w:val="Heading2"/>
        <w:spacing w:line="360" w:lineRule="auto"/>
        <w:jc w:val="both"/>
        <w:rPr>
          <w:rFonts w:ascii="Times New Roman" w:cs="Times New Roman" w:eastAsia="Times New Roman" w:hAnsi="Times New Roman"/>
          <w:color w:val="000000"/>
          <w:sz w:val="28"/>
          <w:szCs w:val="28"/>
        </w:rPr>
      </w:pPr>
      <w:bookmarkStart w:colFirst="0" w:colLast="0" w:name="_heading=h.nedph0q7skld" w:id="15"/>
      <w:bookmarkEnd w:id="15"/>
      <w:r w:rsidDel="00000000" w:rsidR="00000000" w:rsidRPr="00000000">
        <w:rPr>
          <w:rtl w:val="0"/>
        </w:rPr>
      </w:r>
    </w:p>
    <w:p w:rsidR="00000000" w:rsidDel="00000000" w:rsidP="00000000" w:rsidRDefault="00000000" w:rsidRPr="00000000" w14:paraId="000000B5">
      <w:pPr>
        <w:pStyle w:val="Heading2"/>
        <w:spacing w:line="360" w:lineRule="auto"/>
        <w:jc w:val="both"/>
        <w:rPr>
          <w:rFonts w:ascii="Times New Roman" w:cs="Times New Roman" w:eastAsia="Times New Roman" w:hAnsi="Times New Roman"/>
          <w:color w:val="000000"/>
          <w:sz w:val="28"/>
          <w:szCs w:val="28"/>
        </w:rPr>
      </w:pPr>
      <w:bookmarkStart w:colFirst="0" w:colLast="0" w:name="_heading=h.4x9ze1hftolh" w:id="16"/>
      <w:bookmarkEnd w:id="16"/>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brud5gpb9m" w:id="17"/>
      <w:bookmarkEnd w:id="17"/>
      <w:r w:rsidDel="00000000" w:rsidR="00000000" w:rsidRPr="00000000">
        <w:rPr>
          <w:rFonts w:ascii="Times New Roman" w:cs="Times New Roman" w:eastAsia="Times New Roman" w:hAnsi="Times New Roman"/>
          <w:b w:val="1"/>
          <w:bCs w:val="1"/>
          <w:color w:val="000000"/>
          <w:sz w:val="28"/>
          <w:szCs w:val="28"/>
          <w:rtl w:val="0"/>
        </w:rPr>
        <w:t xml:space="preserve">3.7 ROC Curve and AUC Score</w:t>
      </w:r>
    </w:p>
    <w:p w:rsidR="00000000" w:rsidDel="00000000" w:rsidP="00000000" w:rsidRDefault="00000000" w:rsidRPr="00000000" w14:paraId="000000B7">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ROC curve and AUC metric quantify the model’s discrimination ability.</w:t>
      </w:r>
    </w:p>
    <w:p w:rsidR="00000000" w:rsidDel="00000000" w:rsidP="00000000" w:rsidRDefault="00000000" w:rsidRPr="00000000" w14:paraId="000000B8">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606763" cy="2657475"/>
            <wp:effectExtent b="0" l="0" r="0" t="0"/>
            <wp:docPr descr="A screenshot of a computer&#10;&#10;AI-generated content may be incorrect." id="2119500696" name="image1.png"/>
            <a:graphic>
              <a:graphicData uri="http://schemas.openxmlformats.org/drawingml/2006/picture">
                <pic:pic>
                  <pic:nvPicPr>
                    <pic:cNvPr descr="A screenshot of a computer&#10;&#10;AI-generated content may be incorrect." id="0" name="image1.png"/>
                    <pic:cNvPicPr preferRelativeResize="0"/>
                  </pic:nvPicPr>
                  <pic:blipFill>
                    <a:blip r:embed="rId19"/>
                    <a:srcRect b="25626" l="7670" r="51559" t="34093"/>
                    <a:stretch>
                      <a:fillRect/>
                    </a:stretch>
                  </pic:blipFill>
                  <pic:spPr>
                    <a:xfrm>
                      <a:off x="0" y="0"/>
                      <a:ext cx="4606763"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Figure 10—ROC</w:t>
      </w:r>
      <w:r w:rsidDel="00000000" w:rsidR="00000000" w:rsidRPr="00000000">
        <w:rPr>
          <w:rFonts w:ascii="Times New Roman" w:cs="Times New Roman" w:eastAsia="Times New Roman" w:hAnsi="Times New Roman"/>
          <w:b w:val="1"/>
          <w:bCs w:val="1"/>
          <w:color w:val="000000"/>
          <w:sz w:val="28"/>
          <w:szCs w:val="28"/>
          <w:rtl w:val="0"/>
        </w:rPr>
        <w:t xml:space="preserve"> Curve and AUC Score</w:t>
      </w:r>
    </w:p>
    <w:p w:rsidR="00000000" w:rsidDel="00000000" w:rsidP="00000000" w:rsidRDefault="00000000" w:rsidRPr="00000000" w14:paraId="000000BA">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Source-Compiled by author</w:t>
      </w:r>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The ROC curve</w:t>
      </w:r>
      <w:r w:rsidDel="00000000" w:rsidR="00000000" w:rsidRPr="00000000">
        <w:rPr>
          <w:rFonts w:ascii="Times New Roman" w:cs="Times New Roman" w:eastAsia="Times New Roman" w:hAnsi="Times New Roman"/>
          <w:color w:val="000000"/>
          <w:sz w:val="28"/>
          <w:szCs w:val="28"/>
          <w:rtl w:val="0"/>
        </w:rPr>
        <w:t xml:space="preserve"> plots the trade-off between sensitivity and specificity.</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AUC </w:t>
      </w:r>
      <w:r w:rsidDel="00000000" w:rsidR="00000000" w:rsidRPr="00000000">
        <w:rPr>
          <w:rFonts w:ascii="Times New Roman" w:cs="Times New Roman" w:eastAsia="Times New Roman" w:hAnsi="Times New Roman"/>
          <w:sz w:val="28"/>
          <w:szCs w:val="28"/>
          <w:rtl w:val="0"/>
        </w:rPr>
        <w:t xml:space="preserve">score</w:t>
      </w:r>
      <w:r w:rsidDel="00000000" w:rsidR="00000000" w:rsidRPr="00000000">
        <w:rPr>
          <w:rFonts w:ascii="Times New Roman" w:cs="Times New Roman" w:eastAsia="Times New Roman" w:hAnsi="Times New Roman"/>
          <w:color w:val="000000"/>
          <w:sz w:val="28"/>
          <w:szCs w:val="28"/>
          <w:rtl w:val="0"/>
        </w:rPr>
        <w:t xml:space="preserve"> represents classifier quality:</w:t>
      </w:r>
    </w:p>
    <w:p w:rsidR="00000000" w:rsidDel="00000000" w:rsidP="00000000" w:rsidRDefault="00000000" w:rsidRPr="00000000" w14:paraId="000000BD">
      <w:pPr>
        <w:numPr>
          <w:ilvl w:val="1"/>
          <w:numId w:val="2"/>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8"/>
          <w:szCs w:val="28"/>
        </w:rPr>
      </w:pPr>
      <w:sdt>
        <w:sdtPr>
          <w:id w:val="1387008976"/>
          <w:tag w:val="goog_rdk_0"/>
        </w:sdtPr>
        <w:sdtContent>
          <w:r w:rsidDel="00000000" w:rsidR="00000000" w:rsidRPr="00000000">
            <w:rPr>
              <w:rFonts w:ascii="Cardo" w:cs="Cardo" w:eastAsia="Cardo" w:hAnsi="Cardo"/>
              <w:color w:val="000000"/>
              <w:sz w:val="28"/>
              <w:szCs w:val="28"/>
              <w:rtl w:val="0"/>
            </w:rPr>
            <w:t xml:space="preserve">1.0 → Perfect classifier</w:t>
          </w:r>
        </w:sdtContent>
      </w:sdt>
    </w:p>
    <w:p w:rsidR="00000000" w:rsidDel="00000000" w:rsidP="00000000" w:rsidRDefault="00000000" w:rsidRPr="00000000" w14:paraId="000000BE">
      <w:pPr>
        <w:numPr>
          <w:ilvl w:val="1"/>
          <w:numId w:val="2"/>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8"/>
          <w:szCs w:val="28"/>
        </w:rPr>
      </w:pPr>
      <w:sdt>
        <w:sdtPr>
          <w:id w:val="-1927397220"/>
          <w:tag w:val="goog_rdk_1"/>
        </w:sdtPr>
        <w:sdtContent>
          <w:r w:rsidDel="00000000" w:rsidR="00000000" w:rsidRPr="00000000">
            <w:rPr>
              <w:rFonts w:ascii="Cardo" w:cs="Cardo" w:eastAsia="Cardo" w:hAnsi="Cardo"/>
              <w:color w:val="000000"/>
              <w:sz w:val="28"/>
              <w:szCs w:val="28"/>
              <w:rtl w:val="0"/>
            </w:rPr>
            <w:t xml:space="preserve">0.5 → Random guessing</w:t>
          </w:r>
        </w:sdtContent>
      </w:sdt>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high AUC (&gt; 0.90) suggests excellent model performance.</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360" w:lineRule="auto"/>
        <w:ind w:left="72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5023013" cy="2143125"/>
            <wp:effectExtent b="0" l="0" r="0" t="0"/>
            <wp:docPr descr="A screenshot of a computer&#10;&#10;AI-generated content may be incorrect." id="2119500694" name="image8.png"/>
            <a:graphic>
              <a:graphicData uri="http://schemas.openxmlformats.org/drawingml/2006/picture">
                <pic:pic>
                  <pic:nvPicPr>
                    <pic:cNvPr descr="A screenshot of a computer&#10;&#10;AI-generated content may be incorrect." id="0" name="image8.png"/>
                    <pic:cNvPicPr preferRelativeResize="0"/>
                  </pic:nvPicPr>
                  <pic:blipFill>
                    <a:blip r:embed="rId20"/>
                    <a:srcRect b="16037" l="7884" r="39043" t="25989"/>
                    <a:stretch>
                      <a:fillRect/>
                    </a:stretch>
                  </pic:blipFill>
                  <pic:spPr>
                    <a:xfrm>
                      <a:off x="0" y="0"/>
                      <a:ext cx="5023013"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11—ROC curve and AUC Visualization</w:t>
      </w:r>
    </w:p>
    <w:p w:rsidR="00000000" w:rsidDel="00000000" w:rsidP="00000000" w:rsidRDefault="00000000" w:rsidRPr="00000000" w14:paraId="000000C2">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Source-Compiled by author</w:t>
      </w:r>
      <w:r w:rsidDel="00000000" w:rsidR="00000000" w:rsidRPr="00000000">
        <w:rPr>
          <w:rtl w:val="0"/>
        </w:rPr>
      </w:r>
    </w:p>
    <w:p w:rsidR="00000000" w:rsidDel="00000000" w:rsidP="00000000" w:rsidRDefault="00000000" w:rsidRPr="00000000" w14:paraId="000000C3">
      <w:pPr>
        <w:pStyle w:val="Heading1"/>
        <w:spacing w:line="360" w:lineRule="auto"/>
        <w:jc w:val="both"/>
        <w:rPr>
          <w:rFonts w:ascii="Times New Roman" w:cs="Times New Roman" w:eastAsia="Times New Roman" w:hAnsi="Times New Roman"/>
          <w:b w:val="1"/>
          <w:bCs w:val="1"/>
          <w:color w:val="000000"/>
          <w:sz w:val="28"/>
          <w:szCs w:val="28"/>
        </w:rPr>
      </w:pPr>
      <w:bookmarkStart w:colFirst="0" w:colLast="0" w:name="_heading=h.70enmtu10uph" w:id="18"/>
      <w:bookmarkEnd w:id="18"/>
      <w:r w:rsidDel="00000000" w:rsidR="00000000" w:rsidRPr="00000000">
        <w:rPr>
          <w:rFonts w:ascii="Times New Roman" w:cs="Times New Roman" w:eastAsia="Times New Roman" w:hAnsi="Times New Roman"/>
          <w:b w:val="1"/>
          <w:bCs w:val="1"/>
          <w:color w:val="000000"/>
          <w:sz w:val="28"/>
          <w:szCs w:val="28"/>
          <w:rtl w:val="0"/>
        </w:rPr>
        <w:t xml:space="preserve">4. RESULTS</w:t>
      </w:r>
    </w:p>
    <w:p w:rsidR="00000000" w:rsidDel="00000000" w:rsidP="00000000" w:rsidRDefault="00000000" w:rsidRPr="00000000" w14:paraId="000000C4">
      <w:pP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Now we evaluate how well the trained model performs on unseen data by examining quantitative performance metrics, classification outcomes, and visual evaluation tools. The results are reported using the classification report, confusion matrix, and Receiver Operating Characteristic (ROC) curve, providing a comprehensive assessment of the model’s effectiveness.</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6">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y09rktxle9ea" w:id="19"/>
      <w:bookmarkEnd w:id="19"/>
      <w:r w:rsidDel="00000000" w:rsidR="00000000" w:rsidRPr="00000000">
        <w:rPr>
          <w:rFonts w:ascii="Times New Roman" w:cs="Times New Roman" w:eastAsia="Times New Roman" w:hAnsi="Times New Roman"/>
          <w:b w:val="1"/>
          <w:bCs w:val="1"/>
          <w:color w:val="000000"/>
          <w:sz w:val="28"/>
          <w:szCs w:val="28"/>
          <w:rtl w:val="0"/>
        </w:rPr>
        <w:t xml:space="preserve">4.1 Classification Performance</w:t>
      </w:r>
    </w:p>
    <w:p w:rsidR="00000000" w:rsidDel="00000000" w:rsidP="00000000" w:rsidRDefault="00000000" w:rsidRPr="00000000" w14:paraId="000000C7">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stage of evaluation is based on the classification report, which summarizes the model’s predictive performance in terms of accuracy, precision, recall, and F1-score for each class. These metrics are essential for understanding how well the model classifies suicidal and non-suicidal text samples.</w:t>
      </w:r>
    </w:p>
    <w:p w:rsidR="00000000" w:rsidDel="00000000" w:rsidP="00000000" w:rsidRDefault="00000000" w:rsidRPr="00000000" w14:paraId="000000C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Classification Report Output</w:t>
      </w:r>
    </w:p>
    <w:p w:rsidR="00000000" w:rsidDel="00000000" w:rsidP="00000000" w:rsidRDefault="00000000" w:rsidRPr="00000000" w14:paraId="000000C9">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trained logistic regression model produced the following classification report on the test dataset:</w:t>
      </w:r>
    </w:p>
    <w:p w:rsidR="00000000" w:rsidDel="00000000" w:rsidP="00000000" w:rsidRDefault="00000000" w:rsidRPr="00000000" w14:paraId="000000C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3130388" cy="1619250"/>
            <wp:effectExtent b="0" l="0" r="0" t="0"/>
            <wp:docPr descr="A screenshot of a computer&#10;&#10;AI-generated content may be incorrect." id="2119500695"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21"/>
                    <a:srcRect b="32782" l="8564" r="54212" t="40928"/>
                    <a:stretch>
                      <a:fillRect/>
                    </a:stretch>
                  </pic:blipFill>
                  <pic:spPr>
                    <a:xfrm>
                      <a:off x="0" y="0"/>
                      <a:ext cx="3130388"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12 - Classification Report Output</w:t>
      </w:r>
    </w:p>
    <w:p w:rsidR="00000000" w:rsidDel="00000000" w:rsidP="00000000" w:rsidRDefault="00000000" w:rsidRPr="00000000" w14:paraId="000000CC">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Source-Compiled by author</w:t>
      </w:r>
    </w:p>
    <w:p w:rsidR="00000000" w:rsidDel="00000000" w:rsidP="00000000" w:rsidRDefault="00000000" w:rsidRPr="00000000" w14:paraId="000000C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Where:</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Class 0 represents Non-suicidal text</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Class 1 represents Suicidal text</w:t>
      </w:r>
    </w:p>
    <w:p w:rsidR="00000000" w:rsidDel="00000000" w:rsidP="00000000" w:rsidRDefault="00000000" w:rsidRPr="00000000" w14:paraId="000000D1">
      <w:pP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model achieved an overall accuracy of 93.84%</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indicating that nearly 94 out of every 100 text samples were correctly </w:t>
      </w:r>
      <w:r w:rsidDel="00000000" w:rsidR="00000000" w:rsidRPr="00000000">
        <w:rPr>
          <w:rFonts w:ascii="Times New Roman" w:cs="Times New Roman" w:eastAsia="Times New Roman" w:hAnsi="Times New Roman"/>
          <w:sz w:val="28"/>
          <w:szCs w:val="28"/>
          <w:rtl w:val="0"/>
        </w:rPr>
        <w:t xml:space="preserve">classified. The</w:t>
      </w:r>
      <w:r w:rsidDel="00000000" w:rsidR="00000000" w:rsidRPr="00000000">
        <w:rPr>
          <w:rFonts w:ascii="Times New Roman" w:cs="Times New Roman" w:eastAsia="Times New Roman" w:hAnsi="Times New Roman"/>
          <w:color w:val="000000"/>
          <w:sz w:val="28"/>
          <w:szCs w:val="28"/>
          <w:rtl w:val="0"/>
        </w:rPr>
        <w:t xml:space="preserve"> precision for the suicidal class is approximately 0.94</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meaning that when the model predicts a text as </w:t>
      </w:r>
      <w:r w:rsidDel="00000000" w:rsidR="00000000" w:rsidRPr="00000000">
        <w:rPr>
          <w:rFonts w:ascii="Times New Roman" w:cs="Times New Roman" w:eastAsia="Times New Roman" w:hAnsi="Times New Roman"/>
          <w:sz w:val="28"/>
          <w:szCs w:val="28"/>
          <w:rtl w:val="0"/>
        </w:rPr>
        <w:t xml:space="preserve">suicidal, it is correct 94% of the time.</w:t>
      </w:r>
      <w:r w:rsidDel="00000000" w:rsidR="00000000" w:rsidRPr="00000000">
        <w:rPr>
          <w:rFonts w:ascii="Times New Roman" w:cs="Times New Roman" w:eastAsia="Times New Roman" w:hAnsi="Times New Roman"/>
          <w:color w:val="000000"/>
          <w:sz w:val="28"/>
          <w:szCs w:val="28"/>
          <w:rtl w:val="0"/>
        </w:rPr>
        <w:t xml:space="preserve"> More importantly, the recall</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for the suicidal class is also approximately 0.94, indicating that the model successfully identifies 94% of all suicidal texts present in the test </w:t>
      </w:r>
      <w:r w:rsidDel="00000000" w:rsidR="00000000" w:rsidRPr="00000000">
        <w:rPr>
          <w:rFonts w:ascii="Times New Roman" w:cs="Times New Roman" w:eastAsia="Times New Roman" w:hAnsi="Times New Roman"/>
          <w:sz w:val="28"/>
          <w:szCs w:val="28"/>
          <w:rtl w:val="0"/>
        </w:rPr>
        <w:t xml:space="preserve">dataset </w:t>
      </w:r>
      <w:r w:rsidDel="00000000" w:rsidR="00000000" w:rsidRPr="00000000">
        <w:rPr>
          <w:rFonts w:ascii="Times New Roman" w:cs="Times New Roman" w:eastAsia="Times New Roman" w:hAnsi="Times New Roman"/>
          <w:color w:val="000000"/>
          <w:sz w:val="28"/>
          <w:szCs w:val="28"/>
          <w:rtl w:val="0"/>
        </w:rPr>
        <w:t xml:space="preserve">The F1-score, which balances precision and recall, is similarly high at approximately 0.94, demonstrating that the model maintains strong and consistent performance across both metrics and  Finally, the close alignment between macro averages and weighted averages confirms that the dataset is well-balanced and that the model performs uniformly across both classes.</w:t>
      </w:r>
    </w:p>
    <w:p w:rsidR="00000000" w:rsidDel="00000000" w:rsidP="00000000" w:rsidRDefault="00000000" w:rsidRPr="00000000" w14:paraId="000000D2">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d4f90y9v5a1o" w:id="20"/>
      <w:bookmarkEnd w:id="20"/>
      <w:r w:rsidDel="00000000" w:rsidR="00000000" w:rsidRPr="00000000">
        <w:rPr>
          <w:rFonts w:ascii="Times New Roman" w:cs="Times New Roman" w:eastAsia="Times New Roman" w:hAnsi="Times New Roman"/>
          <w:b w:val="1"/>
          <w:bCs w:val="1"/>
          <w:color w:val="000000"/>
          <w:sz w:val="28"/>
          <w:szCs w:val="28"/>
          <w:rtl w:val="0"/>
        </w:rPr>
        <w:t xml:space="preserve">4.2 Confusion Matrix Analysis</w:t>
      </w:r>
    </w:p>
    <w:p w:rsidR="00000000" w:rsidDel="00000000" w:rsidP="00000000" w:rsidRDefault="00000000" w:rsidRPr="00000000" w14:paraId="000000D3">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the classification report provides aggregated metrics, the confusion matrix offers a more detailed view of individual prediction outcomes. It illustrates how many samples were classified correctly and incorrectly for each class.</w:t>
      </w:r>
    </w:p>
    <w:p w:rsidR="00000000" w:rsidDel="00000000" w:rsidP="00000000" w:rsidRDefault="00000000" w:rsidRPr="00000000" w14:paraId="000000D4">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3800475" cy="2349604"/>
            <wp:effectExtent b="0" l="0" r="0" t="0"/>
            <wp:docPr descr="A screenshot of a computer&#10;&#10;AI-generated content may be incorrect." id="2119500697"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22"/>
                    <a:srcRect b="32158" l="7785" r="55277" t="22299"/>
                    <a:stretch>
                      <a:fillRect/>
                    </a:stretch>
                  </pic:blipFill>
                  <pic:spPr>
                    <a:xfrm>
                      <a:off x="0" y="0"/>
                      <a:ext cx="3800475" cy="2349604"/>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13—Confusion Matrix Results</w:t>
      </w:r>
    </w:p>
    <w:p w:rsidR="00000000" w:rsidDel="00000000" w:rsidP="00000000" w:rsidRDefault="00000000" w:rsidRPr="00000000" w14:paraId="000000D6">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Compiled by author</w:t>
      </w:r>
    </w:p>
    <w:p w:rsidR="00000000" w:rsidDel="00000000" w:rsidP="00000000" w:rsidRDefault="00000000" w:rsidRPr="00000000" w14:paraId="000000D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confusion matrix obtained from the test dataset is summarized as follows: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D9">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DA">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Predicted Non-suicidal</w:t>
            </w:r>
            <w:r w:rsidDel="00000000" w:rsidR="00000000" w:rsidRPr="00000000">
              <w:rPr>
                <w:rtl w:val="0"/>
              </w:rPr>
            </w:r>
          </w:p>
        </w:tc>
        <w:tc>
          <w:tcPr/>
          <w:p w:rsidR="00000000" w:rsidDel="00000000" w:rsidP="00000000" w:rsidRDefault="00000000" w:rsidRPr="00000000" w14:paraId="000000D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Predicted Suicidal</w:t>
            </w:r>
            <w:r w:rsidDel="00000000" w:rsidR="00000000" w:rsidRPr="00000000">
              <w:rPr>
                <w:rtl w:val="0"/>
              </w:rPr>
            </w:r>
          </w:p>
        </w:tc>
      </w:tr>
      <w:tr>
        <w:trPr>
          <w:cantSplit w:val="0"/>
          <w:tblHeader w:val="0"/>
        </w:trPr>
        <w:tc>
          <w:tcPr/>
          <w:p w:rsidR="00000000" w:rsidDel="00000000" w:rsidP="00000000" w:rsidRDefault="00000000" w:rsidRPr="00000000" w14:paraId="000000D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Actual Non-suicidal</w:t>
            </w:r>
            <w:r w:rsidDel="00000000" w:rsidR="00000000" w:rsidRPr="00000000">
              <w:rPr>
                <w:rtl w:val="0"/>
              </w:rPr>
            </w:r>
          </w:p>
        </w:tc>
        <w:tc>
          <w:tcPr/>
          <w:p w:rsidR="00000000" w:rsidDel="00000000" w:rsidP="00000000" w:rsidRDefault="00000000" w:rsidRPr="00000000" w14:paraId="000000DD">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21,997 (True Negative)</w:t>
            </w:r>
            <w:r w:rsidDel="00000000" w:rsidR="00000000" w:rsidRPr="00000000">
              <w:rPr>
                <w:rtl w:val="0"/>
              </w:rPr>
            </w:r>
          </w:p>
        </w:tc>
        <w:tc>
          <w:tcPr/>
          <w:p w:rsidR="00000000" w:rsidDel="00000000" w:rsidP="00000000" w:rsidRDefault="00000000" w:rsidRPr="00000000" w14:paraId="000000D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1,211 (False Positive)</w:t>
            </w:r>
            <w:r w:rsidDel="00000000" w:rsidR="00000000" w:rsidRPr="00000000">
              <w:rPr>
                <w:rtl w:val="0"/>
              </w:rPr>
            </w:r>
          </w:p>
        </w:tc>
      </w:tr>
      <w:tr>
        <w:trPr>
          <w:cantSplit w:val="0"/>
          <w:tblHeader w:val="0"/>
        </w:trPr>
        <w:tc>
          <w:tcPr/>
          <w:p w:rsidR="00000000" w:rsidDel="00000000" w:rsidP="00000000" w:rsidRDefault="00000000" w:rsidRPr="00000000" w14:paraId="000000DF">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Actual Suicidal</w:t>
            </w:r>
            <w:r w:rsidDel="00000000" w:rsidR="00000000" w:rsidRPr="00000000">
              <w:rPr>
                <w:rtl w:val="0"/>
              </w:rPr>
            </w:r>
          </w:p>
        </w:tc>
        <w:tc>
          <w:tcPr/>
          <w:p w:rsidR="00000000" w:rsidDel="00000000" w:rsidP="00000000" w:rsidRDefault="00000000" w:rsidRPr="00000000" w14:paraId="000000E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1,648 (False Negative)</w:t>
            </w:r>
            <w:r w:rsidDel="00000000" w:rsidR="00000000" w:rsidRPr="00000000">
              <w:rPr>
                <w:rtl w:val="0"/>
              </w:rPr>
            </w:r>
          </w:p>
        </w:tc>
        <w:tc>
          <w:tcPr/>
          <w:p w:rsidR="00000000" w:rsidDel="00000000" w:rsidP="00000000" w:rsidRDefault="00000000" w:rsidRPr="00000000" w14:paraId="000000E1">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21,559 (True Positive)</w:t>
            </w:r>
            <w:r w:rsidDel="00000000" w:rsidR="00000000" w:rsidRPr="00000000">
              <w:rPr>
                <w:rtl w:val="0"/>
              </w:rPr>
            </w:r>
          </w:p>
        </w:tc>
      </w:tr>
    </w:tbl>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Source – compiled by author</w:t>
      </w:r>
    </w:p>
    <w:p w:rsidR="00000000" w:rsidDel="00000000" w:rsidP="00000000" w:rsidRDefault="00000000" w:rsidRPr="00000000" w14:paraId="000000E3">
      <w:pP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Overall, the confusion matrix confirms that the model effectively minimizes dangerous misclassifications while maintaining a high level of accuracy.</w:t>
      </w:r>
    </w:p>
    <w:p w:rsidR="00000000" w:rsidDel="00000000" w:rsidP="00000000" w:rsidRDefault="00000000" w:rsidRPr="00000000" w14:paraId="000000E4">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pStyle w:val="Heading2"/>
        <w:spacing w:line="360" w:lineRule="auto"/>
        <w:jc w:val="both"/>
        <w:rPr>
          <w:rFonts w:ascii="Times New Roman" w:cs="Times New Roman" w:eastAsia="Times New Roman" w:hAnsi="Times New Roman"/>
          <w:b w:val="1"/>
          <w:bCs w:val="1"/>
          <w:color w:val="000000"/>
          <w:sz w:val="28"/>
          <w:szCs w:val="28"/>
        </w:rPr>
      </w:pPr>
      <w:bookmarkStart w:colFirst="0" w:colLast="0" w:name="_heading=h.j3cz7ug3w5ml" w:id="21"/>
      <w:bookmarkEnd w:id="21"/>
      <w:r w:rsidDel="00000000" w:rsidR="00000000" w:rsidRPr="00000000">
        <w:rPr>
          <w:rFonts w:ascii="Times New Roman" w:cs="Times New Roman" w:eastAsia="Times New Roman" w:hAnsi="Times New Roman"/>
          <w:b w:val="1"/>
          <w:bCs w:val="1"/>
          <w:color w:val="000000"/>
          <w:sz w:val="28"/>
          <w:szCs w:val="28"/>
          <w:rtl w:val="0"/>
        </w:rPr>
        <w:t xml:space="preserve">4.3 ROC Curve and AUC Analysis</w:t>
      </w:r>
    </w:p>
    <w:p w:rsidR="00000000" w:rsidDel="00000000" w:rsidP="00000000" w:rsidRDefault="00000000" w:rsidRPr="00000000" w14:paraId="000000E6">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further assess the model’s discriminative ability, the Receiver Operating Characteristic (ROC) curve and the Area Under the Curve (AUC) score were computed using predicted probability scores.</w:t>
      </w:r>
    </w:p>
    <w:p w:rsidR="00000000" w:rsidDel="00000000" w:rsidP="00000000" w:rsidRDefault="00000000" w:rsidRPr="00000000" w14:paraId="000000E7">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122900" cy="2000250"/>
            <wp:effectExtent b="0" l="0" r="0" t="0"/>
            <wp:docPr descr="A screenshot of a computer&#10;&#10;AI-generated content may be incorrect." id="2119500698"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23"/>
                    <a:srcRect b="18035" l="8459" r="41547" t="26146"/>
                    <a:stretch>
                      <a:fillRect/>
                    </a:stretch>
                  </pic:blipFill>
                  <pic:spPr>
                    <a:xfrm>
                      <a:off x="0" y="0"/>
                      <a:ext cx="41229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14—ROC and AUC Results</w:t>
      </w:r>
    </w:p>
    <w:p w:rsidR="00000000" w:rsidDel="00000000" w:rsidP="00000000" w:rsidRDefault="00000000" w:rsidRPr="00000000" w14:paraId="000000E9">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Compiled by author</w:t>
      </w:r>
    </w:p>
    <w:p w:rsidR="00000000" w:rsidDel="00000000" w:rsidP="00000000" w:rsidRDefault="00000000" w:rsidRPr="00000000" w14:paraId="000000EA">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achieved an AUC score of approximately 0.98, indicating excellent separation between suicidal and non-suicidal classes. The ROC curve demonstrates a steep rise toward the top-left corner, reflecting high true positive rates alongside low false positive rates across different classification thresholds.</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ED">
      <w:pP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general the evaluation results demonstrate that the proposed machine learning model performs strongly across multiple performance metrics:</w:t>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Accuracy: ~94%</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Precision:</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~94%</w:t>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Recall: ~94%</w:t>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F1-score: ~94%</w:t>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AUC: ~0.98</w:t>
      </w:r>
    </w:p>
    <w:p w:rsidR="00000000" w:rsidDel="00000000" w:rsidP="00000000" w:rsidRDefault="00000000" w:rsidRPr="00000000" w14:paraId="000000F3">
      <w:pP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These results indicate that the model generalizes well to unseen data and is highly effective at detecting suicidal content. </w:t>
      </w:r>
    </w:p>
    <w:p w:rsidR="00000000" w:rsidDel="00000000" w:rsidP="00000000" w:rsidRDefault="00000000" w:rsidRPr="00000000" w14:paraId="000000F4">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pStyle w:val="Heading1"/>
        <w:spacing w:line="360" w:lineRule="auto"/>
        <w:jc w:val="both"/>
        <w:rPr>
          <w:rFonts w:ascii="Times New Roman" w:cs="Times New Roman" w:eastAsia="Times New Roman" w:hAnsi="Times New Roman"/>
          <w:b w:val="1"/>
          <w:bCs w:val="1"/>
          <w:color w:val="000000"/>
          <w:sz w:val="28"/>
          <w:szCs w:val="28"/>
        </w:rPr>
      </w:pPr>
      <w:bookmarkStart w:colFirst="0" w:colLast="0" w:name="_heading=h.nb6197nhqomz" w:id="22"/>
      <w:bookmarkEnd w:id="22"/>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line="360" w:lineRule="auto"/>
        <w:jc w:val="both"/>
        <w:rPr>
          <w:rFonts w:ascii="Times New Roman" w:cs="Times New Roman" w:eastAsia="Times New Roman" w:hAnsi="Times New Roman"/>
          <w:b w:val="1"/>
          <w:bCs w:val="1"/>
          <w:color w:val="000000"/>
          <w:sz w:val="28"/>
          <w:szCs w:val="28"/>
        </w:rPr>
      </w:pPr>
      <w:bookmarkStart w:colFirst="0" w:colLast="0" w:name="_heading=h.8xg5x9deai5" w:id="23"/>
      <w:bookmarkEnd w:id="23"/>
      <w:r w:rsidDel="00000000" w:rsidR="00000000" w:rsidRPr="00000000">
        <w:rPr>
          <w:rFonts w:ascii="Times New Roman" w:cs="Times New Roman" w:eastAsia="Times New Roman" w:hAnsi="Times New Roman"/>
          <w:b w:val="1"/>
          <w:bCs w:val="1"/>
          <w:color w:val="000000"/>
          <w:sz w:val="28"/>
          <w:szCs w:val="28"/>
          <w:rtl w:val="0"/>
        </w:rPr>
        <w:t xml:space="preserve">CONCLUSION</w:t>
      </w:r>
    </w:p>
    <w:p w:rsidR="00000000" w:rsidDel="00000000" w:rsidP="00000000" w:rsidRDefault="00000000" w:rsidRPr="00000000" w14:paraId="000000F7">
      <w:pP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This report is about a machine learning</w:t>
      </w:r>
      <w:r w:rsidDel="00000000" w:rsidR="00000000" w:rsidRPr="00000000">
        <w:rPr>
          <w:rFonts w:ascii="Times New Roman" w:cs="Times New Roman" w:eastAsia="Times New Roman" w:hAnsi="Times New Roman"/>
          <w:sz w:val="28"/>
          <w:szCs w:val="28"/>
          <w:highlight w:val="white"/>
          <w:rtl w:val="0"/>
        </w:rPr>
        <w:t xml:space="preserve">-based</w:t>
      </w:r>
      <w:r w:rsidDel="00000000" w:rsidR="00000000" w:rsidRPr="00000000">
        <w:rPr>
          <w:rFonts w:ascii="Times New Roman" w:cs="Times New Roman" w:eastAsia="Times New Roman" w:hAnsi="Times New Roman"/>
          <w:color w:val="000000"/>
          <w:sz w:val="28"/>
          <w:szCs w:val="28"/>
          <w:highlight w:val="white"/>
          <w:rtl w:val="0"/>
        </w:rPr>
        <w:t xml:space="preserve"> approach for detecting suicidal and non-suicidal text using </w:t>
      </w:r>
      <w:r w:rsidDel="00000000" w:rsidR="00000000" w:rsidRPr="00000000">
        <w:rPr>
          <w:rFonts w:ascii="Times New Roman" w:cs="Times New Roman" w:eastAsia="Times New Roman" w:hAnsi="Times New Roman"/>
          <w:sz w:val="28"/>
          <w:szCs w:val="28"/>
          <w:highlight w:val="white"/>
          <w:rtl w:val="0"/>
        </w:rPr>
        <w:t xml:space="preserve">natural language processing</w:t>
      </w:r>
      <w:r w:rsidDel="00000000" w:rsidR="00000000" w:rsidRPr="00000000">
        <w:rPr>
          <w:rFonts w:ascii="Times New Roman" w:cs="Times New Roman" w:eastAsia="Times New Roman" w:hAnsi="Times New Roman"/>
          <w:color w:val="000000"/>
          <w:sz w:val="28"/>
          <w:szCs w:val="28"/>
          <w:highlight w:val="white"/>
          <w:rtl w:val="0"/>
        </w:rPr>
        <w:t xml:space="preserve"> techniques. The most crucial objective was to design an accurate and reliable binary text classification system that can identify suicidal ideation with high accuracy but, more importantly, with high recall. The sensitive nature of suicidal content makes the minimization of false negatives a critical design priority in this project.</w:t>
      </w:r>
      <w:r w:rsidDel="00000000" w:rsidR="00000000" w:rsidRPr="00000000">
        <w:rPr>
          <w:rtl w:val="0"/>
        </w:rPr>
      </w:r>
    </w:p>
    <w:p w:rsidR="00000000" w:rsidDel="00000000" w:rsidP="00000000" w:rsidRDefault="00000000" w:rsidRPr="00000000" w14:paraId="000000F8">
      <w:pP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 large, balanced dataset of 232,074 text samples allowed the model to learn representative linguistic patterns from both suicidal and non-suicidal expressions. Cleaning and preprocessing steps were exhaustive to normalize the raw text data by removing noise. Feature extraction included TF-IDF with unigram and bigram representations to capture meaningful textual patterns while maintaining computational efficiency. Logistic </w:t>
      </w:r>
      <w:r w:rsidDel="00000000" w:rsidR="00000000" w:rsidRPr="00000000">
        <w:rPr>
          <w:rFonts w:ascii="Times New Roman" w:cs="Times New Roman" w:eastAsia="Times New Roman" w:hAnsi="Times New Roman"/>
          <w:sz w:val="28"/>
          <w:szCs w:val="28"/>
          <w:highlight w:val="white"/>
          <w:rtl w:val="0"/>
        </w:rPr>
        <w:t xml:space="preserve">regression</w:t>
      </w:r>
      <w:r w:rsidDel="00000000" w:rsidR="00000000" w:rsidRPr="00000000">
        <w:rPr>
          <w:rFonts w:ascii="Times New Roman" w:cs="Times New Roman" w:eastAsia="Times New Roman" w:hAnsi="Times New Roman"/>
          <w:color w:val="000000"/>
          <w:sz w:val="28"/>
          <w:szCs w:val="28"/>
          <w:highlight w:val="white"/>
          <w:rtl w:val="0"/>
        </w:rPr>
        <w:t xml:space="preserve"> was used to classify these examples, with various performance metrics considered.</w:t>
      </w:r>
      <w:r w:rsidDel="00000000" w:rsidR="00000000" w:rsidRPr="00000000">
        <w:rPr>
          <w:rtl w:val="0"/>
        </w:rPr>
      </w:r>
    </w:p>
    <w:p w:rsidR="00000000" w:rsidDel="00000000" w:rsidP="00000000" w:rsidRDefault="00000000" w:rsidRPr="00000000" w14:paraId="000000F9">
      <w:pPr>
        <w:spacing w:after="0" w:line="360" w:lineRule="auto"/>
        <w:ind w:firstLine="708"/>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Experimental results showed excellent performance for the model on all measures of evaluation. It obtained an accuracy of about 93.8% and a recall of about 94% concerning the suicidal class, highlighting that the model can identify the majority of the suicidal posts correctly. This was also reflected in the very low rate of false negatives, one of the most important aspects </w:t>
      </w:r>
      <w:r w:rsidDel="00000000" w:rsidR="00000000" w:rsidRPr="00000000">
        <w:rPr>
          <w:rFonts w:ascii="Times New Roman" w:cs="Times New Roman" w:eastAsia="Times New Roman" w:hAnsi="Times New Roman"/>
          <w:sz w:val="28"/>
          <w:szCs w:val="28"/>
          <w:highlight w:val="white"/>
          <w:rtl w:val="0"/>
        </w:rPr>
        <w:t xml:space="preserve">of</w:t>
      </w:r>
      <w:r w:rsidDel="00000000" w:rsidR="00000000" w:rsidRPr="00000000">
        <w:rPr>
          <w:rFonts w:ascii="Times New Roman" w:cs="Times New Roman" w:eastAsia="Times New Roman" w:hAnsi="Times New Roman"/>
          <w:color w:val="000000"/>
          <w:sz w:val="28"/>
          <w:szCs w:val="28"/>
          <w:highlight w:val="white"/>
          <w:rtl w:val="0"/>
        </w:rPr>
        <w:t xml:space="preserve"> suicide detection systems, since undetected cases may have serious implications. Moreover, ROC analysis showed approximately 0.98 for AUC, which gives an indication of excellent discriminative capability and also </w:t>
      </w:r>
      <w:r w:rsidDel="00000000" w:rsidR="00000000" w:rsidRPr="00000000">
        <w:rPr>
          <w:rFonts w:ascii="Times New Roman" w:cs="Times New Roman" w:eastAsia="Times New Roman" w:hAnsi="Times New Roman"/>
          <w:sz w:val="28"/>
          <w:szCs w:val="28"/>
          <w:highlight w:val="white"/>
          <w:rtl w:val="0"/>
        </w:rPr>
        <w:t xml:space="preserve">strong performance</w:t>
      </w:r>
      <w:r w:rsidDel="00000000" w:rsidR="00000000" w:rsidRPr="00000000">
        <w:rPr>
          <w:rFonts w:ascii="Times New Roman" w:cs="Times New Roman" w:eastAsia="Times New Roman" w:hAnsi="Times New Roman"/>
          <w:color w:val="000000"/>
          <w:sz w:val="28"/>
          <w:szCs w:val="28"/>
          <w:highlight w:val="white"/>
          <w:rtl w:val="0"/>
        </w:rPr>
        <w:t xml:space="preserve"> across different decision thresholds.</w:t>
      </w:r>
      <w:r w:rsidDel="00000000" w:rsidR="00000000" w:rsidRPr="00000000">
        <w:rPr>
          <w:rtl w:val="0"/>
        </w:rPr>
      </w:r>
    </w:p>
    <w:p w:rsidR="00000000" w:rsidDel="00000000" w:rsidP="00000000" w:rsidRDefault="00000000" w:rsidRPr="00000000" w14:paraId="000000FA">
      <w:pPr>
        <w:spacing w:after="0" w:line="360" w:lineRule="auto"/>
        <w:ind w:firstLine="708"/>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Though the performance of the model is highly encouraging, some false positives and false negatives do remain, which raise the flag for cautious real</w:t>
      </w:r>
      <w:r w:rsidDel="00000000" w:rsidR="00000000" w:rsidRPr="00000000">
        <w:rPr>
          <w:rFonts w:ascii="Times New Roman" w:cs="Times New Roman" w:eastAsia="Times New Roman" w:hAnsi="Times New Roman"/>
          <w:sz w:val="28"/>
          <w:szCs w:val="28"/>
          <w:highlight w:val="white"/>
          <w:rtl w:val="0"/>
        </w:rPr>
        <w:t xml:space="preserve">-world</w:t>
      </w:r>
      <w:r w:rsidDel="00000000" w:rsidR="00000000" w:rsidRPr="00000000">
        <w:rPr>
          <w:rFonts w:ascii="Times New Roman" w:cs="Times New Roman" w:eastAsia="Times New Roman" w:hAnsi="Times New Roman"/>
          <w:color w:val="000000"/>
          <w:sz w:val="28"/>
          <w:szCs w:val="28"/>
          <w:highlight w:val="white"/>
          <w:rtl w:val="0"/>
        </w:rPr>
        <w:t xml:space="preserve"> deployment. Moreover, the model relies on textual content alone, with no consideration for contextual, behavioral, or temporal factors that could further enhance the accuracy of detection. Future studies may investigate various avenues to further enhance the performance of models using deep learning models like transformer-based architectures, additional linguistic features, or multimodal data. Conclusion: This project demonstrated that classical machine learning models with appropriate NLP techniques can perform well in the task of suicidal ideation detection. The methodology proposed is computationally light, interpretable, and could be easily used as an early warning or screening tool to complement mental health professionals' work. If proper ethical measures are taken and these systems continue to improve, they will have </w:t>
      </w:r>
      <w:r w:rsidDel="00000000" w:rsidR="00000000" w:rsidRPr="00000000">
        <w:rPr>
          <w:rFonts w:ascii="Times New Roman" w:cs="Times New Roman" w:eastAsia="Times New Roman" w:hAnsi="Times New Roman"/>
          <w:sz w:val="28"/>
          <w:szCs w:val="28"/>
          <w:highlight w:val="white"/>
          <w:rtl w:val="0"/>
        </w:rPr>
        <w:t xml:space="preserve">great</w:t>
      </w:r>
      <w:r w:rsidDel="00000000" w:rsidR="00000000" w:rsidRPr="00000000">
        <w:rPr>
          <w:rFonts w:ascii="Times New Roman" w:cs="Times New Roman" w:eastAsia="Times New Roman" w:hAnsi="Times New Roman"/>
          <w:color w:val="000000"/>
          <w:sz w:val="28"/>
          <w:szCs w:val="28"/>
          <w:highlight w:val="white"/>
          <w:rtl w:val="0"/>
        </w:rPr>
        <w:t xml:space="preserve"> potential to contribute significantly </w:t>
      </w:r>
      <w:r w:rsidDel="00000000" w:rsidR="00000000" w:rsidRPr="00000000">
        <w:rPr>
          <w:rFonts w:ascii="Times New Roman" w:cs="Times New Roman" w:eastAsia="Times New Roman" w:hAnsi="Times New Roman"/>
          <w:sz w:val="28"/>
          <w:szCs w:val="28"/>
          <w:highlight w:val="white"/>
          <w:rtl w:val="0"/>
        </w:rPr>
        <w:t xml:space="preserve">to</w:t>
      </w:r>
      <w:r w:rsidDel="00000000" w:rsidR="00000000" w:rsidRPr="00000000">
        <w:rPr>
          <w:rFonts w:ascii="Times New Roman" w:cs="Times New Roman" w:eastAsia="Times New Roman" w:hAnsi="Times New Roman"/>
          <w:color w:val="000000"/>
          <w:sz w:val="28"/>
          <w:szCs w:val="28"/>
          <w:highlight w:val="white"/>
          <w:rtl w:val="0"/>
        </w:rPr>
        <w:t xml:space="preserve"> suicide prevention and digital monitoring of mental health.</w:t>
      </w:r>
    </w:p>
    <w:p w:rsidR="00000000" w:rsidDel="00000000" w:rsidP="00000000" w:rsidRDefault="00000000" w:rsidRPr="00000000" w14:paraId="000000FB">
      <w:pPr>
        <w:spacing w:after="0" w:line="360" w:lineRule="auto"/>
        <w:jc w:val="both"/>
        <w:rPr>
          <w:rFonts w:ascii="Times New Roman" w:cs="Times New Roman" w:eastAsia="Times New Roman" w:hAnsi="Times New Roman"/>
          <w:color w:val="000000"/>
          <w:sz w:val="28"/>
          <w:szCs w:val="28"/>
          <w:highlight w:val="white"/>
        </w:rPr>
      </w:pP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b w:val="1"/>
          <w:bCs w:val="1"/>
          <w:color w:val="000000"/>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spacing w:after="0" w:before="0" w:line="360" w:lineRule="auto"/>
        <w:jc w:val="both"/>
        <w:rPr>
          <w:rFonts w:ascii="Times New Roman" w:cs="Times New Roman" w:eastAsia="Times New Roman" w:hAnsi="Times New Roman"/>
          <w:b w:val="1"/>
          <w:bCs w:val="1"/>
          <w:color w:val="000000"/>
          <w:sz w:val="28"/>
          <w:szCs w:val="28"/>
          <w:highlight w:val="white"/>
        </w:rPr>
      </w:pPr>
      <w:bookmarkStart w:colFirst="0" w:colLast="0" w:name="_heading=h.sbble2aoauv3" w:id="24"/>
      <w:bookmarkEnd w:id="24"/>
      <w:r w:rsidDel="00000000" w:rsidR="00000000" w:rsidRPr="00000000">
        <w:rPr>
          <w:rFonts w:ascii="Times New Roman" w:cs="Times New Roman" w:eastAsia="Times New Roman" w:hAnsi="Times New Roman"/>
          <w:b w:val="1"/>
          <w:bCs w:val="1"/>
          <w:color w:val="000000"/>
          <w:sz w:val="28"/>
          <w:szCs w:val="28"/>
          <w:highlight w:val="white"/>
          <w:rtl w:val="0"/>
        </w:rPr>
        <w:t xml:space="preserve">REFERENCES</w:t>
      </w:r>
    </w:p>
    <w:p w:rsidR="00000000" w:rsidDel="00000000" w:rsidP="00000000" w:rsidRDefault="00000000" w:rsidRPr="00000000" w14:paraId="000000F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widowControl w:val="0"/>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World Health Organization. Suicide worldwide in the 21st century: global estimates. – Geneva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World Health Organization, 2021. – 96 p.</w:t>
      </w:r>
      <w:r w:rsidDel="00000000" w:rsidR="00000000" w:rsidRPr="00000000">
        <w:rPr>
          <w:rtl w:val="0"/>
        </w:rPr>
      </w:r>
    </w:p>
    <w:p w:rsidR="00000000" w:rsidDel="00000000" w:rsidP="00000000" w:rsidRDefault="00000000" w:rsidRPr="00000000" w14:paraId="00000100">
      <w:pPr>
        <w:widowControl w:val="0"/>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Al-Mosaiwi, M. In an absolute state: Elevated use of absolutist words is a marker specific to anxiety, depression, and suicidal ideation / M. Al-Mosaiwi, T. Johnstone // Clinical Psychological Science. – 2018. – Vol. 6, № 4. – P. 529–542.</w:t>
      </w:r>
      <w:r w:rsidDel="00000000" w:rsidR="00000000" w:rsidRPr="00000000">
        <w:rPr>
          <w:rtl w:val="0"/>
        </w:rPr>
      </w:r>
    </w:p>
    <w:p w:rsidR="00000000" w:rsidDel="00000000" w:rsidP="00000000" w:rsidRDefault="00000000" w:rsidRPr="00000000" w14:paraId="00000101">
      <w:pPr>
        <w:widowControl w:val="0"/>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Turecki, G. Suicide and suicidal </w:t>
      </w:r>
      <w:r w:rsidDel="00000000" w:rsidR="00000000" w:rsidRPr="00000000">
        <w:rPr>
          <w:rFonts w:ascii="Times New Roman" w:cs="Times New Roman" w:eastAsia="Times New Roman" w:hAnsi="Times New Roman"/>
          <w:sz w:val="28"/>
          <w:szCs w:val="28"/>
          <w:rtl w:val="0"/>
        </w:rPr>
        <w:t xml:space="preserve">behavior</w:t>
      </w:r>
      <w:r w:rsidDel="00000000" w:rsidR="00000000" w:rsidRPr="00000000">
        <w:rPr>
          <w:rFonts w:ascii="Times New Roman" w:cs="Times New Roman" w:eastAsia="Times New Roman" w:hAnsi="Times New Roman"/>
          <w:color w:val="000000"/>
          <w:sz w:val="28"/>
          <w:szCs w:val="28"/>
          <w:rtl w:val="0"/>
        </w:rPr>
        <w:t xml:space="preserve"> / G. Turecki, D. A. Brent // The Lancet. – 2016. – Vol. 387, № 10024. – P. 1227–1239.</w:t>
      </w:r>
      <w:r w:rsidDel="00000000" w:rsidR="00000000" w:rsidRPr="00000000">
        <w:rPr>
          <w:rtl w:val="0"/>
        </w:rPr>
      </w:r>
    </w:p>
    <w:p w:rsidR="00000000" w:rsidDel="00000000" w:rsidP="00000000" w:rsidRDefault="00000000" w:rsidRPr="00000000" w14:paraId="00000102">
      <w:pPr>
        <w:widowControl w:val="0"/>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Chancellor, S. A taxonomy of ethical tensions in inferring mental health states from social media / S. Chancellor, M. L. Birnbaum, E. D. Caine, V. M. Silenzio, M. De Choudhury // ACM Transactions on Computer-Human Interaction. – 2019. – Vol. 26, № 1. – P. 1–39.</w:t>
      </w:r>
      <w:r w:rsidDel="00000000" w:rsidR="00000000" w:rsidRPr="00000000">
        <w:rPr>
          <w:rtl w:val="0"/>
        </w:rPr>
      </w:r>
    </w:p>
    <w:p w:rsidR="00000000" w:rsidDel="00000000" w:rsidP="00000000" w:rsidRDefault="00000000" w:rsidRPr="00000000" w14:paraId="00000103">
      <w:pPr>
        <w:widowControl w:val="0"/>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Coppersmith</w:t>
      </w:r>
      <w:r w:rsidDel="00000000" w:rsidR="00000000" w:rsidRPr="00000000">
        <w:rPr>
          <w:rFonts w:ascii="Times New Roman" w:cs="Times New Roman" w:eastAsia="Times New Roman" w:hAnsi="Times New Roman"/>
          <w:b w:val="1"/>
          <w:bCs w:val="1"/>
          <w:color w:val="000000"/>
          <w:sz w:val="28"/>
          <w:szCs w:val="28"/>
          <w:rtl w:val="0"/>
        </w:rPr>
        <w:t xml:space="preserve">, G.</w:t>
      </w:r>
      <w:r w:rsidDel="00000000" w:rsidR="00000000" w:rsidRPr="00000000">
        <w:rPr>
          <w:rFonts w:ascii="Times New Roman" w:cs="Times New Roman" w:eastAsia="Times New Roman" w:hAnsi="Times New Roman"/>
          <w:color w:val="000000"/>
          <w:sz w:val="28"/>
          <w:szCs w:val="28"/>
          <w:rtl w:val="0"/>
        </w:rPr>
        <w:t xml:space="preserve"> Quantifying mental health signals in Twitter / G. Coppersmith, M. Dredze, C. Harman // Proceedings of the ACL Workshop on Computational Linguistics and Clinical Psychology. – 2016. – P. 51–60.</w:t>
      </w:r>
      <w:r w:rsidDel="00000000" w:rsidR="00000000" w:rsidRPr="00000000">
        <w:rPr>
          <w:rtl w:val="0"/>
        </w:rPr>
      </w:r>
    </w:p>
    <w:p w:rsidR="00000000" w:rsidDel="00000000" w:rsidP="00000000" w:rsidRDefault="00000000" w:rsidRPr="00000000" w14:paraId="00000104">
      <w:pPr>
        <w:pStyle w:val="Heading2"/>
        <w:spacing w:after="0" w:before="0" w:line="360"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9">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C">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spacing w:after="0" w:line="360" w:lineRule="auto"/>
        <w:jc w:val="both"/>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R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1653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1653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1653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A1653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1653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653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653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653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653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653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653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653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1653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653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1653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1653C"/>
    <w:rPr>
      <w:i w:val="1"/>
      <w:iCs w:val="1"/>
      <w:color w:val="404040" w:themeColor="text1" w:themeTint="0000BF"/>
    </w:rPr>
  </w:style>
  <w:style w:type="paragraph" w:styleId="ListParagraph">
    <w:name w:val="List Paragraph"/>
    <w:basedOn w:val="Normal"/>
    <w:uiPriority w:val="34"/>
    <w:qFormat w:val="1"/>
    <w:rsid w:val="00A1653C"/>
    <w:pPr>
      <w:ind w:left="720"/>
      <w:contextualSpacing w:val="1"/>
    </w:pPr>
  </w:style>
  <w:style w:type="character" w:styleId="IntenseEmphasis">
    <w:name w:val="Intense Emphasis"/>
    <w:basedOn w:val="DefaultParagraphFont"/>
    <w:uiPriority w:val="21"/>
    <w:qFormat w:val="1"/>
    <w:rsid w:val="00A1653C"/>
    <w:rPr>
      <w:i w:val="1"/>
      <w:iCs w:val="1"/>
      <w:color w:val="0f4761" w:themeColor="accent1" w:themeShade="0000BF"/>
    </w:rPr>
  </w:style>
  <w:style w:type="paragraph" w:styleId="IntenseQuote">
    <w:name w:val="Intense Quote"/>
    <w:basedOn w:val="Normal"/>
    <w:next w:val="Normal"/>
    <w:link w:val="IntenseQuoteChar"/>
    <w:uiPriority w:val="30"/>
    <w:qFormat w:val="1"/>
    <w:rsid w:val="00A1653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1653C"/>
    <w:rPr>
      <w:i w:val="1"/>
      <w:iCs w:val="1"/>
      <w:color w:val="0f4761" w:themeColor="accent1" w:themeShade="0000BF"/>
    </w:rPr>
  </w:style>
  <w:style w:type="character" w:styleId="IntenseReference">
    <w:name w:val="Intense Reference"/>
    <w:basedOn w:val="DefaultParagraphFont"/>
    <w:uiPriority w:val="32"/>
    <w:qFormat w:val="1"/>
    <w:rsid w:val="00A1653C"/>
    <w:rPr>
      <w:b w:val="1"/>
      <w:bCs w:val="1"/>
      <w:smallCaps w:val="1"/>
      <w:color w:val="0f4761" w:themeColor="accent1" w:themeShade="0000BF"/>
      <w:spacing w:val="5"/>
    </w:rPr>
  </w:style>
  <w:style w:type="paragraph" w:styleId="NormalWeb">
    <w:name w:val="Normal (Web)"/>
    <w:basedOn w:val="Normal"/>
    <w:uiPriority w:val="99"/>
    <w:unhideWhenUsed w:val="1"/>
    <w:rsid w:val="00A1653C"/>
    <w:pPr>
      <w:spacing w:after="100" w:afterAutospacing="1" w:before="100" w:beforeAutospacing="1" w:line="240" w:lineRule="auto"/>
    </w:pPr>
    <w:rPr>
      <w:rFonts w:ascii="Times New Roman" w:cs="Times New Roman" w:eastAsia="Times New Roman" w:hAnsi="Times New Roman"/>
    </w:rPr>
  </w:style>
  <w:style w:type="character" w:styleId="Strong">
    <w:name w:val="Strong"/>
    <w:basedOn w:val="DefaultParagraphFont"/>
    <w:uiPriority w:val="22"/>
    <w:qFormat w:val="1"/>
    <w:rsid w:val="00D64D78"/>
    <w:rPr>
      <w:b w:val="1"/>
      <w:bCs w:val="1"/>
    </w:rPr>
  </w:style>
  <w:style w:type="character" w:styleId="Hyperlink">
    <w:name w:val="Hyperlink"/>
    <w:basedOn w:val="DefaultParagraphFont"/>
    <w:uiPriority w:val="99"/>
    <w:unhideWhenUsed w:val="1"/>
    <w:rsid w:val="005C441D"/>
    <w:rPr>
      <w:color w:val="467886" w:themeColor="hyperlink"/>
      <w:u w:val="single"/>
    </w:rPr>
  </w:style>
  <w:style w:type="character" w:styleId="UnresolvedMention">
    <w:name w:val="Unresolved Mention"/>
    <w:basedOn w:val="DefaultParagraphFont"/>
    <w:uiPriority w:val="99"/>
    <w:semiHidden w:val="1"/>
    <w:unhideWhenUsed w:val="1"/>
    <w:rsid w:val="005C441D"/>
    <w:rPr>
      <w:color w:val="605e5c"/>
      <w:shd w:color="auto" w:fill="e1dfdd" w:val="clear"/>
    </w:rPr>
  </w:style>
  <w:style w:type="character" w:styleId="FollowedHyperlink">
    <w:name w:val="FollowedHyperlink"/>
    <w:basedOn w:val="DefaultParagraphFont"/>
    <w:uiPriority w:val="99"/>
    <w:semiHidden w:val="1"/>
    <w:unhideWhenUsed w:val="1"/>
    <w:rsid w:val="005C441D"/>
    <w:rPr>
      <w:color w:val="96607d" w:themeColor="followedHyperlink"/>
      <w:u w:val="single"/>
    </w:rPr>
  </w:style>
  <w:style w:type="character" w:styleId="HTMLCode">
    <w:name w:val="HTML Code"/>
    <w:basedOn w:val="DefaultParagraphFont"/>
    <w:uiPriority w:val="99"/>
    <w:semiHidden w:val="1"/>
    <w:unhideWhenUsed w:val="1"/>
    <w:rsid w:val="00F34C26"/>
    <w:rPr>
      <w:rFonts w:ascii="Courier New" w:cs="Courier New" w:eastAsia="Times New Roman" w:hAnsi="Courier New"/>
      <w:sz w:val="20"/>
      <w:szCs w:val="20"/>
    </w:rPr>
  </w:style>
  <w:style w:type="table" w:styleId="TableGrid">
    <w:name w:val="Table Grid"/>
    <w:basedOn w:val="TableNormal"/>
    <w:uiPriority w:val="39"/>
    <w:rsid w:val="008F5D0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0F241F"/>
    <w:rPr>
      <w:i w:val="1"/>
      <w:iCs w:val="1"/>
    </w:rPr>
  </w:style>
  <w:style w:type="paragraph" w:styleId="TOC1">
    <w:name w:val="toc 1"/>
    <w:aliases w:val="CONTENTS"/>
    <w:basedOn w:val="Normal"/>
    <w:next w:val="Normal"/>
    <w:autoRedefine w:val="1"/>
    <w:uiPriority w:val="39"/>
    <w:unhideWhenUsed w:val="1"/>
    <w:rsid w:val="004232A3"/>
    <w:pPr>
      <w:spacing w:after="100"/>
    </w:pPr>
    <w:rPr>
      <w:rFonts w:ascii="Times New Roman" w:hAnsi="Times New Roman"/>
      <w:sz w:val="28"/>
    </w:rPr>
  </w:style>
  <w:style w:type="paragraph" w:styleId="TOC2">
    <w:name w:val="toc 2"/>
    <w:basedOn w:val="Normal"/>
    <w:next w:val="Normal"/>
    <w:autoRedefine w:val="1"/>
    <w:uiPriority w:val="39"/>
    <w:unhideWhenUsed w:val="1"/>
    <w:rsid w:val="004232A3"/>
    <w:pPr>
      <w:spacing w:after="100"/>
      <w:ind w:left="2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character" w:styleId="LineNumber">
    <w:name w:val="line number"/>
    <w:basedOn w:val="DefaultParagraphFont"/>
    <w:uiPriority w:val="99"/>
    <w:semiHidden w:val="1"/>
    <w:unhideWhenUsed w:val="1"/>
    <w:rsid w:val="004F7C60"/>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2.jpg"/><Relationship Id="rId22" Type="http://schemas.openxmlformats.org/officeDocument/2006/relationships/image" Target="media/image14.png"/><Relationship Id="rId10" Type="http://schemas.openxmlformats.org/officeDocument/2006/relationships/hyperlink" Target="https://alvinntnu.github.io/python-notes/nlp/nlp-pipeline.html" TargetMode="External"/><Relationship Id="rId21"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hyperlink" Target="https://www.statista.com/chart/15390/global-suicide-rates/?srsltid=AfmBOopb7SzDy787hEjkrBqidbic22LhrbggQvL0RXsHXF7m1YmBsJTt&amp;utm" TargetMode="Externa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hyperlink" Target="https://assets.weforum.org/editor/85mEQAL-qqq4ShaYy36djFGNKk1JrYysEEPFvSRZbWE.p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27IT4PIYGifgNGQ78LcrW+rkg==">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2025-12-17T01:31:00Z</dcterms:created>
  <dc:creator>Precious Mark</dc:creator>
</cp:coreProperties>
</file>