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CA" w:rsidRPr="00E90BCA" w:rsidRDefault="00E90BCA" w:rsidP="00E90B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E90BCA">
        <w:rPr>
          <w:rFonts w:ascii="Times New Roman" w:eastAsia="Times New Roman" w:hAnsi="Times New Roman" w:cs="Times New Roman"/>
          <w:b/>
          <w:bCs/>
          <w:kern w:val="36"/>
          <w:sz w:val="48"/>
          <w:szCs w:val="48"/>
          <w:lang w:eastAsia="es-AR"/>
        </w:rPr>
        <w:t>IEEE punto flotante</w:t>
      </w:r>
    </w:p>
    <w:p w:rsidR="00E90BCA" w:rsidRPr="00E90BCA" w:rsidRDefault="00E90BCA" w:rsidP="00E90BC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E90BCA">
        <w:rPr>
          <w:rFonts w:ascii="Times New Roman" w:eastAsia="Times New Roman" w:hAnsi="Times New Roman" w:cs="Times New Roman"/>
          <w:b/>
          <w:bCs/>
          <w:sz w:val="27"/>
          <w:szCs w:val="27"/>
          <w:lang w:eastAsia="es-AR"/>
        </w:rPr>
        <w:t xml:space="preserve">De </w:t>
      </w:r>
      <w:proofErr w:type="spellStart"/>
      <w:r w:rsidRPr="00E90BCA">
        <w:rPr>
          <w:rFonts w:ascii="Times New Roman" w:eastAsia="Times New Roman" w:hAnsi="Times New Roman" w:cs="Times New Roman"/>
          <w:b/>
          <w:bCs/>
          <w:sz w:val="27"/>
          <w:szCs w:val="27"/>
          <w:lang w:eastAsia="es-AR"/>
        </w:rPr>
        <w:t>Wikipedia</w:t>
      </w:r>
      <w:proofErr w:type="spellEnd"/>
      <w:r w:rsidRPr="00E90BCA">
        <w:rPr>
          <w:rFonts w:ascii="Times New Roman" w:eastAsia="Times New Roman" w:hAnsi="Times New Roman" w:cs="Times New Roman"/>
          <w:b/>
          <w:bCs/>
          <w:sz w:val="27"/>
          <w:szCs w:val="27"/>
          <w:lang w:eastAsia="es-AR"/>
        </w:rPr>
        <w:t>, la enciclopedia libre</w:t>
      </w:r>
    </w:p>
    <w:p w:rsidR="00E90BCA" w:rsidRPr="00E90BCA" w:rsidRDefault="00E90BCA" w:rsidP="00E90BCA">
      <w:pPr>
        <w:spacing w:after="0"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w:t>
      </w:r>
      <w:hyperlink r:id="rId5" w:history="1">
        <w:r w:rsidRPr="00E90BCA">
          <w:rPr>
            <w:rFonts w:ascii="Times New Roman" w:eastAsia="Times New Roman" w:hAnsi="Times New Roman" w:cs="Times New Roman"/>
            <w:color w:val="0000FF"/>
            <w:sz w:val="24"/>
            <w:szCs w:val="24"/>
            <w:u w:val="single"/>
            <w:lang w:eastAsia="es-AR"/>
          </w:rPr>
          <w:t>http://es.wikipedia.org/wiki/IEEE_punto_flotante</w:t>
        </w:r>
      </w:hyperlink>
      <w:r w:rsidRPr="00E90BCA">
        <w:rPr>
          <w:rFonts w:ascii="Times New Roman" w:eastAsia="Times New Roman" w:hAnsi="Times New Roman" w:cs="Times New Roman"/>
          <w:sz w:val="24"/>
          <w:szCs w:val="24"/>
          <w:lang w:eastAsia="es-AR"/>
        </w:rPr>
        <w:t>"</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El </w:t>
      </w:r>
      <w:r w:rsidRPr="00E90BCA">
        <w:rPr>
          <w:rFonts w:ascii="Times New Roman" w:eastAsia="Times New Roman" w:hAnsi="Times New Roman" w:cs="Times New Roman"/>
          <w:b/>
          <w:bCs/>
          <w:sz w:val="24"/>
          <w:szCs w:val="24"/>
          <w:lang w:eastAsia="es-AR"/>
        </w:rPr>
        <w:t xml:space="preserve">estándar de la </w:t>
      </w:r>
      <w:hyperlink r:id="rId6" w:tooltip="IEEE" w:history="1">
        <w:r w:rsidRPr="00E90BCA">
          <w:rPr>
            <w:rFonts w:ascii="Times New Roman" w:eastAsia="Times New Roman" w:hAnsi="Times New Roman" w:cs="Times New Roman"/>
            <w:b/>
            <w:bCs/>
            <w:color w:val="0000FF"/>
            <w:sz w:val="24"/>
            <w:szCs w:val="24"/>
            <w:u w:val="single"/>
            <w:lang w:eastAsia="es-AR"/>
          </w:rPr>
          <w:t>IEEE</w:t>
        </w:r>
      </w:hyperlink>
      <w:r w:rsidRPr="00E90BCA">
        <w:rPr>
          <w:rFonts w:ascii="Times New Roman" w:eastAsia="Times New Roman" w:hAnsi="Times New Roman" w:cs="Times New Roman"/>
          <w:b/>
          <w:bCs/>
          <w:sz w:val="24"/>
          <w:szCs w:val="24"/>
          <w:lang w:eastAsia="es-AR"/>
        </w:rPr>
        <w:t xml:space="preserve"> para aritmética en coma flotante</w:t>
      </w:r>
      <w:r w:rsidRPr="00E90BCA">
        <w:rPr>
          <w:rFonts w:ascii="Times New Roman" w:eastAsia="Times New Roman" w:hAnsi="Times New Roman" w:cs="Times New Roman"/>
          <w:sz w:val="24"/>
          <w:szCs w:val="24"/>
          <w:lang w:eastAsia="es-AR"/>
        </w:rPr>
        <w:t xml:space="preserve"> (</w:t>
      </w:r>
      <w:r w:rsidRPr="00E90BCA">
        <w:rPr>
          <w:rFonts w:ascii="Times New Roman" w:eastAsia="Times New Roman" w:hAnsi="Times New Roman" w:cs="Times New Roman"/>
          <w:b/>
          <w:bCs/>
          <w:sz w:val="24"/>
          <w:szCs w:val="24"/>
          <w:lang w:eastAsia="es-AR"/>
        </w:rPr>
        <w:t>IEEE 754</w:t>
      </w:r>
      <w:r w:rsidRPr="00E90BCA">
        <w:rPr>
          <w:rFonts w:ascii="Times New Roman" w:eastAsia="Times New Roman" w:hAnsi="Times New Roman" w:cs="Times New Roman"/>
          <w:sz w:val="24"/>
          <w:szCs w:val="24"/>
          <w:lang w:eastAsia="es-AR"/>
        </w:rPr>
        <w:t xml:space="preserve">) es el estándar más extendido para las computaciones en </w:t>
      </w:r>
      <w:hyperlink r:id="rId7" w:tooltip="Punto flotante" w:history="1">
        <w:r w:rsidRPr="00E90BCA">
          <w:rPr>
            <w:rFonts w:ascii="Times New Roman" w:eastAsia="Times New Roman" w:hAnsi="Times New Roman" w:cs="Times New Roman"/>
            <w:color w:val="0000FF"/>
            <w:sz w:val="24"/>
            <w:szCs w:val="24"/>
            <w:u w:val="single"/>
            <w:lang w:eastAsia="es-AR"/>
          </w:rPr>
          <w:t>punto flotante</w:t>
        </w:r>
      </w:hyperlink>
      <w:r w:rsidRPr="00E90BCA">
        <w:rPr>
          <w:rFonts w:ascii="Times New Roman" w:eastAsia="Times New Roman" w:hAnsi="Times New Roman" w:cs="Times New Roman"/>
          <w:sz w:val="24"/>
          <w:szCs w:val="24"/>
          <w:lang w:eastAsia="es-AR"/>
        </w:rPr>
        <w:t xml:space="preserve">, y es seguido por muchas de las mejoras de </w:t>
      </w:r>
      <w:hyperlink r:id="rId8" w:tooltip="CPU" w:history="1">
        <w:r w:rsidRPr="00E90BCA">
          <w:rPr>
            <w:rFonts w:ascii="Times New Roman" w:eastAsia="Times New Roman" w:hAnsi="Times New Roman" w:cs="Times New Roman"/>
            <w:color w:val="0000FF"/>
            <w:sz w:val="24"/>
            <w:szCs w:val="24"/>
            <w:u w:val="single"/>
            <w:lang w:eastAsia="es-AR"/>
          </w:rPr>
          <w:t>CPU</w:t>
        </w:r>
      </w:hyperlink>
      <w:r w:rsidRPr="00E90BCA">
        <w:rPr>
          <w:rFonts w:ascii="Times New Roman" w:eastAsia="Times New Roman" w:hAnsi="Times New Roman" w:cs="Times New Roman"/>
          <w:sz w:val="24"/>
          <w:szCs w:val="24"/>
          <w:lang w:eastAsia="es-AR"/>
        </w:rPr>
        <w:t xml:space="preserve"> y </w:t>
      </w:r>
      <w:hyperlink r:id="rId9" w:tooltip="FPU" w:history="1">
        <w:r w:rsidRPr="00E90BCA">
          <w:rPr>
            <w:rFonts w:ascii="Times New Roman" w:eastAsia="Times New Roman" w:hAnsi="Times New Roman" w:cs="Times New Roman"/>
            <w:color w:val="0000FF"/>
            <w:sz w:val="24"/>
            <w:szCs w:val="24"/>
            <w:u w:val="single"/>
            <w:lang w:eastAsia="es-AR"/>
          </w:rPr>
          <w:t>FPU</w:t>
        </w:r>
      </w:hyperlink>
      <w:r w:rsidRPr="00E90BCA">
        <w:rPr>
          <w:rFonts w:ascii="Times New Roman" w:eastAsia="Times New Roman" w:hAnsi="Times New Roman" w:cs="Times New Roman"/>
          <w:sz w:val="24"/>
          <w:szCs w:val="24"/>
          <w:lang w:eastAsia="es-AR"/>
        </w:rPr>
        <w:t xml:space="preserve">. El estándar define formatos para la representación de </w:t>
      </w:r>
      <w:hyperlink r:id="rId10" w:tooltip="Punto flotante" w:history="1">
        <w:r w:rsidRPr="00E90BCA">
          <w:rPr>
            <w:rFonts w:ascii="Times New Roman" w:eastAsia="Times New Roman" w:hAnsi="Times New Roman" w:cs="Times New Roman"/>
            <w:color w:val="0000FF"/>
            <w:sz w:val="24"/>
            <w:szCs w:val="24"/>
            <w:u w:val="single"/>
            <w:lang w:eastAsia="es-AR"/>
          </w:rPr>
          <w:t>números en punto flotante</w:t>
        </w:r>
      </w:hyperlink>
      <w:r w:rsidRPr="00E90BCA">
        <w:rPr>
          <w:rFonts w:ascii="Times New Roman" w:eastAsia="Times New Roman" w:hAnsi="Times New Roman" w:cs="Times New Roman"/>
          <w:sz w:val="24"/>
          <w:szCs w:val="24"/>
          <w:lang w:eastAsia="es-AR"/>
        </w:rPr>
        <w:t xml:space="preserve"> (incluyendo el cero) y valores </w:t>
      </w:r>
      <w:proofErr w:type="spellStart"/>
      <w:r w:rsidRPr="00E90BCA">
        <w:rPr>
          <w:rFonts w:ascii="Times New Roman" w:eastAsia="Times New Roman" w:hAnsi="Times New Roman" w:cs="Times New Roman"/>
          <w:sz w:val="24"/>
          <w:szCs w:val="24"/>
          <w:lang w:eastAsia="es-AR"/>
        </w:rPr>
        <w:t>desnormalizados</w:t>
      </w:r>
      <w:proofErr w:type="spellEnd"/>
      <w:r w:rsidRPr="00E90BCA">
        <w:rPr>
          <w:rFonts w:ascii="Times New Roman" w:eastAsia="Times New Roman" w:hAnsi="Times New Roman" w:cs="Times New Roman"/>
          <w:sz w:val="24"/>
          <w:szCs w:val="24"/>
          <w:lang w:eastAsia="es-AR"/>
        </w:rPr>
        <w:t xml:space="preserve">, así como valores especiales como </w:t>
      </w:r>
      <w:hyperlink r:id="rId11" w:tooltip="Infinito" w:history="1">
        <w:r w:rsidRPr="00E90BCA">
          <w:rPr>
            <w:rFonts w:ascii="Times New Roman" w:eastAsia="Times New Roman" w:hAnsi="Times New Roman" w:cs="Times New Roman"/>
            <w:color w:val="0000FF"/>
            <w:sz w:val="24"/>
            <w:szCs w:val="24"/>
            <w:u w:val="single"/>
            <w:lang w:eastAsia="es-AR"/>
          </w:rPr>
          <w:t>infinito</w:t>
        </w:r>
      </w:hyperlink>
      <w:r w:rsidRPr="00E90BCA">
        <w:rPr>
          <w:rFonts w:ascii="Times New Roman" w:eastAsia="Times New Roman" w:hAnsi="Times New Roman" w:cs="Times New Roman"/>
          <w:sz w:val="24"/>
          <w:szCs w:val="24"/>
          <w:lang w:eastAsia="es-AR"/>
        </w:rPr>
        <w:t xml:space="preserve"> y </w:t>
      </w:r>
      <w:hyperlink r:id="rId12" w:tooltip="NaN" w:history="1">
        <w:proofErr w:type="spellStart"/>
        <w:r w:rsidRPr="00E90BCA">
          <w:rPr>
            <w:rFonts w:ascii="Times New Roman" w:eastAsia="Times New Roman" w:hAnsi="Times New Roman" w:cs="Times New Roman"/>
            <w:color w:val="0000FF"/>
            <w:sz w:val="24"/>
            <w:szCs w:val="24"/>
            <w:u w:val="single"/>
            <w:lang w:eastAsia="es-AR"/>
          </w:rPr>
          <w:t>NaN</w:t>
        </w:r>
        <w:proofErr w:type="spellEnd"/>
      </w:hyperlink>
      <w:r w:rsidRPr="00E90BCA">
        <w:rPr>
          <w:rFonts w:ascii="Times New Roman" w:eastAsia="Times New Roman" w:hAnsi="Times New Roman" w:cs="Times New Roman"/>
          <w:sz w:val="24"/>
          <w:szCs w:val="24"/>
          <w:lang w:eastAsia="es-AR"/>
        </w:rPr>
        <w:t xml:space="preserve">, con un conjunto de </w:t>
      </w:r>
      <w:r w:rsidRPr="00E90BCA">
        <w:rPr>
          <w:rFonts w:ascii="Times New Roman" w:eastAsia="Times New Roman" w:hAnsi="Times New Roman" w:cs="Times New Roman"/>
          <w:b/>
          <w:bCs/>
          <w:sz w:val="24"/>
          <w:szCs w:val="24"/>
          <w:lang w:eastAsia="es-AR"/>
        </w:rPr>
        <w:t xml:space="preserve">operaciones en </w:t>
      </w:r>
      <w:hyperlink r:id="rId13" w:tooltip="Punto flotante" w:history="1">
        <w:r w:rsidRPr="00E90BCA">
          <w:rPr>
            <w:rFonts w:ascii="Times New Roman" w:eastAsia="Times New Roman" w:hAnsi="Times New Roman" w:cs="Times New Roman"/>
            <w:b/>
            <w:bCs/>
            <w:color w:val="0000FF"/>
            <w:sz w:val="24"/>
            <w:szCs w:val="24"/>
            <w:u w:val="single"/>
            <w:lang w:eastAsia="es-AR"/>
          </w:rPr>
          <w:t>punto flotante</w:t>
        </w:r>
      </w:hyperlink>
      <w:r w:rsidRPr="00E90BCA">
        <w:rPr>
          <w:rFonts w:ascii="Times New Roman" w:eastAsia="Times New Roman" w:hAnsi="Times New Roman" w:cs="Times New Roman"/>
          <w:sz w:val="24"/>
          <w:szCs w:val="24"/>
          <w:lang w:eastAsia="es-AR"/>
        </w:rPr>
        <w:t xml:space="preserve"> que trabaja sobre estos valores. También especifica cuatro modos de redondeo y cinco excepciones (incluyendo cuando dichas excepciones ocurren, y que sucede en dichos momentos).</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IEEE 754 especifica cuatro formatos para la representación de valores en punto flotante: precisión simple (32 bits), precisión doble (64 bits), precisión simple extendida (&gt;= 43 bits, no usada normalmente) y precisión doble extendida (&gt;= 79 bits, usualmente implementada con 80 bits). Sólo los valores de 32 bits son requeridos por el estándar, los otros son opcionales. Muchos lenguajes especifican qué formatos y aritmética de la IEEE implementan, a pesar de que a veces son opcionales. Por ejemplo, el </w:t>
      </w:r>
      <w:hyperlink r:id="rId14" w:tooltip="Lenguaje de programación C" w:history="1">
        <w:r w:rsidRPr="00E90BCA">
          <w:rPr>
            <w:rFonts w:ascii="Times New Roman" w:eastAsia="Times New Roman" w:hAnsi="Times New Roman" w:cs="Times New Roman"/>
            <w:color w:val="0000FF"/>
            <w:sz w:val="24"/>
            <w:szCs w:val="24"/>
            <w:u w:val="single"/>
            <w:lang w:eastAsia="es-AR"/>
          </w:rPr>
          <w:t>lenguaje de programación C</w:t>
        </w:r>
      </w:hyperlink>
      <w:r w:rsidRPr="00E90BCA">
        <w:rPr>
          <w:rFonts w:ascii="Times New Roman" w:eastAsia="Times New Roman" w:hAnsi="Times New Roman" w:cs="Times New Roman"/>
          <w:sz w:val="24"/>
          <w:szCs w:val="24"/>
          <w:lang w:eastAsia="es-AR"/>
        </w:rPr>
        <w:t xml:space="preserve">, ahora permite pero no requiere la aritmética de la IEEE (el tipo de C </w:t>
      </w:r>
      <w:proofErr w:type="spellStart"/>
      <w:r w:rsidRPr="00E90BCA">
        <w:rPr>
          <w:rFonts w:ascii="Courier New" w:eastAsia="Times New Roman" w:hAnsi="Courier New" w:cs="Courier New"/>
          <w:sz w:val="20"/>
          <w:lang w:eastAsia="es-AR"/>
        </w:rPr>
        <w:t>float</w:t>
      </w:r>
      <w:proofErr w:type="spellEnd"/>
      <w:r w:rsidRPr="00E90BCA">
        <w:rPr>
          <w:rFonts w:ascii="Times New Roman" w:eastAsia="Times New Roman" w:hAnsi="Times New Roman" w:cs="Times New Roman"/>
          <w:sz w:val="24"/>
          <w:szCs w:val="24"/>
          <w:lang w:eastAsia="es-AR"/>
        </w:rPr>
        <w:t xml:space="preserve"> es típicamente usado para la precisión simple de la IEEE y el tipo </w:t>
      </w:r>
      <w:proofErr w:type="spellStart"/>
      <w:r w:rsidRPr="00E90BCA">
        <w:rPr>
          <w:rFonts w:ascii="Courier New" w:eastAsia="Times New Roman" w:hAnsi="Courier New" w:cs="Courier New"/>
          <w:sz w:val="20"/>
          <w:lang w:eastAsia="es-AR"/>
        </w:rPr>
        <w:t>double</w:t>
      </w:r>
      <w:proofErr w:type="spellEnd"/>
      <w:r w:rsidRPr="00E90BCA">
        <w:rPr>
          <w:rFonts w:ascii="Times New Roman" w:eastAsia="Times New Roman" w:hAnsi="Times New Roman" w:cs="Times New Roman"/>
          <w:sz w:val="24"/>
          <w:szCs w:val="24"/>
          <w:lang w:eastAsia="es-AR"/>
        </w:rPr>
        <w:t xml:space="preserve"> usa la precisión doble del la IEEE).</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El título completo del estándar es </w:t>
      </w:r>
      <w:r w:rsidRPr="00E90BCA">
        <w:rPr>
          <w:rFonts w:ascii="Times New Roman" w:eastAsia="Times New Roman" w:hAnsi="Times New Roman" w:cs="Times New Roman"/>
          <w:b/>
          <w:bCs/>
          <w:sz w:val="24"/>
          <w:szCs w:val="24"/>
          <w:lang w:eastAsia="es-AR"/>
        </w:rPr>
        <w:t xml:space="preserve">IEEE Standard </w:t>
      </w:r>
      <w:proofErr w:type="spellStart"/>
      <w:r w:rsidRPr="00E90BCA">
        <w:rPr>
          <w:rFonts w:ascii="Times New Roman" w:eastAsia="Times New Roman" w:hAnsi="Times New Roman" w:cs="Times New Roman"/>
          <w:b/>
          <w:bCs/>
          <w:sz w:val="24"/>
          <w:szCs w:val="24"/>
          <w:lang w:eastAsia="es-AR"/>
        </w:rPr>
        <w:t>for</w:t>
      </w:r>
      <w:proofErr w:type="spellEnd"/>
      <w:r w:rsidRPr="00E90BCA">
        <w:rPr>
          <w:rFonts w:ascii="Times New Roman" w:eastAsia="Times New Roman" w:hAnsi="Times New Roman" w:cs="Times New Roman"/>
          <w:b/>
          <w:bCs/>
          <w:sz w:val="24"/>
          <w:szCs w:val="24"/>
          <w:lang w:eastAsia="es-AR"/>
        </w:rPr>
        <w:t xml:space="preserve"> </w:t>
      </w:r>
      <w:proofErr w:type="spellStart"/>
      <w:r w:rsidRPr="00E90BCA">
        <w:rPr>
          <w:rFonts w:ascii="Times New Roman" w:eastAsia="Times New Roman" w:hAnsi="Times New Roman" w:cs="Times New Roman"/>
          <w:b/>
          <w:bCs/>
          <w:sz w:val="24"/>
          <w:szCs w:val="24"/>
          <w:lang w:eastAsia="es-AR"/>
        </w:rPr>
        <w:t>Binary</w:t>
      </w:r>
      <w:proofErr w:type="spellEnd"/>
      <w:r w:rsidRPr="00E90BCA">
        <w:rPr>
          <w:rFonts w:ascii="Times New Roman" w:eastAsia="Times New Roman" w:hAnsi="Times New Roman" w:cs="Times New Roman"/>
          <w:b/>
          <w:bCs/>
          <w:sz w:val="24"/>
          <w:szCs w:val="24"/>
          <w:lang w:eastAsia="es-AR"/>
        </w:rPr>
        <w:t xml:space="preserve"> </w:t>
      </w:r>
      <w:proofErr w:type="spellStart"/>
      <w:r w:rsidRPr="00E90BCA">
        <w:rPr>
          <w:rFonts w:ascii="Times New Roman" w:eastAsia="Times New Roman" w:hAnsi="Times New Roman" w:cs="Times New Roman"/>
          <w:b/>
          <w:bCs/>
          <w:sz w:val="24"/>
          <w:szCs w:val="24"/>
          <w:lang w:eastAsia="es-AR"/>
        </w:rPr>
        <w:t>Floating</w:t>
      </w:r>
      <w:proofErr w:type="spellEnd"/>
      <w:r w:rsidRPr="00E90BCA">
        <w:rPr>
          <w:rFonts w:ascii="Times New Roman" w:eastAsia="Times New Roman" w:hAnsi="Times New Roman" w:cs="Times New Roman"/>
          <w:b/>
          <w:bCs/>
          <w:sz w:val="24"/>
          <w:szCs w:val="24"/>
          <w:lang w:eastAsia="es-AR"/>
        </w:rPr>
        <w:t xml:space="preserve">-Point </w:t>
      </w:r>
      <w:proofErr w:type="spellStart"/>
      <w:r w:rsidRPr="00E90BCA">
        <w:rPr>
          <w:rFonts w:ascii="Times New Roman" w:eastAsia="Times New Roman" w:hAnsi="Times New Roman" w:cs="Times New Roman"/>
          <w:b/>
          <w:bCs/>
          <w:sz w:val="24"/>
          <w:szCs w:val="24"/>
          <w:lang w:eastAsia="es-AR"/>
        </w:rPr>
        <w:t>Arithmetic</w:t>
      </w:r>
      <w:proofErr w:type="spellEnd"/>
      <w:r w:rsidRPr="00E90BCA">
        <w:rPr>
          <w:rFonts w:ascii="Times New Roman" w:eastAsia="Times New Roman" w:hAnsi="Times New Roman" w:cs="Times New Roman"/>
          <w:b/>
          <w:bCs/>
          <w:sz w:val="24"/>
          <w:szCs w:val="24"/>
          <w:lang w:eastAsia="es-AR"/>
        </w:rPr>
        <w:t xml:space="preserve"> (ANSI/IEEE </w:t>
      </w:r>
      <w:proofErr w:type="spellStart"/>
      <w:r w:rsidRPr="00E90BCA">
        <w:rPr>
          <w:rFonts w:ascii="Times New Roman" w:eastAsia="Times New Roman" w:hAnsi="Times New Roman" w:cs="Times New Roman"/>
          <w:b/>
          <w:bCs/>
          <w:sz w:val="24"/>
          <w:szCs w:val="24"/>
          <w:lang w:eastAsia="es-AR"/>
        </w:rPr>
        <w:t>Std</w:t>
      </w:r>
      <w:proofErr w:type="spellEnd"/>
      <w:r w:rsidRPr="00E90BCA">
        <w:rPr>
          <w:rFonts w:ascii="Times New Roman" w:eastAsia="Times New Roman" w:hAnsi="Times New Roman" w:cs="Times New Roman"/>
          <w:b/>
          <w:bCs/>
          <w:sz w:val="24"/>
          <w:szCs w:val="24"/>
          <w:lang w:eastAsia="es-AR"/>
        </w:rPr>
        <w:t xml:space="preserve"> 754-1985)</w:t>
      </w:r>
      <w:r w:rsidRPr="00E90BCA">
        <w:rPr>
          <w:rFonts w:ascii="Times New Roman" w:eastAsia="Times New Roman" w:hAnsi="Times New Roman" w:cs="Times New Roman"/>
          <w:sz w:val="24"/>
          <w:szCs w:val="24"/>
          <w:lang w:eastAsia="es-AR"/>
        </w:rPr>
        <w:t xml:space="preserve">, y también es conocido por </w:t>
      </w:r>
      <w:r w:rsidRPr="00E90BCA">
        <w:rPr>
          <w:rFonts w:ascii="Times New Roman" w:eastAsia="Times New Roman" w:hAnsi="Times New Roman" w:cs="Times New Roman"/>
          <w:b/>
          <w:bCs/>
          <w:sz w:val="24"/>
          <w:szCs w:val="24"/>
          <w:lang w:eastAsia="es-AR"/>
        </w:rPr>
        <w:t xml:space="preserve">IEC 60559:1989, </w:t>
      </w:r>
      <w:proofErr w:type="spellStart"/>
      <w:r w:rsidRPr="00E90BCA">
        <w:rPr>
          <w:rFonts w:ascii="Times New Roman" w:eastAsia="Times New Roman" w:hAnsi="Times New Roman" w:cs="Times New Roman"/>
          <w:b/>
          <w:bCs/>
          <w:sz w:val="24"/>
          <w:szCs w:val="24"/>
          <w:lang w:eastAsia="es-AR"/>
        </w:rPr>
        <w:t>Binary</w:t>
      </w:r>
      <w:proofErr w:type="spellEnd"/>
      <w:r w:rsidRPr="00E90BCA">
        <w:rPr>
          <w:rFonts w:ascii="Times New Roman" w:eastAsia="Times New Roman" w:hAnsi="Times New Roman" w:cs="Times New Roman"/>
          <w:b/>
          <w:bCs/>
          <w:sz w:val="24"/>
          <w:szCs w:val="24"/>
          <w:lang w:eastAsia="es-AR"/>
        </w:rPr>
        <w:t xml:space="preserve"> </w:t>
      </w:r>
      <w:proofErr w:type="spellStart"/>
      <w:r w:rsidRPr="00E90BCA">
        <w:rPr>
          <w:rFonts w:ascii="Times New Roman" w:eastAsia="Times New Roman" w:hAnsi="Times New Roman" w:cs="Times New Roman"/>
          <w:b/>
          <w:bCs/>
          <w:sz w:val="24"/>
          <w:szCs w:val="24"/>
          <w:lang w:eastAsia="es-AR"/>
        </w:rPr>
        <w:t>floating-point</w:t>
      </w:r>
      <w:proofErr w:type="spellEnd"/>
      <w:r w:rsidRPr="00E90BCA">
        <w:rPr>
          <w:rFonts w:ascii="Times New Roman" w:eastAsia="Times New Roman" w:hAnsi="Times New Roman" w:cs="Times New Roman"/>
          <w:b/>
          <w:bCs/>
          <w:sz w:val="24"/>
          <w:szCs w:val="24"/>
          <w:lang w:eastAsia="es-AR"/>
        </w:rPr>
        <w:t xml:space="preserve"> </w:t>
      </w:r>
      <w:proofErr w:type="spellStart"/>
      <w:r w:rsidRPr="00E90BCA">
        <w:rPr>
          <w:rFonts w:ascii="Times New Roman" w:eastAsia="Times New Roman" w:hAnsi="Times New Roman" w:cs="Times New Roman"/>
          <w:b/>
          <w:bCs/>
          <w:sz w:val="24"/>
          <w:szCs w:val="24"/>
          <w:lang w:eastAsia="es-AR"/>
        </w:rPr>
        <w:t>arithmetic</w:t>
      </w:r>
      <w:proofErr w:type="spellEnd"/>
      <w:r w:rsidRPr="00E90BCA">
        <w:rPr>
          <w:rFonts w:ascii="Times New Roman" w:eastAsia="Times New Roman" w:hAnsi="Times New Roman" w:cs="Times New Roman"/>
          <w:b/>
          <w:bCs/>
          <w:sz w:val="24"/>
          <w:szCs w:val="24"/>
          <w:lang w:eastAsia="es-AR"/>
        </w:rPr>
        <w:t xml:space="preserve"> </w:t>
      </w:r>
      <w:proofErr w:type="spellStart"/>
      <w:r w:rsidRPr="00E90BCA">
        <w:rPr>
          <w:rFonts w:ascii="Times New Roman" w:eastAsia="Times New Roman" w:hAnsi="Times New Roman" w:cs="Times New Roman"/>
          <w:b/>
          <w:bCs/>
          <w:sz w:val="24"/>
          <w:szCs w:val="24"/>
          <w:lang w:eastAsia="es-AR"/>
        </w:rPr>
        <w:t>for</w:t>
      </w:r>
      <w:proofErr w:type="spellEnd"/>
      <w:r w:rsidRPr="00E90BCA">
        <w:rPr>
          <w:rFonts w:ascii="Times New Roman" w:eastAsia="Times New Roman" w:hAnsi="Times New Roman" w:cs="Times New Roman"/>
          <w:b/>
          <w:bCs/>
          <w:sz w:val="24"/>
          <w:szCs w:val="24"/>
          <w:lang w:eastAsia="es-AR"/>
        </w:rPr>
        <w:t xml:space="preserve"> </w:t>
      </w:r>
      <w:proofErr w:type="spellStart"/>
      <w:r w:rsidRPr="00E90BCA">
        <w:rPr>
          <w:rFonts w:ascii="Times New Roman" w:eastAsia="Times New Roman" w:hAnsi="Times New Roman" w:cs="Times New Roman"/>
          <w:b/>
          <w:bCs/>
          <w:sz w:val="24"/>
          <w:szCs w:val="24"/>
          <w:lang w:eastAsia="es-AR"/>
        </w:rPr>
        <w:t>microprocessor</w:t>
      </w:r>
      <w:proofErr w:type="spellEnd"/>
      <w:r w:rsidRPr="00E90BCA">
        <w:rPr>
          <w:rFonts w:ascii="Times New Roman" w:eastAsia="Times New Roman" w:hAnsi="Times New Roman" w:cs="Times New Roman"/>
          <w:b/>
          <w:bCs/>
          <w:sz w:val="24"/>
          <w:szCs w:val="24"/>
          <w:lang w:eastAsia="es-AR"/>
        </w:rPr>
        <w:t xml:space="preserve"> </w:t>
      </w:r>
      <w:proofErr w:type="spellStart"/>
      <w:r w:rsidRPr="00E90BCA">
        <w:rPr>
          <w:rFonts w:ascii="Times New Roman" w:eastAsia="Times New Roman" w:hAnsi="Times New Roman" w:cs="Times New Roman"/>
          <w:b/>
          <w:bCs/>
          <w:sz w:val="24"/>
          <w:szCs w:val="24"/>
          <w:lang w:eastAsia="es-AR"/>
        </w:rPr>
        <w:t>systems</w:t>
      </w:r>
      <w:proofErr w:type="spellEnd"/>
      <w:r w:rsidRPr="00E90BCA">
        <w:rPr>
          <w:rFonts w:ascii="Times New Roman" w:eastAsia="Times New Roman" w:hAnsi="Times New Roman" w:cs="Times New Roman"/>
          <w:sz w:val="24"/>
          <w:szCs w:val="24"/>
          <w:lang w:eastAsia="es-AR"/>
        </w:rPr>
        <w:t xml:space="preserve"> (originalmente el número de referencia era IEC 559:1989). </w:t>
      </w:r>
      <w:hyperlink r:id="rId15" w:tooltip="http://www.opengroup.org/onlinepubs/009695399/frontmatter/refdocs.html" w:history="1">
        <w:r w:rsidRPr="00E90BCA">
          <w:rPr>
            <w:rFonts w:ascii="Times New Roman" w:eastAsia="Times New Roman" w:hAnsi="Times New Roman" w:cs="Times New Roman"/>
            <w:color w:val="0000FF"/>
            <w:sz w:val="24"/>
            <w:szCs w:val="24"/>
            <w:u w:val="single"/>
            <w:lang w:eastAsia="es-AR"/>
          </w:rPr>
          <w:t>[1]</w:t>
        </w:r>
      </w:hyperlink>
    </w:p>
    <w:tbl>
      <w:tblPr>
        <w:tblW w:w="0" w:type="auto"/>
        <w:tblCellSpacing w:w="15" w:type="dxa"/>
        <w:tblCellMar>
          <w:top w:w="15" w:type="dxa"/>
          <w:left w:w="15" w:type="dxa"/>
          <w:bottom w:w="15" w:type="dxa"/>
          <w:right w:w="15" w:type="dxa"/>
        </w:tblCellMar>
        <w:tblLook w:val="04A0"/>
      </w:tblPr>
      <w:tblGrid>
        <w:gridCol w:w="7183"/>
      </w:tblGrid>
      <w:tr w:rsidR="00E90BCA" w:rsidRPr="00E90BCA" w:rsidTr="00E90BCA">
        <w:trPr>
          <w:tblCellSpacing w:w="15" w:type="dxa"/>
        </w:trPr>
        <w:tc>
          <w:tcPr>
            <w:tcW w:w="0" w:type="auto"/>
            <w:vAlign w:val="center"/>
            <w:hideMark/>
          </w:tcPr>
          <w:p w:rsidR="00E90BCA" w:rsidRPr="00E90BCA" w:rsidRDefault="00E90BCA" w:rsidP="00E90BCA">
            <w:pPr>
              <w:spacing w:before="100" w:beforeAutospacing="1" w:after="100" w:afterAutospacing="1" w:line="240" w:lineRule="auto"/>
              <w:outlineLvl w:val="1"/>
              <w:divId w:val="1867596804"/>
              <w:rPr>
                <w:rFonts w:ascii="Times New Roman" w:eastAsia="Times New Roman" w:hAnsi="Times New Roman" w:cs="Times New Roman"/>
                <w:b/>
                <w:bCs/>
                <w:sz w:val="36"/>
                <w:szCs w:val="36"/>
                <w:lang w:eastAsia="es-AR"/>
              </w:rPr>
            </w:pPr>
            <w:r w:rsidRPr="00E90BCA">
              <w:rPr>
                <w:rFonts w:ascii="Times New Roman" w:eastAsia="Times New Roman" w:hAnsi="Times New Roman" w:cs="Times New Roman"/>
                <w:b/>
                <w:bCs/>
                <w:sz w:val="36"/>
                <w:szCs w:val="36"/>
                <w:lang w:eastAsia="es-AR"/>
              </w:rPr>
              <w:t>Contenido</w:t>
            </w:r>
          </w:p>
          <w:p w:rsidR="00E90BCA" w:rsidRPr="00E90BCA" w:rsidRDefault="00E90BCA" w:rsidP="00E90B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16" w:anchor="Anatom.C3.ADa_de_un_n.C3.BAmero_en_punto_flotante" w:history="1">
              <w:r w:rsidRPr="00E90BCA">
                <w:rPr>
                  <w:rFonts w:ascii="Times New Roman" w:eastAsia="Times New Roman" w:hAnsi="Times New Roman" w:cs="Times New Roman"/>
                  <w:color w:val="0000FF"/>
                  <w:sz w:val="24"/>
                  <w:szCs w:val="24"/>
                  <w:u w:val="single"/>
                  <w:lang w:eastAsia="es-AR"/>
                </w:rPr>
                <w:t>1 Anatomía de un número en punto flotante</w:t>
              </w:r>
            </w:hyperlink>
            <w:r w:rsidRPr="00E90BCA">
              <w:rPr>
                <w:rFonts w:ascii="Times New Roman" w:eastAsia="Times New Roman" w:hAnsi="Times New Roman" w:cs="Times New Roman"/>
                <w:sz w:val="24"/>
                <w:szCs w:val="24"/>
                <w:lang w:eastAsia="es-AR"/>
              </w:rPr>
              <w:t xml:space="preserve"> </w:t>
            </w:r>
          </w:p>
          <w:p w:rsidR="00E90BCA" w:rsidRPr="00E90BCA" w:rsidRDefault="00E90BCA" w:rsidP="00E90B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17" w:anchor="Convenciones_de_Bit_usadas_en_este_art.C3.ADculo" w:history="1">
              <w:r w:rsidRPr="00E90BCA">
                <w:rPr>
                  <w:rFonts w:ascii="Times New Roman" w:eastAsia="Times New Roman" w:hAnsi="Times New Roman" w:cs="Times New Roman"/>
                  <w:color w:val="0000FF"/>
                  <w:sz w:val="24"/>
                  <w:szCs w:val="24"/>
                  <w:u w:val="single"/>
                  <w:lang w:eastAsia="es-AR"/>
                </w:rPr>
                <w:t>1.1 Convenciones de Bit usadas en este artículo</w:t>
              </w:r>
            </w:hyperlink>
          </w:p>
          <w:p w:rsidR="00E90BCA" w:rsidRPr="00E90BCA" w:rsidRDefault="00E90BCA" w:rsidP="00E90B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18" w:anchor="Precisi.C3.B3n_simple_32-bits" w:history="1">
              <w:r w:rsidRPr="00E90BCA">
                <w:rPr>
                  <w:rFonts w:ascii="Times New Roman" w:eastAsia="Times New Roman" w:hAnsi="Times New Roman" w:cs="Times New Roman"/>
                  <w:color w:val="0000FF"/>
                  <w:sz w:val="24"/>
                  <w:szCs w:val="24"/>
                  <w:u w:val="single"/>
                  <w:lang w:eastAsia="es-AR"/>
                </w:rPr>
                <w:t>1.2 Precisión simple 32-bits</w:t>
              </w:r>
            </w:hyperlink>
          </w:p>
          <w:p w:rsidR="00E90BCA" w:rsidRPr="00E90BCA" w:rsidRDefault="00E90BCA" w:rsidP="00E90B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19" w:anchor="Un_Ejemplo" w:history="1">
              <w:r w:rsidRPr="00E90BCA">
                <w:rPr>
                  <w:rFonts w:ascii="Times New Roman" w:eastAsia="Times New Roman" w:hAnsi="Times New Roman" w:cs="Times New Roman"/>
                  <w:color w:val="0000FF"/>
                  <w:sz w:val="24"/>
                  <w:szCs w:val="24"/>
                  <w:u w:val="single"/>
                  <w:lang w:eastAsia="es-AR"/>
                </w:rPr>
                <w:t>1.3 Un Ejemplo</w:t>
              </w:r>
            </w:hyperlink>
          </w:p>
          <w:p w:rsidR="00E90BCA" w:rsidRPr="00E90BCA" w:rsidRDefault="00E90BCA" w:rsidP="00E90B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20" w:anchor="Precisi.C3.B3n_doble_64-bits" w:history="1">
              <w:r w:rsidRPr="00E90BCA">
                <w:rPr>
                  <w:rFonts w:ascii="Times New Roman" w:eastAsia="Times New Roman" w:hAnsi="Times New Roman" w:cs="Times New Roman"/>
                  <w:color w:val="0000FF"/>
                  <w:sz w:val="24"/>
                  <w:szCs w:val="24"/>
                  <w:u w:val="single"/>
                  <w:lang w:eastAsia="es-AR"/>
                </w:rPr>
                <w:t>2 Precisión doble 64-bits</w:t>
              </w:r>
            </w:hyperlink>
            <w:r w:rsidRPr="00E90BCA">
              <w:rPr>
                <w:rFonts w:ascii="Times New Roman" w:eastAsia="Times New Roman" w:hAnsi="Times New Roman" w:cs="Times New Roman"/>
                <w:sz w:val="24"/>
                <w:szCs w:val="24"/>
                <w:lang w:eastAsia="es-AR"/>
              </w:rPr>
              <w:t xml:space="preserve"> </w:t>
            </w:r>
          </w:p>
          <w:p w:rsidR="00E90BCA" w:rsidRPr="00E90BCA" w:rsidRDefault="00E90BCA" w:rsidP="00E90B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21" w:anchor="Comparaci.C3.B3n_de_n.C3.BAmeros_en_punto_flotante" w:history="1">
              <w:r w:rsidRPr="00E90BCA">
                <w:rPr>
                  <w:rFonts w:ascii="Times New Roman" w:eastAsia="Times New Roman" w:hAnsi="Times New Roman" w:cs="Times New Roman"/>
                  <w:color w:val="0000FF"/>
                  <w:sz w:val="24"/>
                  <w:szCs w:val="24"/>
                  <w:u w:val="single"/>
                  <w:lang w:eastAsia="es-AR"/>
                </w:rPr>
                <w:t>2.1 Comparación de números en punto flotante</w:t>
              </w:r>
            </w:hyperlink>
          </w:p>
          <w:p w:rsidR="00E90BCA" w:rsidRPr="00E90BCA" w:rsidRDefault="00E90BCA" w:rsidP="00E90B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22" w:anchor="Redondeo_de_n.C3.BAmeros_en_punto_flotante" w:history="1">
              <w:r w:rsidRPr="00E90BCA">
                <w:rPr>
                  <w:rFonts w:ascii="Times New Roman" w:eastAsia="Times New Roman" w:hAnsi="Times New Roman" w:cs="Times New Roman"/>
                  <w:color w:val="0000FF"/>
                  <w:sz w:val="24"/>
                  <w:szCs w:val="24"/>
                  <w:u w:val="single"/>
                  <w:lang w:eastAsia="es-AR"/>
                </w:rPr>
                <w:t>2.2 Redondeo de números en punto flotante</w:t>
              </w:r>
            </w:hyperlink>
          </w:p>
          <w:p w:rsidR="00E90BCA" w:rsidRPr="00E90BCA" w:rsidRDefault="00E90BCA" w:rsidP="00E90B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23" w:anchor="Revisi.C3.B3n_del_est.C3.A1ndar" w:history="1">
              <w:r w:rsidRPr="00E90BCA">
                <w:rPr>
                  <w:rFonts w:ascii="Times New Roman" w:eastAsia="Times New Roman" w:hAnsi="Times New Roman" w:cs="Times New Roman"/>
                  <w:color w:val="0000FF"/>
                  <w:sz w:val="24"/>
                  <w:szCs w:val="24"/>
                  <w:u w:val="single"/>
                  <w:lang w:eastAsia="es-AR"/>
                </w:rPr>
                <w:t>3 Revisión del estándar</w:t>
              </w:r>
            </w:hyperlink>
          </w:p>
          <w:p w:rsidR="00E90BCA" w:rsidRPr="00E90BCA" w:rsidRDefault="00E90BCA" w:rsidP="00E90B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hyperlink r:id="rId24" w:anchor="Enlaces_externos" w:history="1">
              <w:r w:rsidRPr="00E90BCA">
                <w:rPr>
                  <w:rFonts w:ascii="Times New Roman" w:eastAsia="Times New Roman" w:hAnsi="Times New Roman" w:cs="Times New Roman"/>
                  <w:color w:val="0000FF"/>
                  <w:sz w:val="24"/>
                  <w:szCs w:val="24"/>
                  <w:u w:val="single"/>
                  <w:lang w:eastAsia="es-AR"/>
                </w:rPr>
                <w:t>4 Enlaces externos</w:t>
              </w:r>
            </w:hyperlink>
          </w:p>
        </w:tc>
      </w:tr>
    </w:tbl>
    <w:p w:rsidR="00E90BCA" w:rsidRPr="00E90BCA" w:rsidRDefault="00E90BCA" w:rsidP="00E90BCA">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90BCA">
        <w:rPr>
          <w:rFonts w:ascii="Times New Roman" w:eastAsia="Times New Roman" w:hAnsi="Times New Roman" w:cs="Times New Roman"/>
          <w:b/>
          <w:bCs/>
          <w:sz w:val="36"/>
          <w:szCs w:val="36"/>
          <w:lang w:eastAsia="es-AR"/>
        </w:rPr>
        <w:pict/>
      </w:r>
      <w:bookmarkStart w:id="0" w:name="Anatom.C3.ADa_de_un_n.C3.BAmero_en_punto"/>
      <w:bookmarkEnd w:id="0"/>
      <w:r w:rsidRPr="00E90BCA">
        <w:rPr>
          <w:rFonts w:ascii="Times New Roman" w:eastAsia="Times New Roman" w:hAnsi="Times New Roman" w:cs="Times New Roman"/>
          <w:b/>
          <w:bCs/>
          <w:sz w:val="36"/>
          <w:szCs w:val="36"/>
          <w:lang w:eastAsia="es-AR"/>
        </w:rPr>
        <w:t xml:space="preserve">Anatomía de un número en punto flotante </w:t>
      </w:r>
    </w:p>
    <w:p w:rsidR="00E90BCA" w:rsidRPr="00E90BCA" w:rsidRDefault="00E90BCA" w:rsidP="00E90BC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1" w:name="Convenciones_de_Bit_usadas_en_este_art.C"/>
      <w:bookmarkEnd w:id="1"/>
      <w:r w:rsidRPr="00E90BCA">
        <w:rPr>
          <w:rFonts w:ascii="Times New Roman" w:eastAsia="Times New Roman" w:hAnsi="Times New Roman" w:cs="Times New Roman"/>
          <w:b/>
          <w:bCs/>
          <w:sz w:val="27"/>
          <w:szCs w:val="27"/>
          <w:lang w:eastAsia="es-AR"/>
        </w:rPr>
        <w:t xml:space="preserve">Convenciones de Bit usadas en este artículo </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Los </w:t>
      </w:r>
      <w:hyperlink r:id="rId25" w:tooltip="Bit" w:history="1">
        <w:r w:rsidRPr="00E90BCA">
          <w:rPr>
            <w:rFonts w:ascii="Times New Roman" w:eastAsia="Times New Roman" w:hAnsi="Times New Roman" w:cs="Times New Roman"/>
            <w:color w:val="0000FF"/>
            <w:sz w:val="24"/>
            <w:szCs w:val="24"/>
            <w:u w:val="single"/>
            <w:lang w:eastAsia="es-AR"/>
          </w:rPr>
          <w:t>Bits</w:t>
        </w:r>
      </w:hyperlink>
      <w:r w:rsidRPr="00E90BCA">
        <w:rPr>
          <w:rFonts w:ascii="Times New Roman" w:eastAsia="Times New Roman" w:hAnsi="Times New Roman" w:cs="Times New Roman"/>
          <w:sz w:val="24"/>
          <w:szCs w:val="24"/>
          <w:lang w:eastAsia="es-AR"/>
        </w:rPr>
        <w:t xml:space="preserve"> dentro de una palabra de tamaño W están indexados por </w:t>
      </w:r>
      <w:hyperlink r:id="rId26" w:tooltip="Entero" w:history="1">
        <w:r w:rsidRPr="00E90BCA">
          <w:rPr>
            <w:rFonts w:ascii="Times New Roman" w:eastAsia="Times New Roman" w:hAnsi="Times New Roman" w:cs="Times New Roman"/>
            <w:color w:val="0000FF"/>
            <w:sz w:val="24"/>
            <w:szCs w:val="24"/>
            <w:u w:val="single"/>
            <w:lang w:eastAsia="es-AR"/>
          </w:rPr>
          <w:t>enteros</w:t>
        </w:r>
      </w:hyperlink>
      <w:r w:rsidRPr="00E90BCA">
        <w:rPr>
          <w:rFonts w:ascii="Times New Roman" w:eastAsia="Times New Roman" w:hAnsi="Times New Roman" w:cs="Times New Roman"/>
          <w:sz w:val="24"/>
          <w:szCs w:val="24"/>
          <w:lang w:eastAsia="es-AR"/>
        </w:rPr>
        <w:t xml:space="preserve"> en el rango 0 a W-1 inclusive. El bit cuyo índice es 0 se sitúa a la derecha. El menor bit indexado es normalmente el menos significativo.</w:t>
      </w:r>
    </w:p>
    <w:p w:rsidR="00E90BCA" w:rsidRPr="00E90BCA" w:rsidRDefault="00E90BCA" w:rsidP="00E90BC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2" w:name="Precisi.C3.B3n_simple_32-bits"/>
      <w:bookmarkEnd w:id="2"/>
      <w:r w:rsidRPr="00E90BCA">
        <w:rPr>
          <w:rFonts w:ascii="Times New Roman" w:eastAsia="Times New Roman" w:hAnsi="Times New Roman" w:cs="Times New Roman"/>
          <w:b/>
          <w:bCs/>
          <w:sz w:val="27"/>
          <w:szCs w:val="27"/>
          <w:lang w:eastAsia="es-AR"/>
        </w:rPr>
        <w:t xml:space="preserve">Precisión simple 32-bits </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Un número en punto flotante de precisión simple se almacena en una palabra de 32 bits.</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1          8         23             &lt;-- tamaño en bits</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|S|  </w:t>
      </w:r>
      <w:proofErr w:type="spellStart"/>
      <w:r w:rsidRPr="00E90BCA">
        <w:rPr>
          <w:rFonts w:ascii="Courier New" w:eastAsia="Times New Roman" w:hAnsi="Courier New" w:cs="Courier New"/>
          <w:sz w:val="20"/>
          <w:szCs w:val="20"/>
          <w:lang w:eastAsia="es-AR"/>
        </w:rPr>
        <w:t>Exp</w:t>
      </w:r>
      <w:proofErr w:type="spellEnd"/>
      <w:r w:rsidRPr="00E90BCA">
        <w:rPr>
          <w:rFonts w:ascii="Courier New" w:eastAsia="Times New Roman" w:hAnsi="Courier New" w:cs="Courier New"/>
          <w:sz w:val="20"/>
          <w:szCs w:val="20"/>
          <w:lang w:eastAsia="es-AR"/>
        </w:rPr>
        <w:t xml:space="preserve">   |  Mantisa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31 30    23 22                    0   &lt;-- índice del bit (0 a la derecha)</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roofErr w:type="gramStart"/>
      <w:r w:rsidRPr="00E90BCA">
        <w:rPr>
          <w:rFonts w:ascii="Courier New" w:eastAsia="Times New Roman" w:hAnsi="Courier New" w:cs="Courier New"/>
          <w:sz w:val="20"/>
          <w:szCs w:val="20"/>
          <w:lang w:eastAsia="es-AR"/>
        </w:rPr>
        <w:t>desplazado</w:t>
      </w:r>
      <w:proofErr w:type="gramEnd"/>
      <w:r w:rsidRPr="00E90BCA">
        <w:rPr>
          <w:rFonts w:ascii="Courier New" w:eastAsia="Times New Roman" w:hAnsi="Courier New" w:cs="Courier New"/>
          <w:sz w:val="20"/>
          <w:szCs w:val="20"/>
          <w:lang w:eastAsia="es-AR"/>
        </w:rPr>
        <w:t xml:space="preserve"> +127</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E90BCA">
        <w:rPr>
          <w:rFonts w:ascii="Times New Roman" w:eastAsia="Times New Roman" w:hAnsi="Times New Roman" w:cs="Times New Roman"/>
          <w:sz w:val="24"/>
          <w:szCs w:val="24"/>
          <w:lang w:eastAsia="es-AR"/>
        </w:rPr>
        <w:t>donde</w:t>
      </w:r>
      <w:proofErr w:type="gramEnd"/>
      <w:r w:rsidRPr="00E90BCA">
        <w:rPr>
          <w:rFonts w:ascii="Times New Roman" w:eastAsia="Times New Roman" w:hAnsi="Times New Roman" w:cs="Times New Roman"/>
          <w:sz w:val="24"/>
          <w:szCs w:val="24"/>
          <w:lang w:eastAsia="es-AR"/>
        </w:rPr>
        <w:t xml:space="preserve"> </w:t>
      </w:r>
      <w:r w:rsidRPr="00E90BCA">
        <w:rPr>
          <w:rFonts w:ascii="Courier New" w:eastAsia="Times New Roman" w:hAnsi="Courier New" w:cs="Courier New"/>
          <w:sz w:val="20"/>
          <w:lang w:eastAsia="es-AR"/>
        </w:rPr>
        <w:t>S</w:t>
      </w:r>
      <w:r w:rsidRPr="00E90BCA">
        <w:rPr>
          <w:rFonts w:ascii="Times New Roman" w:eastAsia="Times New Roman" w:hAnsi="Times New Roman" w:cs="Times New Roman"/>
          <w:sz w:val="24"/>
          <w:szCs w:val="24"/>
          <w:lang w:eastAsia="es-AR"/>
        </w:rPr>
        <w:t xml:space="preserve"> es el bit de signo y </w:t>
      </w:r>
      <w:proofErr w:type="spellStart"/>
      <w:r w:rsidRPr="00E90BCA">
        <w:rPr>
          <w:rFonts w:ascii="Courier New" w:eastAsia="Times New Roman" w:hAnsi="Courier New" w:cs="Courier New"/>
          <w:sz w:val="20"/>
          <w:lang w:eastAsia="es-AR"/>
        </w:rPr>
        <w:t>Exp</w:t>
      </w:r>
      <w:proofErr w:type="spellEnd"/>
      <w:r w:rsidRPr="00E90BCA">
        <w:rPr>
          <w:rFonts w:ascii="Times New Roman" w:eastAsia="Times New Roman" w:hAnsi="Times New Roman" w:cs="Times New Roman"/>
          <w:sz w:val="24"/>
          <w:szCs w:val="24"/>
          <w:lang w:eastAsia="es-AR"/>
        </w:rPr>
        <w:t xml:space="preserve"> es el campo exponente. (Para el signo: 0=</w:t>
      </w:r>
      <w:proofErr w:type="gramStart"/>
      <w:r w:rsidRPr="00E90BCA">
        <w:rPr>
          <w:rFonts w:ascii="Times New Roman" w:eastAsia="Times New Roman" w:hAnsi="Times New Roman" w:cs="Times New Roman"/>
          <w:sz w:val="24"/>
          <w:szCs w:val="24"/>
          <w:lang w:eastAsia="es-AR"/>
        </w:rPr>
        <w:t>Positivo ;</w:t>
      </w:r>
      <w:proofErr w:type="gramEnd"/>
      <w:r w:rsidRPr="00E90BCA">
        <w:rPr>
          <w:rFonts w:ascii="Times New Roman" w:eastAsia="Times New Roman" w:hAnsi="Times New Roman" w:cs="Times New Roman"/>
          <w:sz w:val="24"/>
          <w:szCs w:val="24"/>
          <w:lang w:eastAsia="es-AR"/>
        </w:rPr>
        <w:t xml:space="preserve"> 1= Negativo).</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El exponente es desplazado en </w:t>
      </w:r>
      <w:proofErr w:type="spellStart"/>
      <w:r w:rsidRPr="00E90BCA">
        <w:rPr>
          <w:rFonts w:ascii="Times New Roman" w:eastAsia="Times New Roman" w:hAnsi="Times New Roman" w:cs="Times New Roman"/>
          <w:sz w:val="24"/>
          <w:szCs w:val="24"/>
          <w:lang w:eastAsia="es-AR"/>
        </w:rPr>
        <w:t>el</w:t>
      </w:r>
      <w:proofErr w:type="spellEnd"/>
      <w:r w:rsidRPr="00E90BCA">
        <w:rPr>
          <w:rFonts w:ascii="Times New Roman" w:eastAsia="Times New Roman" w:hAnsi="Times New Roman" w:cs="Times New Roman"/>
          <w:sz w:val="24"/>
          <w:szCs w:val="24"/>
          <w:lang w:eastAsia="es-AR"/>
        </w:rPr>
        <w:t xml:space="preserve"> un número en precisión simple, un exponente en el rango -126 a +127 es desplazado mediante la suma de 127 para obtener un valor en el rango 1 a 254 (0 y 255 tienen valores especiales descritos más adelante). Cuando se interpreta el valor en punto flotante, el número es desplazado de nuevo para obtener el exponente real.</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El conjunto de valores posibles pueden ser divididos en los siguientes:</w:t>
      </w:r>
    </w:p>
    <w:p w:rsidR="00E90BCA" w:rsidRPr="00E90BCA" w:rsidRDefault="00E90BCA" w:rsidP="00E90B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ceros</w:t>
      </w:r>
    </w:p>
    <w:p w:rsidR="00E90BCA" w:rsidRPr="00E90BCA" w:rsidRDefault="00E90BCA" w:rsidP="00E90B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números normalizados</w:t>
      </w:r>
    </w:p>
    <w:p w:rsidR="00E90BCA" w:rsidRPr="00E90BCA" w:rsidRDefault="00E90BCA" w:rsidP="00E90B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números </w:t>
      </w:r>
      <w:proofErr w:type="spellStart"/>
      <w:r w:rsidRPr="00E90BCA">
        <w:rPr>
          <w:rFonts w:ascii="Times New Roman" w:eastAsia="Times New Roman" w:hAnsi="Times New Roman" w:cs="Times New Roman"/>
          <w:sz w:val="24"/>
          <w:szCs w:val="24"/>
          <w:lang w:eastAsia="es-AR"/>
        </w:rPr>
        <w:t>desnormalizados</w:t>
      </w:r>
      <w:proofErr w:type="spellEnd"/>
    </w:p>
    <w:p w:rsidR="00E90BCA" w:rsidRPr="00E90BCA" w:rsidRDefault="00E90BCA" w:rsidP="00E90B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infinitos</w:t>
      </w:r>
    </w:p>
    <w:p w:rsidR="00E90BCA" w:rsidRPr="00E90BCA" w:rsidRDefault="00E90BCA" w:rsidP="00E90B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E90BCA">
        <w:rPr>
          <w:rFonts w:ascii="Times New Roman" w:eastAsia="Times New Roman" w:hAnsi="Times New Roman" w:cs="Times New Roman"/>
          <w:sz w:val="24"/>
          <w:szCs w:val="24"/>
          <w:lang w:eastAsia="es-AR"/>
        </w:rPr>
        <w:t>NaN</w:t>
      </w:r>
      <w:proofErr w:type="spellEnd"/>
      <w:r w:rsidRPr="00E90BCA">
        <w:rPr>
          <w:rFonts w:ascii="Times New Roman" w:eastAsia="Times New Roman" w:hAnsi="Times New Roman" w:cs="Times New Roman"/>
          <w:sz w:val="24"/>
          <w:szCs w:val="24"/>
          <w:lang w:eastAsia="es-AR"/>
        </w:rPr>
        <w:t xml:space="preserve"> (no E, no es un número, como por ejemplo, la raíz cuadrada de un número negativo)</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Las clases se distinguen principalmente por el valor del campo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 xml:space="preserve">, siendo modificada ésta por el campo fracción. Considera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 xml:space="preserve"> y Fracción como campos de números binarios sin signo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 xml:space="preserve"> se encuentra en el rango 0-255):</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20" w:type="dxa"/>
          <w:left w:w="120" w:type="dxa"/>
          <w:bottom w:w="120" w:type="dxa"/>
          <w:right w:w="120" w:type="dxa"/>
        </w:tblCellMar>
        <w:tblLook w:val="04A0"/>
      </w:tblPr>
      <w:tblGrid>
        <w:gridCol w:w="2687"/>
        <w:gridCol w:w="777"/>
        <w:gridCol w:w="1378"/>
      </w:tblGrid>
      <w:tr w:rsidR="00E90BCA" w:rsidRPr="00E90BCA" w:rsidTr="00E90BC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jc w:val="center"/>
              <w:rPr>
                <w:rFonts w:ascii="Times New Roman" w:eastAsia="Times New Roman" w:hAnsi="Times New Roman" w:cs="Times New Roman"/>
                <w:b/>
                <w:bCs/>
                <w:sz w:val="23"/>
                <w:szCs w:val="23"/>
                <w:lang w:eastAsia="es-AR"/>
              </w:rPr>
            </w:pPr>
            <w:r w:rsidRPr="00E90BCA">
              <w:rPr>
                <w:rFonts w:ascii="Times New Roman" w:eastAsia="Times New Roman" w:hAnsi="Times New Roman" w:cs="Times New Roman"/>
                <w:b/>
                <w:bCs/>
                <w:sz w:val="23"/>
                <w:szCs w:val="23"/>
                <w:lang w:eastAsia="es-AR"/>
              </w:rPr>
              <w:t>Clase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jc w:val="center"/>
              <w:rPr>
                <w:rFonts w:ascii="Times New Roman" w:eastAsia="Times New Roman" w:hAnsi="Times New Roman" w:cs="Times New Roman"/>
                <w:b/>
                <w:bCs/>
                <w:sz w:val="23"/>
                <w:szCs w:val="23"/>
                <w:lang w:eastAsia="es-AR"/>
              </w:rPr>
            </w:pPr>
            <w:proofErr w:type="spellStart"/>
            <w:r w:rsidRPr="00E90BCA">
              <w:rPr>
                <w:rFonts w:ascii="Times New Roman" w:eastAsia="Times New Roman" w:hAnsi="Times New Roman" w:cs="Times New Roman"/>
                <w:b/>
                <w:bCs/>
                <w:sz w:val="23"/>
                <w:szCs w:val="23"/>
                <w:lang w:eastAsia="es-AR"/>
              </w:rPr>
              <w:t>Exp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jc w:val="center"/>
              <w:rPr>
                <w:rFonts w:ascii="Times New Roman" w:eastAsia="Times New Roman" w:hAnsi="Times New Roman" w:cs="Times New Roman"/>
                <w:b/>
                <w:bCs/>
                <w:sz w:val="23"/>
                <w:szCs w:val="23"/>
                <w:lang w:eastAsia="es-AR"/>
              </w:rPr>
            </w:pPr>
            <w:r w:rsidRPr="00E90BCA">
              <w:rPr>
                <w:rFonts w:ascii="Times New Roman" w:eastAsia="Times New Roman" w:hAnsi="Times New Roman" w:cs="Times New Roman"/>
                <w:b/>
                <w:bCs/>
                <w:sz w:val="23"/>
                <w:szCs w:val="23"/>
                <w:lang w:eastAsia="es-AR"/>
              </w:rPr>
              <w:t>Fracción</w:t>
            </w:r>
          </w:p>
        </w:tc>
      </w:tr>
      <w:tr w:rsidR="00E90BCA" w:rsidRPr="00E90BCA" w:rsidTr="00E90BC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Ceros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0</w:t>
            </w:r>
          </w:p>
        </w:tc>
      </w:tr>
      <w:tr w:rsidR="00E90BCA" w:rsidRPr="00E90BCA" w:rsidTr="00E90BC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 xml:space="preserve">Números </w:t>
            </w:r>
            <w:proofErr w:type="spellStart"/>
            <w:r w:rsidRPr="00E90BCA">
              <w:rPr>
                <w:rFonts w:ascii="Times New Roman" w:eastAsia="Times New Roman" w:hAnsi="Times New Roman" w:cs="Times New Roman"/>
                <w:sz w:val="23"/>
                <w:szCs w:val="23"/>
                <w:lang w:eastAsia="es-AR"/>
              </w:rPr>
              <w:t>desnormalizados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distinto de 0</w:t>
            </w:r>
          </w:p>
        </w:tc>
      </w:tr>
      <w:tr w:rsidR="00E90BCA" w:rsidRPr="00E90BCA" w:rsidTr="00E90BC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Números normalizados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1-254</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cualquiera</w:t>
            </w:r>
          </w:p>
        </w:tc>
      </w:tr>
      <w:tr w:rsidR="00E90BCA" w:rsidRPr="00E90BCA" w:rsidTr="00E90BC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Infinitos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255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0</w:t>
            </w:r>
          </w:p>
        </w:tc>
      </w:tr>
      <w:tr w:rsidR="00E90BCA" w:rsidRPr="00E90BCA" w:rsidTr="00E90BCA">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proofErr w:type="spellStart"/>
            <w:r w:rsidRPr="00E90BCA">
              <w:rPr>
                <w:rFonts w:ascii="Times New Roman" w:eastAsia="Times New Roman" w:hAnsi="Times New Roman" w:cs="Times New Roman"/>
                <w:sz w:val="23"/>
                <w:szCs w:val="23"/>
                <w:lang w:eastAsia="es-AR"/>
              </w:rPr>
              <w:t>NaN</w:t>
            </w:r>
            <w:proofErr w:type="spellEnd"/>
            <w:r w:rsidRPr="00E90BCA">
              <w:rPr>
                <w:rFonts w:ascii="Times New Roman" w:eastAsia="Times New Roman" w:hAnsi="Times New Roman" w:cs="Times New Roman"/>
                <w:sz w:val="23"/>
                <w:szCs w:val="23"/>
                <w:lang w:eastAsia="es-AR"/>
              </w:rPr>
              <w:t xml:space="preserve"> (</w:t>
            </w:r>
            <w:proofErr w:type="spellStart"/>
            <w:r w:rsidRPr="00E90BCA">
              <w:rPr>
                <w:rFonts w:ascii="Times New Roman" w:eastAsia="Times New Roman" w:hAnsi="Times New Roman" w:cs="Times New Roman"/>
                <w:sz w:val="23"/>
                <w:szCs w:val="23"/>
                <w:lang w:eastAsia="es-AR"/>
              </w:rPr>
              <w:t>Not</w:t>
            </w:r>
            <w:proofErr w:type="spellEnd"/>
            <w:r w:rsidRPr="00E90BCA">
              <w:rPr>
                <w:rFonts w:ascii="Times New Roman" w:eastAsia="Times New Roman" w:hAnsi="Times New Roman" w:cs="Times New Roman"/>
                <w:sz w:val="23"/>
                <w:szCs w:val="23"/>
                <w:lang w:eastAsia="es-AR"/>
              </w:rPr>
              <w:t xml:space="preserve"> a </w:t>
            </w:r>
            <w:proofErr w:type="spellStart"/>
            <w:r w:rsidRPr="00E90BCA">
              <w:rPr>
                <w:rFonts w:ascii="Times New Roman" w:eastAsia="Times New Roman" w:hAnsi="Times New Roman" w:cs="Times New Roman"/>
                <w:sz w:val="23"/>
                <w:szCs w:val="23"/>
                <w:lang w:eastAsia="es-AR"/>
              </w:rPr>
              <w:t>Number</w:t>
            </w:r>
            <w:proofErr w:type="spellEnd"/>
            <w:r w:rsidRPr="00E90BCA">
              <w:rPr>
                <w:rFonts w:ascii="Times New Roman" w:eastAsia="Times New Roman" w:hAnsi="Times New Roman" w:cs="Times New Roman"/>
                <w:sz w:val="23"/>
                <w:szCs w:val="23"/>
                <w:lang w:eastAsia="es-AR"/>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255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E90BCA" w:rsidRPr="00E90BCA" w:rsidRDefault="00E90BCA" w:rsidP="00E90BCA">
            <w:pPr>
              <w:spacing w:before="120" w:after="120" w:line="240" w:lineRule="auto"/>
              <w:rPr>
                <w:rFonts w:ascii="Times New Roman" w:eastAsia="Times New Roman" w:hAnsi="Times New Roman" w:cs="Times New Roman"/>
                <w:sz w:val="23"/>
                <w:szCs w:val="23"/>
                <w:lang w:eastAsia="es-AR"/>
              </w:rPr>
            </w:pPr>
            <w:r w:rsidRPr="00E90BCA">
              <w:rPr>
                <w:rFonts w:ascii="Times New Roman" w:eastAsia="Times New Roman" w:hAnsi="Times New Roman" w:cs="Times New Roman"/>
                <w:sz w:val="23"/>
                <w:szCs w:val="23"/>
                <w:lang w:eastAsia="es-AR"/>
              </w:rPr>
              <w:t>distinto de 0</w:t>
            </w:r>
          </w:p>
        </w:tc>
      </w:tr>
    </w:tbl>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br/>
        <w:t xml:space="preserve">Para números normalizados, los más comunes,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 xml:space="preserve"> es el exponente desplazado y Fracción es la parte fraccional de la </w:t>
      </w:r>
      <w:hyperlink r:id="rId27" w:tooltip="Mantisa" w:history="1">
        <w:r w:rsidRPr="00E90BCA">
          <w:rPr>
            <w:rFonts w:ascii="Times New Roman" w:eastAsia="Times New Roman" w:hAnsi="Times New Roman" w:cs="Times New Roman"/>
            <w:color w:val="0000FF"/>
            <w:sz w:val="24"/>
            <w:szCs w:val="24"/>
            <w:u w:val="single"/>
            <w:lang w:eastAsia="es-AR"/>
          </w:rPr>
          <w:t>mantisa</w:t>
        </w:r>
      </w:hyperlink>
      <w:r w:rsidRPr="00E90BCA">
        <w:rPr>
          <w:rFonts w:ascii="Times New Roman" w:eastAsia="Times New Roman" w:hAnsi="Times New Roman" w:cs="Times New Roman"/>
          <w:sz w:val="24"/>
          <w:szCs w:val="24"/>
          <w:lang w:eastAsia="es-AR"/>
        </w:rPr>
        <w:t xml:space="preserve"> (o significando). El número tiene valor v:</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v = s Ã— 2</w:t>
      </w:r>
      <w:r w:rsidRPr="00E90BCA">
        <w:rPr>
          <w:rFonts w:ascii="Times New Roman" w:eastAsia="Times New Roman" w:hAnsi="Times New Roman" w:cs="Times New Roman"/>
          <w:sz w:val="24"/>
          <w:szCs w:val="24"/>
          <w:vertAlign w:val="superscript"/>
          <w:lang w:eastAsia="es-AR"/>
        </w:rPr>
        <w:t>e</w:t>
      </w:r>
      <w:r w:rsidRPr="00E90BCA">
        <w:rPr>
          <w:rFonts w:ascii="Times New Roman" w:eastAsia="Times New Roman" w:hAnsi="Times New Roman" w:cs="Times New Roman"/>
          <w:sz w:val="24"/>
          <w:szCs w:val="24"/>
          <w:lang w:eastAsia="es-AR"/>
        </w:rPr>
        <w:t xml:space="preserve"> Ã— m</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Donde</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s = +1 (números positivos) cuando S es 0</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s = âˆ’1 (números negativos) cuando S es 1</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e =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 xml:space="preserve"> âˆ’ 127 (en otras palabras, al exponente se le suma 127 i se almacena, a esto también se le llama "</w:t>
      </w:r>
      <w:proofErr w:type="spellStart"/>
      <w:r w:rsidRPr="00E90BCA">
        <w:rPr>
          <w:rFonts w:ascii="Times New Roman" w:eastAsia="Times New Roman" w:hAnsi="Times New Roman" w:cs="Times New Roman"/>
          <w:sz w:val="24"/>
          <w:szCs w:val="24"/>
          <w:lang w:eastAsia="es-AR"/>
        </w:rPr>
        <w:t>biased</w:t>
      </w:r>
      <w:proofErr w:type="spellEnd"/>
      <w:r w:rsidRPr="00E90BCA">
        <w:rPr>
          <w:rFonts w:ascii="Times New Roman" w:eastAsia="Times New Roman" w:hAnsi="Times New Roman" w:cs="Times New Roman"/>
          <w:sz w:val="24"/>
          <w:szCs w:val="24"/>
          <w:lang w:eastAsia="es-AR"/>
        </w:rPr>
        <w:t xml:space="preserve"> </w:t>
      </w:r>
      <w:proofErr w:type="spellStart"/>
      <w:r w:rsidRPr="00E90BCA">
        <w:rPr>
          <w:rFonts w:ascii="Times New Roman" w:eastAsia="Times New Roman" w:hAnsi="Times New Roman" w:cs="Times New Roman"/>
          <w:sz w:val="24"/>
          <w:szCs w:val="24"/>
          <w:lang w:eastAsia="es-AR"/>
        </w:rPr>
        <w:t>with</w:t>
      </w:r>
      <w:proofErr w:type="spellEnd"/>
      <w:r w:rsidRPr="00E90BCA">
        <w:rPr>
          <w:rFonts w:ascii="Times New Roman" w:eastAsia="Times New Roman" w:hAnsi="Times New Roman" w:cs="Times New Roman"/>
          <w:sz w:val="24"/>
          <w:szCs w:val="24"/>
          <w:lang w:eastAsia="es-AR"/>
        </w:rPr>
        <w:t xml:space="preserve"> 127" en inglés)</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br/>
        <w:t>m = 1.Fracción en binario (esto es, el significando es el número binario 1 seguido por el punto decimal seguido por los bits de Fracción). Por lo tanto, 1 â‰¤ m &lt; 2.</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Notas:</w:t>
      </w:r>
    </w:p>
    <w:p w:rsidR="00E90BCA" w:rsidRPr="00E90BCA" w:rsidRDefault="00E90BCA" w:rsidP="00E90B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Los números </w:t>
      </w:r>
      <w:proofErr w:type="spellStart"/>
      <w:r w:rsidRPr="00E90BCA">
        <w:rPr>
          <w:rFonts w:ascii="Times New Roman" w:eastAsia="Times New Roman" w:hAnsi="Times New Roman" w:cs="Times New Roman"/>
          <w:sz w:val="24"/>
          <w:szCs w:val="24"/>
          <w:lang w:eastAsia="es-AR"/>
        </w:rPr>
        <w:t>desnormalizados</w:t>
      </w:r>
      <w:proofErr w:type="spellEnd"/>
      <w:r w:rsidRPr="00E90BCA">
        <w:rPr>
          <w:rFonts w:ascii="Times New Roman" w:eastAsia="Times New Roman" w:hAnsi="Times New Roman" w:cs="Times New Roman"/>
          <w:sz w:val="24"/>
          <w:szCs w:val="24"/>
          <w:lang w:eastAsia="es-AR"/>
        </w:rPr>
        <w:t xml:space="preserve"> son iguales excepto que e = âˆ’126 y m = </w:t>
      </w:r>
      <w:r w:rsidRPr="00E90BCA">
        <w:rPr>
          <w:rFonts w:ascii="Times New Roman" w:eastAsia="Times New Roman" w:hAnsi="Times New Roman" w:cs="Times New Roman"/>
          <w:b/>
          <w:bCs/>
          <w:sz w:val="24"/>
          <w:szCs w:val="24"/>
          <w:lang w:eastAsia="es-AR"/>
        </w:rPr>
        <w:t>0.Fracción</w:t>
      </w:r>
      <w:r w:rsidRPr="00E90BCA">
        <w:rPr>
          <w:rFonts w:ascii="Times New Roman" w:eastAsia="Times New Roman" w:hAnsi="Times New Roman" w:cs="Times New Roman"/>
          <w:sz w:val="24"/>
          <w:szCs w:val="24"/>
          <w:lang w:eastAsia="es-AR"/>
        </w:rPr>
        <w:t>. (e NO es -</w:t>
      </w:r>
      <w:proofErr w:type="gramStart"/>
      <w:r w:rsidRPr="00E90BCA">
        <w:rPr>
          <w:rFonts w:ascii="Times New Roman" w:eastAsia="Times New Roman" w:hAnsi="Times New Roman" w:cs="Times New Roman"/>
          <w:sz w:val="24"/>
          <w:szCs w:val="24"/>
          <w:lang w:eastAsia="es-AR"/>
        </w:rPr>
        <w:t>127 :</w:t>
      </w:r>
      <w:proofErr w:type="gramEnd"/>
      <w:r w:rsidRPr="00E90BCA">
        <w:rPr>
          <w:rFonts w:ascii="Times New Roman" w:eastAsia="Times New Roman" w:hAnsi="Times New Roman" w:cs="Times New Roman"/>
          <w:sz w:val="24"/>
          <w:szCs w:val="24"/>
          <w:lang w:eastAsia="es-AR"/>
        </w:rPr>
        <w:t xml:space="preserve"> el significando ha de ser desplazado a la derecha por un bit más, de forma que incluya el bit principal, que no siempre es 1 en este caso. Esto se balancea incrementando el exponente a -126 para el cálculo.)</w:t>
      </w:r>
    </w:p>
    <w:p w:rsidR="00E90BCA" w:rsidRPr="00E90BCA" w:rsidRDefault="00E90BCA" w:rsidP="00E90B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âˆ’126 es el menor exponente para un número </w:t>
      </w:r>
      <w:proofErr w:type="spellStart"/>
      <w:r w:rsidRPr="00E90BCA">
        <w:rPr>
          <w:rFonts w:ascii="Times New Roman" w:eastAsia="Times New Roman" w:hAnsi="Times New Roman" w:cs="Times New Roman"/>
          <w:sz w:val="24"/>
          <w:szCs w:val="24"/>
          <w:lang w:eastAsia="es-AR"/>
        </w:rPr>
        <w:t>desnormalizado</w:t>
      </w:r>
      <w:proofErr w:type="spellEnd"/>
    </w:p>
    <w:p w:rsidR="00E90BCA" w:rsidRPr="00E90BCA" w:rsidRDefault="00E90BCA" w:rsidP="00E90B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Hay dos ceros. +0 (S es 0) y âˆ’0 (S es 1)</w:t>
      </w:r>
    </w:p>
    <w:p w:rsidR="00E90BCA" w:rsidRPr="00E90BCA" w:rsidRDefault="00E90BCA" w:rsidP="00E90B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Hay dos infinitos +</w:t>
      </w:r>
      <w:proofErr w:type="spellStart"/>
      <w:r w:rsidRPr="00E90BCA">
        <w:rPr>
          <w:rFonts w:ascii="Times New Roman" w:eastAsia="Times New Roman" w:hAnsi="Times New Roman" w:cs="Times New Roman"/>
          <w:sz w:val="24"/>
          <w:szCs w:val="24"/>
          <w:lang w:eastAsia="es-AR"/>
        </w:rPr>
        <w:t>âˆž</w:t>
      </w:r>
      <w:proofErr w:type="spellEnd"/>
      <w:r w:rsidRPr="00E90BCA">
        <w:rPr>
          <w:rFonts w:ascii="Times New Roman" w:eastAsia="Times New Roman" w:hAnsi="Times New Roman" w:cs="Times New Roman"/>
          <w:sz w:val="24"/>
          <w:szCs w:val="24"/>
          <w:lang w:eastAsia="es-AR"/>
        </w:rPr>
        <w:t xml:space="preserve"> (S es 0) y </w:t>
      </w:r>
      <w:proofErr w:type="spellStart"/>
      <w:r w:rsidRPr="00E90BCA">
        <w:rPr>
          <w:rFonts w:ascii="Times New Roman" w:eastAsia="Times New Roman" w:hAnsi="Times New Roman" w:cs="Times New Roman"/>
          <w:sz w:val="24"/>
          <w:szCs w:val="24"/>
          <w:lang w:eastAsia="es-AR"/>
        </w:rPr>
        <w:t>âˆ’âˆž</w:t>
      </w:r>
      <w:proofErr w:type="spellEnd"/>
      <w:r w:rsidRPr="00E90BCA">
        <w:rPr>
          <w:rFonts w:ascii="Times New Roman" w:eastAsia="Times New Roman" w:hAnsi="Times New Roman" w:cs="Times New Roman"/>
          <w:sz w:val="24"/>
          <w:szCs w:val="24"/>
          <w:lang w:eastAsia="es-AR"/>
        </w:rPr>
        <w:t xml:space="preserve"> (S es 1)</w:t>
      </w:r>
    </w:p>
    <w:p w:rsidR="00E90BCA" w:rsidRPr="00E90BCA" w:rsidRDefault="00E90BCA" w:rsidP="00E90B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Los </w:t>
      </w:r>
      <w:proofErr w:type="spellStart"/>
      <w:r w:rsidRPr="00E90BCA">
        <w:rPr>
          <w:rFonts w:ascii="Times New Roman" w:eastAsia="Times New Roman" w:hAnsi="Times New Roman" w:cs="Times New Roman"/>
          <w:sz w:val="24"/>
          <w:szCs w:val="24"/>
          <w:lang w:eastAsia="es-AR"/>
        </w:rPr>
        <w:t>NaN</w:t>
      </w:r>
      <w:proofErr w:type="spellEnd"/>
      <w:r w:rsidRPr="00E90BCA">
        <w:rPr>
          <w:rFonts w:ascii="Times New Roman" w:eastAsia="Times New Roman" w:hAnsi="Times New Roman" w:cs="Times New Roman"/>
          <w:sz w:val="24"/>
          <w:szCs w:val="24"/>
          <w:lang w:eastAsia="es-AR"/>
        </w:rPr>
        <w:t xml:space="preserve"> s pueden tener un signo y un significando, pero estos no tienen otro significado que el que puedan aportar en pruebas de diagnóstico; el primer bit del significando es a menudo utilizado para distinguir </w:t>
      </w:r>
      <w:proofErr w:type="spellStart"/>
      <w:r w:rsidRPr="00E90BCA">
        <w:rPr>
          <w:rFonts w:ascii="Times New Roman" w:eastAsia="Times New Roman" w:hAnsi="Times New Roman" w:cs="Times New Roman"/>
          <w:i/>
          <w:iCs/>
          <w:sz w:val="24"/>
          <w:szCs w:val="24"/>
          <w:lang w:eastAsia="es-AR"/>
        </w:rPr>
        <w:t>NaN</w:t>
      </w:r>
      <w:proofErr w:type="spellEnd"/>
      <w:r w:rsidRPr="00E90BCA">
        <w:rPr>
          <w:rFonts w:ascii="Times New Roman" w:eastAsia="Times New Roman" w:hAnsi="Times New Roman" w:cs="Times New Roman"/>
          <w:i/>
          <w:iCs/>
          <w:sz w:val="24"/>
          <w:szCs w:val="24"/>
          <w:lang w:eastAsia="es-AR"/>
        </w:rPr>
        <w:t xml:space="preserve"> s señalizados</w:t>
      </w:r>
      <w:r w:rsidRPr="00E90BCA">
        <w:rPr>
          <w:rFonts w:ascii="Times New Roman" w:eastAsia="Times New Roman" w:hAnsi="Times New Roman" w:cs="Times New Roman"/>
          <w:sz w:val="24"/>
          <w:szCs w:val="24"/>
          <w:lang w:eastAsia="es-AR"/>
        </w:rPr>
        <w:t xml:space="preserve"> de </w:t>
      </w:r>
      <w:proofErr w:type="spellStart"/>
      <w:r w:rsidRPr="00E90BCA">
        <w:rPr>
          <w:rFonts w:ascii="Times New Roman" w:eastAsia="Times New Roman" w:hAnsi="Times New Roman" w:cs="Times New Roman"/>
          <w:i/>
          <w:iCs/>
          <w:sz w:val="24"/>
          <w:szCs w:val="24"/>
          <w:lang w:eastAsia="es-AR"/>
        </w:rPr>
        <w:t>NaN</w:t>
      </w:r>
      <w:proofErr w:type="spellEnd"/>
      <w:r w:rsidRPr="00E90BCA">
        <w:rPr>
          <w:rFonts w:ascii="Times New Roman" w:eastAsia="Times New Roman" w:hAnsi="Times New Roman" w:cs="Times New Roman"/>
          <w:i/>
          <w:iCs/>
          <w:sz w:val="24"/>
          <w:szCs w:val="24"/>
          <w:lang w:eastAsia="es-AR"/>
        </w:rPr>
        <w:t xml:space="preserve"> s silenciosos</w:t>
      </w:r>
    </w:p>
    <w:p w:rsidR="00E90BCA" w:rsidRPr="00E90BCA" w:rsidRDefault="00E90BCA" w:rsidP="00E90BC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los </w:t>
      </w:r>
      <w:proofErr w:type="spellStart"/>
      <w:r w:rsidRPr="00E90BCA">
        <w:rPr>
          <w:rFonts w:ascii="Times New Roman" w:eastAsia="Times New Roman" w:hAnsi="Times New Roman" w:cs="Times New Roman"/>
          <w:sz w:val="24"/>
          <w:szCs w:val="24"/>
          <w:lang w:eastAsia="es-AR"/>
        </w:rPr>
        <w:t>NaNs</w:t>
      </w:r>
      <w:proofErr w:type="spellEnd"/>
      <w:r w:rsidRPr="00E90BCA">
        <w:rPr>
          <w:rFonts w:ascii="Times New Roman" w:eastAsia="Times New Roman" w:hAnsi="Times New Roman" w:cs="Times New Roman"/>
          <w:sz w:val="24"/>
          <w:szCs w:val="24"/>
          <w:lang w:eastAsia="es-AR"/>
        </w:rPr>
        <w:t xml:space="preserve"> y los infinitos tienen todos los bits a 1 en el campo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w:t>
      </w:r>
    </w:p>
    <w:p w:rsidR="00E90BCA" w:rsidRPr="00E90BCA" w:rsidRDefault="00E90BCA" w:rsidP="00E90BC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3" w:name="Un_Ejemplo"/>
      <w:bookmarkEnd w:id="3"/>
      <w:r w:rsidRPr="00E90BCA">
        <w:rPr>
          <w:rFonts w:ascii="Times New Roman" w:eastAsia="Times New Roman" w:hAnsi="Times New Roman" w:cs="Times New Roman"/>
          <w:b/>
          <w:bCs/>
          <w:sz w:val="27"/>
          <w:szCs w:val="27"/>
          <w:lang w:eastAsia="es-AR"/>
        </w:rPr>
        <w:t xml:space="preserve">Un Ejemplo </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Codifiquemos el número decimal -118.625 usando el sistema de la IEEE 754.</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Necesitamos obtener el signo, el exponente y la fracción.</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Dado que es un número negativo, el signo es "1". Busquemos los demás valores:</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Primero, escribimos el número (sin signo) usando notación binaria. Mira el </w:t>
      </w:r>
      <w:hyperlink r:id="rId28" w:tooltip="Sistema de numeración binario" w:history="1">
        <w:r w:rsidRPr="00E90BCA">
          <w:rPr>
            <w:rFonts w:ascii="Times New Roman" w:eastAsia="Times New Roman" w:hAnsi="Times New Roman" w:cs="Times New Roman"/>
            <w:color w:val="0000FF"/>
            <w:sz w:val="24"/>
            <w:szCs w:val="24"/>
            <w:u w:val="single"/>
            <w:lang w:eastAsia="es-AR"/>
          </w:rPr>
          <w:t>sistema de numeración binario</w:t>
        </w:r>
      </w:hyperlink>
      <w:r w:rsidRPr="00E90BCA">
        <w:rPr>
          <w:rFonts w:ascii="Times New Roman" w:eastAsia="Times New Roman" w:hAnsi="Times New Roman" w:cs="Times New Roman"/>
          <w:sz w:val="24"/>
          <w:szCs w:val="24"/>
          <w:lang w:eastAsia="es-AR"/>
        </w:rPr>
        <w:t xml:space="preserve"> para ver cómo hacer esto. El resultado es 1110110.101.</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Ahora, movamos el punto decimal a la izquierda, dejando sólo un 1 a su izquierda.</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1110110.101=1.110110101Â·2</w:t>
      </w:r>
      <w:r w:rsidRPr="00E90BCA">
        <w:rPr>
          <w:rFonts w:ascii="Times New Roman" w:eastAsia="Times New Roman" w:hAnsi="Times New Roman" w:cs="Times New Roman"/>
          <w:sz w:val="24"/>
          <w:szCs w:val="24"/>
          <w:vertAlign w:val="superscript"/>
          <w:lang w:eastAsia="es-AR"/>
        </w:rPr>
        <w:t>6</w:t>
      </w:r>
      <w:r w:rsidRPr="00E90BCA">
        <w:rPr>
          <w:rFonts w:ascii="Times New Roman" w:eastAsia="Times New Roman" w:hAnsi="Times New Roman" w:cs="Times New Roman"/>
          <w:sz w:val="24"/>
          <w:szCs w:val="24"/>
          <w:lang w:eastAsia="es-AR"/>
        </w:rPr>
        <w:t xml:space="preserve"> Esto es un número en coma flotante normalizado.</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La mantisa es la parte a la derecha del punto decimal, rellenada con ceros a la derecha hasta que obtengamos todos los 23 bits. Es decir 11011010100000000000000.</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El exponente es 6, pero necesitamos convertirlo a binario y desplazarlo (de forma que el exponente más negativo es 0, y todos los exponentes son solamente números binarios no negativos). Para el formato IEEE 754 de 32 bits, el desplazamiento es 127, así es que 6 + 127 = 133. En binario, esto se escribe como 10000101.</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Poniendo todo junto:</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1     8               23             &lt;-- tamaño en bits</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|S|  </w:t>
      </w:r>
      <w:proofErr w:type="spellStart"/>
      <w:r w:rsidRPr="00E90BCA">
        <w:rPr>
          <w:rFonts w:ascii="Courier New" w:eastAsia="Times New Roman" w:hAnsi="Courier New" w:cs="Courier New"/>
          <w:sz w:val="20"/>
          <w:szCs w:val="20"/>
          <w:lang w:eastAsia="es-AR"/>
        </w:rPr>
        <w:t>Exp</w:t>
      </w:r>
      <w:proofErr w:type="spellEnd"/>
      <w:r w:rsidRPr="00E90BCA">
        <w:rPr>
          <w:rFonts w:ascii="Courier New" w:eastAsia="Times New Roman" w:hAnsi="Courier New" w:cs="Courier New"/>
          <w:sz w:val="20"/>
          <w:szCs w:val="20"/>
          <w:lang w:eastAsia="es-AR"/>
        </w:rPr>
        <w:t xml:space="preserve">   |  Mantisa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|1|10000101|11011010100000000000000|</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31 30    23 22                    0   &lt;-- índice del bit (0 a la derecha)</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roofErr w:type="gramStart"/>
      <w:r w:rsidRPr="00E90BCA">
        <w:rPr>
          <w:rFonts w:ascii="Courier New" w:eastAsia="Times New Roman" w:hAnsi="Courier New" w:cs="Courier New"/>
          <w:sz w:val="20"/>
          <w:szCs w:val="20"/>
          <w:lang w:eastAsia="es-AR"/>
        </w:rPr>
        <w:t>desplazado</w:t>
      </w:r>
      <w:proofErr w:type="gramEnd"/>
      <w:r w:rsidRPr="00E90BCA">
        <w:rPr>
          <w:rFonts w:ascii="Courier New" w:eastAsia="Times New Roman" w:hAnsi="Courier New" w:cs="Courier New"/>
          <w:sz w:val="20"/>
          <w:szCs w:val="20"/>
          <w:lang w:eastAsia="es-AR"/>
        </w:rPr>
        <w:t xml:space="preserve"> +127</w:t>
      </w:r>
    </w:p>
    <w:p w:rsidR="00E90BCA" w:rsidRPr="00E90BCA" w:rsidRDefault="00E90BCA" w:rsidP="00E90BCA">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4" w:name="Precisi.C3.B3n_doble_64-bits"/>
      <w:bookmarkEnd w:id="4"/>
      <w:r w:rsidRPr="00E90BCA">
        <w:rPr>
          <w:rFonts w:ascii="Times New Roman" w:eastAsia="Times New Roman" w:hAnsi="Times New Roman" w:cs="Times New Roman"/>
          <w:b/>
          <w:bCs/>
          <w:sz w:val="36"/>
          <w:szCs w:val="36"/>
          <w:lang w:eastAsia="es-AR"/>
        </w:rPr>
        <w:t xml:space="preserve">Precisión doble 64-bits </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La precisión doble es esencialmente lo mismo exceptuando que los campos son de mayor tamaño (más bits por campo):</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1          11                             52                      &lt;-- tamaño en bits</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|S|  </w:t>
      </w:r>
      <w:proofErr w:type="spellStart"/>
      <w:r w:rsidRPr="00E90BCA">
        <w:rPr>
          <w:rFonts w:ascii="Courier New" w:eastAsia="Times New Roman" w:hAnsi="Courier New" w:cs="Courier New"/>
          <w:sz w:val="20"/>
          <w:szCs w:val="20"/>
          <w:lang w:eastAsia="es-AR"/>
        </w:rPr>
        <w:t>Exp</w:t>
      </w:r>
      <w:proofErr w:type="spellEnd"/>
      <w:r w:rsidRPr="00E90BCA">
        <w:rPr>
          <w:rFonts w:ascii="Courier New" w:eastAsia="Times New Roman" w:hAnsi="Courier New" w:cs="Courier New"/>
          <w:sz w:val="20"/>
          <w:szCs w:val="20"/>
          <w:lang w:eastAsia="es-AR"/>
        </w:rPr>
        <w:t xml:space="preserve">      |  Mantisa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63 62       52 51                                           0   &lt;-- índice del bit (0 a la derecha)</w:t>
      </w:r>
    </w:p>
    <w:p w:rsidR="00E90BCA" w:rsidRPr="00E90BCA" w:rsidRDefault="00E90BCA" w:rsidP="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E90BCA">
        <w:rPr>
          <w:rFonts w:ascii="Courier New" w:eastAsia="Times New Roman" w:hAnsi="Courier New" w:cs="Courier New"/>
          <w:sz w:val="20"/>
          <w:szCs w:val="20"/>
          <w:lang w:eastAsia="es-AR"/>
        </w:rPr>
        <w:t xml:space="preserve">    </w:t>
      </w:r>
      <w:proofErr w:type="gramStart"/>
      <w:r w:rsidRPr="00E90BCA">
        <w:rPr>
          <w:rFonts w:ascii="Courier New" w:eastAsia="Times New Roman" w:hAnsi="Courier New" w:cs="Courier New"/>
          <w:sz w:val="20"/>
          <w:szCs w:val="20"/>
          <w:lang w:eastAsia="es-AR"/>
        </w:rPr>
        <w:t>desplazado</w:t>
      </w:r>
      <w:proofErr w:type="gramEnd"/>
      <w:r w:rsidRPr="00E90BCA">
        <w:rPr>
          <w:rFonts w:ascii="Courier New" w:eastAsia="Times New Roman" w:hAnsi="Courier New" w:cs="Courier New"/>
          <w:sz w:val="20"/>
          <w:szCs w:val="20"/>
          <w:lang w:eastAsia="es-AR"/>
        </w:rPr>
        <w:t xml:space="preserve"> +1023</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Los </w:t>
      </w:r>
      <w:proofErr w:type="spellStart"/>
      <w:r w:rsidRPr="00E90BCA">
        <w:rPr>
          <w:rFonts w:ascii="Times New Roman" w:eastAsia="Times New Roman" w:hAnsi="Times New Roman" w:cs="Times New Roman"/>
          <w:sz w:val="24"/>
          <w:szCs w:val="24"/>
          <w:lang w:eastAsia="es-AR"/>
        </w:rPr>
        <w:t>NaN</w:t>
      </w:r>
      <w:proofErr w:type="spellEnd"/>
      <w:r w:rsidRPr="00E90BCA">
        <w:rPr>
          <w:rFonts w:ascii="Times New Roman" w:eastAsia="Times New Roman" w:hAnsi="Times New Roman" w:cs="Times New Roman"/>
          <w:sz w:val="24"/>
          <w:szCs w:val="24"/>
          <w:lang w:eastAsia="es-AR"/>
        </w:rPr>
        <w:t xml:space="preserve"> s y los infinitos son representados con todos los bits de los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 xml:space="preserve"> siendo 1 (2047 en decimal).</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Para los números normalizados, el exponente es desplazado +1023 (así nuestro </w:t>
      </w:r>
      <w:r w:rsidRPr="00E90BCA">
        <w:rPr>
          <w:rFonts w:ascii="Times New Roman" w:eastAsia="Times New Roman" w:hAnsi="Times New Roman" w:cs="Times New Roman"/>
          <w:i/>
          <w:iCs/>
          <w:sz w:val="24"/>
          <w:szCs w:val="24"/>
          <w:lang w:eastAsia="es-AR"/>
        </w:rPr>
        <w:t>ejemplo</w:t>
      </w:r>
      <w:r w:rsidRPr="00E90BCA">
        <w:rPr>
          <w:rFonts w:ascii="Times New Roman" w:eastAsia="Times New Roman" w:hAnsi="Times New Roman" w:cs="Times New Roman"/>
          <w:sz w:val="24"/>
          <w:szCs w:val="24"/>
          <w:lang w:eastAsia="es-AR"/>
        </w:rPr>
        <w:t xml:space="preserve"> anterior es </w:t>
      </w:r>
      <w:proofErr w:type="spellStart"/>
      <w:r w:rsidRPr="00E90BCA">
        <w:rPr>
          <w:rFonts w:ascii="Times New Roman" w:eastAsia="Times New Roman" w:hAnsi="Times New Roman" w:cs="Times New Roman"/>
          <w:sz w:val="24"/>
          <w:szCs w:val="24"/>
          <w:lang w:eastAsia="es-AR"/>
        </w:rPr>
        <w:t>Exp</w:t>
      </w:r>
      <w:proofErr w:type="spellEnd"/>
      <w:r w:rsidRPr="00E90BCA">
        <w:rPr>
          <w:rFonts w:ascii="Times New Roman" w:eastAsia="Times New Roman" w:hAnsi="Times New Roman" w:cs="Times New Roman"/>
          <w:sz w:val="24"/>
          <w:szCs w:val="24"/>
          <w:lang w:eastAsia="es-AR"/>
        </w:rPr>
        <w:t xml:space="preserve"> - 1023) Para números </w:t>
      </w:r>
      <w:proofErr w:type="spellStart"/>
      <w:r w:rsidRPr="00E90BCA">
        <w:rPr>
          <w:rFonts w:ascii="Times New Roman" w:eastAsia="Times New Roman" w:hAnsi="Times New Roman" w:cs="Times New Roman"/>
          <w:sz w:val="24"/>
          <w:szCs w:val="24"/>
          <w:lang w:eastAsia="es-AR"/>
        </w:rPr>
        <w:t>denormalizados</w:t>
      </w:r>
      <w:proofErr w:type="spellEnd"/>
      <w:r w:rsidRPr="00E90BCA">
        <w:rPr>
          <w:rFonts w:ascii="Times New Roman" w:eastAsia="Times New Roman" w:hAnsi="Times New Roman" w:cs="Times New Roman"/>
          <w:sz w:val="24"/>
          <w:szCs w:val="24"/>
          <w:lang w:eastAsia="es-AR"/>
        </w:rPr>
        <w:t xml:space="preserve"> el exponente es -1022 (el mínimo exponente para un número </w:t>
      </w:r>
      <w:proofErr w:type="spellStart"/>
      <w:r w:rsidRPr="00E90BCA">
        <w:rPr>
          <w:rFonts w:ascii="Times New Roman" w:eastAsia="Times New Roman" w:hAnsi="Times New Roman" w:cs="Times New Roman"/>
          <w:sz w:val="24"/>
          <w:szCs w:val="24"/>
          <w:lang w:eastAsia="es-AR"/>
        </w:rPr>
        <w:t>normalizadoâ</w:t>
      </w:r>
      <w:proofErr w:type="spellEnd"/>
      <w:r w:rsidRPr="00E90BCA">
        <w:rPr>
          <w:rFonts w:ascii="Times New Roman" w:eastAsia="Times New Roman" w:hAnsi="Times New Roman" w:cs="Times New Roman"/>
          <w:sz w:val="24"/>
          <w:szCs w:val="24"/>
          <w:lang w:eastAsia="es-AR"/>
        </w:rPr>
        <w:t xml:space="preserve">€” no es 1024 porque los números normalizados tienen un bit a 1 delante del punto binario y los números </w:t>
      </w:r>
      <w:proofErr w:type="spellStart"/>
      <w:r w:rsidRPr="00E90BCA">
        <w:rPr>
          <w:rFonts w:ascii="Times New Roman" w:eastAsia="Times New Roman" w:hAnsi="Times New Roman" w:cs="Times New Roman"/>
          <w:sz w:val="24"/>
          <w:szCs w:val="24"/>
          <w:lang w:eastAsia="es-AR"/>
        </w:rPr>
        <w:t>desnormalizados</w:t>
      </w:r>
      <w:proofErr w:type="spellEnd"/>
      <w:r w:rsidRPr="00E90BCA">
        <w:rPr>
          <w:rFonts w:ascii="Times New Roman" w:eastAsia="Times New Roman" w:hAnsi="Times New Roman" w:cs="Times New Roman"/>
          <w:sz w:val="24"/>
          <w:szCs w:val="24"/>
          <w:lang w:eastAsia="es-AR"/>
        </w:rPr>
        <w:t xml:space="preserve"> no). Como antes, ambos infinitos y los ceros contienen signo.</w:t>
      </w:r>
    </w:p>
    <w:p w:rsidR="00E90BCA" w:rsidRPr="00E90BCA" w:rsidRDefault="00E90BCA" w:rsidP="00E90BC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5" w:name="Comparaci.C3.B3n_de_n.C3.BAmeros_en_punt"/>
      <w:bookmarkEnd w:id="5"/>
      <w:r w:rsidRPr="00E90BCA">
        <w:rPr>
          <w:rFonts w:ascii="Times New Roman" w:eastAsia="Times New Roman" w:hAnsi="Times New Roman" w:cs="Times New Roman"/>
          <w:b/>
          <w:bCs/>
          <w:sz w:val="27"/>
          <w:szCs w:val="27"/>
          <w:lang w:eastAsia="es-AR"/>
        </w:rPr>
        <w:t xml:space="preserve">Comparación de números en punto flotante </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La comparación de números en punto flotante se realiza generalmente usando instrucciones de punto flotante. Sin embargo esta representación (IEEE 754) hace la comparación de determinados subconjuntos posible byte-por-byte, si comparten el mismo orden de bytes y el mismo signo, y además los </w:t>
      </w:r>
      <w:proofErr w:type="spellStart"/>
      <w:r w:rsidRPr="00E90BCA">
        <w:rPr>
          <w:rFonts w:ascii="Times New Roman" w:eastAsia="Times New Roman" w:hAnsi="Times New Roman" w:cs="Times New Roman"/>
          <w:sz w:val="24"/>
          <w:szCs w:val="24"/>
          <w:lang w:eastAsia="es-AR"/>
        </w:rPr>
        <w:t>NaN</w:t>
      </w:r>
      <w:proofErr w:type="spellEnd"/>
      <w:r w:rsidRPr="00E90BCA">
        <w:rPr>
          <w:rFonts w:ascii="Times New Roman" w:eastAsia="Times New Roman" w:hAnsi="Times New Roman" w:cs="Times New Roman"/>
          <w:sz w:val="24"/>
          <w:szCs w:val="24"/>
          <w:lang w:eastAsia="es-AR"/>
        </w:rPr>
        <w:t xml:space="preserve"> s son excluidos.</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Por ejemplo, para dos números positivos a y b, a &lt; b es cierto siempre que los enteros binarios sin signo con los mismos patrones de bits y el mismo orden de bytes que a y b son también ordenados de forma a &lt; b. En otras palabras, dos números positivos (que se sabe que no son </w:t>
      </w:r>
      <w:proofErr w:type="spellStart"/>
      <w:r w:rsidRPr="00E90BCA">
        <w:rPr>
          <w:rFonts w:ascii="Times New Roman" w:eastAsia="Times New Roman" w:hAnsi="Times New Roman" w:cs="Times New Roman"/>
          <w:sz w:val="24"/>
          <w:szCs w:val="24"/>
          <w:lang w:eastAsia="es-AR"/>
        </w:rPr>
        <w:t>NaN</w:t>
      </w:r>
      <w:proofErr w:type="spellEnd"/>
      <w:r w:rsidRPr="00E90BCA">
        <w:rPr>
          <w:rFonts w:ascii="Times New Roman" w:eastAsia="Times New Roman" w:hAnsi="Times New Roman" w:cs="Times New Roman"/>
          <w:sz w:val="24"/>
          <w:szCs w:val="24"/>
          <w:lang w:eastAsia="es-AR"/>
        </w:rPr>
        <w:t xml:space="preserve"> s) puede ser comparados con una comparación entre enteros binarios sin signo entre los mismos grupos de bits, teniendo como base que los números tienen el mismo orden de bytes (esta ordenación, por tanto, no puede ser utilizada a través de una </w:t>
      </w:r>
      <w:r w:rsidRPr="00E90BCA">
        <w:rPr>
          <w:rFonts w:ascii="Times New Roman" w:eastAsia="Times New Roman" w:hAnsi="Times New Roman" w:cs="Times New Roman"/>
          <w:i/>
          <w:iCs/>
          <w:sz w:val="24"/>
          <w:szCs w:val="24"/>
          <w:lang w:eastAsia="es-AR"/>
        </w:rPr>
        <w:t>unión</w:t>
      </w:r>
      <w:r w:rsidRPr="00E90BCA">
        <w:rPr>
          <w:rFonts w:ascii="Times New Roman" w:eastAsia="Times New Roman" w:hAnsi="Times New Roman" w:cs="Times New Roman"/>
          <w:sz w:val="24"/>
          <w:szCs w:val="24"/>
          <w:lang w:eastAsia="es-AR"/>
        </w:rPr>
        <w:t xml:space="preserve"> en el </w:t>
      </w:r>
      <w:hyperlink r:id="rId29" w:tooltip="Lenguaje de programación C" w:history="1">
        <w:r w:rsidRPr="00E90BCA">
          <w:rPr>
            <w:rFonts w:ascii="Times New Roman" w:eastAsia="Times New Roman" w:hAnsi="Times New Roman" w:cs="Times New Roman"/>
            <w:color w:val="0000FF"/>
            <w:sz w:val="24"/>
            <w:szCs w:val="24"/>
            <w:u w:val="single"/>
            <w:lang w:eastAsia="es-AR"/>
          </w:rPr>
          <w:t>lenguaje de programación C</w:t>
        </w:r>
      </w:hyperlink>
      <w:r w:rsidRPr="00E90BCA">
        <w:rPr>
          <w:rFonts w:ascii="Times New Roman" w:eastAsia="Times New Roman" w:hAnsi="Times New Roman" w:cs="Times New Roman"/>
          <w:sz w:val="24"/>
          <w:szCs w:val="24"/>
          <w:lang w:eastAsia="es-AR"/>
        </w:rPr>
        <w:t xml:space="preserve">. Este es un ejemplo de </w:t>
      </w:r>
      <w:hyperlink r:id="rId30" w:tooltip="Ordenación lexicográfica (aún no redactado)" w:history="1">
        <w:r w:rsidRPr="00E90BCA">
          <w:rPr>
            <w:rFonts w:ascii="Times New Roman" w:eastAsia="Times New Roman" w:hAnsi="Times New Roman" w:cs="Times New Roman"/>
            <w:color w:val="0000FF"/>
            <w:sz w:val="24"/>
            <w:szCs w:val="24"/>
            <w:u w:val="single"/>
            <w:lang w:eastAsia="es-AR"/>
          </w:rPr>
          <w:t>ordenación lexicográfica</w:t>
        </w:r>
      </w:hyperlink>
      <w:r w:rsidRPr="00E90BCA">
        <w:rPr>
          <w:rFonts w:ascii="Times New Roman" w:eastAsia="Times New Roman" w:hAnsi="Times New Roman" w:cs="Times New Roman"/>
          <w:sz w:val="24"/>
          <w:szCs w:val="24"/>
          <w:lang w:eastAsia="es-AR"/>
        </w:rPr>
        <w:t>.</w:t>
      </w:r>
    </w:p>
    <w:p w:rsidR="00E90BCA" w:rsidRPr="00E90BCA" w:rsidRDefault="00E90BCA" w:rsidP="00E90BCA">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bookmarkStart w:id="6" w:name="Redondeo_de_n.C3.BAmeros_en_punto_flotan"/>
      <w:bookmarkEnd w:id="6"/>
      <w:r w:rsidRPr="00E90BCA">
        <w:rPr>
          <w:rFonts w:ascii="Times New Roman" w:eastAsia="Times New Roman" w:hAnsi="Times New Roman" w:cs="Times New Roman"/>
          <w:b/>
          <w:bCs/>
          <w:sz w:val="27"/>
          <w:szCs w:val="27"/>
          <w:lang w:eastAsia="es-AR"/>
        </w:rPr>
        <w:t xml:space="preserve">Redondeo de números en punto flotante </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El estándar de la IEEE tiene cuatro formas diferentes de redondeo:</w:t>
      </w:r>
    </w:p>
    <w:p w:rsidR="00E90BCA" w:rsidRPr="00E90BCA" w:rsidRDefault="00E90BCA" w:rsidP="00E90B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E90BCA">
        <w:rPr>
          <w:rFonts w:ascii="Times New Roman" w:eastAsia="Times New Roman" w:hAnsi="Times New Roman" w:cs="Times New Roman"/>
          <w:b/>
          <w:bCs/>
          <w:sz w:val="24"/>
          <w:szCs w:val="24"/>
          <w:lang w:eastAsia="es-AR"/>
        </w:rPr>
        <w:t>Unbiased</w:t>
      </w:r>
      <w:proofErr w:type="spellEnd"/>
      <w:r w:rsidRPr="00E90BCA">
        <w:rPr>
          <w:rFonts w:ascii="Times New Roman" w:eastAsia="Times New Roman" w:hAnsi="Times New Roman" w:cs="Times New Roman"/>
          <w:sz w:val="24"/>
          <w:szCs w:val="24"/>
          <w:lang w:eastAsia="es-AR"/>
        </w:rPr>
        <w:t xml:space="preserve"> que redondea al número más cercano, si el número cae en medio, este es redondeado al valor más cercano con un valor par (cero) en su bit menos significativo. Este modo es el requerido como por defecto.</w:t>
      </w:r>
    </w:p>
    <w:p w:rsidR="00E90BCA" w:rsidRPr="00E90BCA" w:rsidRDefault="00E90BCA" w:rsidP="00E90B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b/>
          <w:bCs/>
          <w:sz w:val="24"/>
          <w:szCs w:val="24"/>
          <w:lang w:eastAsia="es-AR"/>
        </w:rPr>
        <w:t>Hacia el cero</w:t>
      </w:r>
    </w:p>
    <w:p w:rsidR="00E90BCA" w:rsidRPr="00E90BCA" w:rsidRDefault="00E90BCA" w:rsidP="00E90B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b/>
          <w:bCs/>
          <w:sz w:val="24"/>
          <w:szCs w:val="24"/>
          <w:lang w:eastAsia="es-AR"/>
        </w:rPr>
        <w:t>Hacia el infinito positivo</w:t>
      </w:r>
    </w:p>
    <w:p w:rsidR="00E90BCA" w:rsidRPr="00E90BCA" w:rsidRDefault="00E90BCA" w:rsidP="00E90BC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b/>
          <w:bCs/>
          <w:sz w:val="24"/>
          <w:szCs w:val="24"/>
          <w:lang w:eastAsia="es-AR"/>
        </w:rPr>
        <w:t>Hacia el infinito negativo</w:t>
      </w:r>
    </w:p>
    <w:p w:rsidR="00E90BCA" w:rsidRPr="00E90BCA" w:rsidRDefault="00E90BCA" w:rsidP="00E90BCA">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7" w:name="Revisi.C3.B3n_del_est.C3.A1ndar"/>
      <w:bookmarkEnd w:id="7"/>
      <w:r w:rsidRPr="00E90BCA">
        <w:rPr>
          <w:rFonts w:ascii="Times New Roman" w:eastAsia="Times New Roman" w:hAnsi="Times New Roman" w:cs="Times New Roman"/>
          <w:b/>
          <w:bCs/>
          <w:sz w:val="36"/>
          <w:szCs w:val="36"/>
          <w:lang w:eastAsia="es-AR"/>
        </w:rPr>
        <w:t xml:space="preserve">Revisión del estándar </w:t>
      </w:r>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 xml:space="preserve">Nótese que el estándar IEEE 754 </w:t>
      </w:r>
      <w:proofErr w:type="spellStart"/>
      <w:r w:rsidRPr="00E90BCA">
        <w:rPr>
          <w:rFonts w:ascii="Times New Roman" w:eastAsia="Times New Roman" w:hAnsi="Times New Roman" w:cs="Times New Roman"/>
          <w:sz w:val="24"/>
          <w:szCs w:val="24"/>
          <w:lang w:eastAsia="es-AR"/>
        </w:rPr>
        <w:t>esta</w:t>
      </w:r>
      <w:proofErr w:type="spellEnd"/>
      <w:r w:rsidRPr="00E90BCA">
        <w:rPr>
          <w:rFonts w:ascii="Times New Roman" w:eastAsia="Times New Roman" w:hAnsi="Times New Roman" w:cs="Times New Roman"/>
          <w:sz w:val="24"/>
          <w:szCs w:val="24"/>
          <w:lang w:eastAsia="es-AR"/>
        </w:rPr>
        <w:t xml:space="preserve"> actualmente en revisión (2004). Ver </w:t>
      </w:r>
      <w:hyperlink r:id="rId31" w:tooltip="IEEE 754r (aún no redactado)" w:history="1">
        <w:r w:rsidRPr="00E90BCA">
          <w:rPr>
            <w:rFonts w:ascii="Times New Roman" w:eastAsia="Times New Roman" w:hAnsi="Times New Roman" w:cs="Times New Roman"/>
            <w:color w:val="0000FF"/>
            <w:sz w:val="24"/>
            <w:szCs w:val="24"/>
            <w:u w:val="single"/>
            <w:lang w:eastAsia="es-AR"/>
          </w:rPr>
          <w:t>IEEE 754r</w:t>
        </w:r>
      </w:hyperlink>
    </w:p>
    <w:p w:rsidR="00E90BCA" w:rsidRPr="00E90BCA" w:rsidRDefault="00E90BCA" w:rsidP="00E90BCA">
      <w:pPr>
        <w:spacing w:before="100" w:beforeAutospacing="1" w:after="100" w:afterAutospacing="1" w:line="240" w:lineRule="auto"/>
        <w:rPr>
          <w:rFonts w:ascii="Times New Roman" w:eastAsia="Times New Roman" w:hAnsi="Times New Roman" w:cs="Times New Roman"/>
          <w:sz w:val="24"/>
          <w:szCs w:val="24"/>
          <w:lang w:eastAsia="es-AR"/>
        </w:rPr>
      </w:pPr>
    </w:p>
    <w:p w:rsidR="00E90BCA" w:rsidRPr="00E90BCA" w:rsidRDefault="00E90BCA" w:rsidP="00E90BCA">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8" w:name="Enlaces_externos"/>
      <w:bookmarkEnd w:id="8"/>
      <w:r w:rsidRPr="00E90BCA">
        <w:rPr>
          <w:rFonts w:ascii="Times New Roman" w:eastAsia="Times New Roman" w:hAnsi="Times New Roman" w:cs="Times New Roman"/>
          <w:b/>
          <w:bCs/>
          <w:sz w:val="36"/>
          <w:szCs w:val="36"/>
          <w:lang w:eastAsia="es-AR"/>
        </w:rPr>
        <w:t xml:space="preserve">Enlaces externos </w:t>
      </w:r>
    </w:p>
    <w:p w:rsidR="00E90BCA" w:rsidRPr="00E90BCA" w:rsidRDefault="00E90BCA" w:rsidP="00E90B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hyperlink r:id="rId32" w:tooltip="http://babbage.cs.qc.edu/courses/cs341/IEEE-754references.html" w:history="1">
        <w:r w:rsidRPr="00E90BCA">
          <w:rPr>
            <w:rFonts w:ascii="Times New Roman" w:eastAsia="Times New Roman" w:hAnsi="Times New Roman" w:cs="Times New Roman"/>
            <w:color w:val="0000FF"/>
            <w:sz w:val="24"/>
            <w:szCs w:val="24"/>
            <w:u w:val="single"/>
            <w:lang w:eastAsia="es-AR"/>
          </w:rPr>
          <w:t>Referencias IEEE 754</w:t>
        </w:r>
      </w:hyperlink>
    </w:p>
    <w:p w:rsidR="00E90BCA" w:rsidRPr="00E90BCA" w:rsidRDefault="00E90BCA" w:rsidP="00E90B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33" w:tooltip="http://chrishecker.com/images/f/fb/Gdmfp.pdf" w:history="1">
        <w:r w:rsidRPr="00E90BCA">
          <w:rPr>
            <w:rFonts w:ascii="Times New Roman" w:eastAsia="Times New Roman" w:hAnsi="Times New Roman" w:cs="Times New Roman"/>
            <w:color w:val="0000FF"/>
            <w:sz w:val="24"/>
            <w:szCs w:val="24"/>
            <w:u w:val="single"/>
            <w:lang w:val="en-US" w:eastAsia="es-AR"/>
          </w:rPr>
          <w:t>Let's Get To The (Floating) Point por Chris Hecker</w:t>
        </w:r>
      </w:hyperlink>
    </w:p>
    <w:p w:rsidR="00E90BCA" w:rsidRPr="00E90BCA" w:rsidRDefault="00E90BCA" w:rsidP="00E90B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34" w:tooltip="http://docs.sun.com/source/806-3568/ncg_goldberg.html" w:history="1">
        <w:r w:rsidRPr="00E90BCA">
          <w:rPr>
            <w:rFonts w:ascii="Times New Roman" w:eastAsia="Times New Roman" w:hAnsi="Times New Roman" w:cs="Times New Roman"/>
            <w:color w:val="0000FF"/>
            <w:sz w:val="24"/>
            <w:szCs w:val="24"/>
            <w:u w:val="single"/>
            <w:lang w:val="en-US" w:eastAsia="es-AR"/>
          </w:rPr>
          <w:t>What Every Computer Scientist Should Know About Floating-Point Arithmetic by David Goldberg</w:t>
        </w:r>
      </w:hyperlink>
      <w:r w:rsidRPr="00E90BCA">
        <w:rPr>
          <w:rFonts w:ascii="Times New Roman" w:eastAsia="Times New Roman" w:hAnsi="Times New Roman" w:cs="Times New Roman"/>
          <w:sz w:val="24"/>
          <w:szCs w:val="24"/>
          <w:lang w:val="en-US" w:eastAsia="es-AR"/>
        </w:rPr>
        <w:t xml:space="preserve"> - una buena introducción y explicación.</w:t>
      </w:r>
    </w:p>
    <w:p w:rsidR="00E90BCA" w:rsidRPr="00E90BCA" w:rsidRDefault="00E90BCA" w:rsidP="00E90BC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hyperlink r:id="rId35" w:tooltip="http://www.carlospes.com/curso_representacion_datos/" w:history="1">
        <w:r w:rsidRPr="00E90BCA">
          <w:rPr>
            <w:rFonts w:ascii="Times New Roman" w:eastAsia="Times New Roman" w:hAnsi="Times New Roman" w:cs="Times New Roman"/>
            <w:color w:val="0000FF"/>
            <w:sz w:val="24"/>
            <w:szCs w:val="24"/>
            <w:u w:val="single"/>
            <w:lang w:eastAsia="es-AR"/>
          </w:rPr>
          <w:t>Curso de Representación de los Datos de Carlos Pes</w:t>
        </w:r>
      </w:hyperlink>
    </w:p>
    <w:p w:rsidR="00E90BCA" w:rsidRPr="00E90BCA" w:rsidRDefault="00E90BCA" w:rsidP="00E90BC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AR"/>
        </w:rPr>
      </w:pPr>
      <w:hyperlink r:id="rId36" w:tooltip="http://www.cygnus-software.com/papers/comparingfloats/comparingfloats.htm" w:history="1">
        <w:r w:rsidRPr="00E90BCA">
          <w:rPr>
            <w:rFonts w:ascii="Times New Roman" w:eastAsia="Times New Roman" w:hAnsi="Times New Roman" w:cs="Times New Roman"/>
            <w:color w:val="0000FF"/>
            <w:sz w:val="24"/>
            <w:szCs w:val="24"/>
            <w:u w:val="single"/>
            <w:lang w:val="en-US" w:eastAsia="es-AR"/>
          </w:rPr>
          <w:t>Comparing floating point numbers Bruce Dawson</w:t>
        </w:r>
      </w:hyperlink>
    </w:p>
    <w:p w:rsidR="00E90BCA" w:rsidRPr="00E90BCA" w:rsidRDefault="00E90BCA" w:rsidP="00E90BCA">
      <w:pPr>
        <w:spacing w:after="0" w:line="240" w:lineRule="auto"/>
        <w:rPr>
          <w:rFonts w:ascii="Times New Roman" w:eastAsia="Times New Roman" w:hAnsi="Times New Roman" w:cs="Times New Roman"/>
          <w:sz w:val="24"/>
          <w:szCs w:val="24"/>
          <w:lang w:eastAsia="es-AR"/>
        </w:rPr>
      </w:pPr>
      <w:r w:rsidRPr="00E90BCA">
        <w:rPr>
          <w:rFonts w:ascii="Times New Roman" w:eastAsia="Times New Roman" w:hAnsi="Times New Roman" w:cs="Times New Roman"/>
          <w:sz w:val="24"/>
          <w:szCs w:val="24"/>
          <w:lang w:eastAsia="es-AR"/>
        </w:rPr>
        <w:t>Obtenido de "</w:t>
      </w:r>
      <w:hyperlink r:id="rId37" w:history="1">
        <w:r w:rsidRPr="00E90BCA">
          <w:rPr>
            <w:rFonts w:ascii="Times New Roman" w:eastAsia="Times New Roman" w:hAnsi="Times New Roman" w:cs="Times New Roman"/>
            <w:color w:val="0000FF"/>
            <w:sz w:val="24"/>
            <w:szCs w:val="24"/>
            <w:u w:val="single"/>
            <w:lang w:eastAsia="es-AR"/>
          </w:rPr>
          <w:t>http://es.wikipedia.org/wiki/IEEE_punto_flotante</w:t>
        </w:r>
      </w:hyperlink>
      <w:r w:rsidRPr="00E90BCA">
        <w:rPr>
          <w:rFonts w:ascii="Times New Roman" w:eastAsia="Times New Roman" w:hAnsi="Times New Roman" w:cs="Times New Roman"/>
          <w:sz w:val="24"/>
          <w:szCs w:val="24"/>
          <w:lang w:eastAsia="es-AR"/>
        </w:rPr>
        <w:t>"</w:t>
      </w:r>
    </w:p>
    <w:p w:rsidR="00E90BCA" w:rsidRPr="00E90BCA" w:rsidRDefault="00E90BCA" w:rsidP="00E90BCA">
      <w:pPr>
        <w:spacing w:after="0" w:line="240" w:lineRule="auto"/>
        <w:rPr>
          <w:rFonts w:ascii="Times New Roman" w:eastAsia="Times New Roman" w:hAnsi="Times New Roman" w:cs="Times New Roman"/>
          <w:sz w:val="24"/>
          <w:szCs w:val="24"/>
          <w:lang w:eastAsia="es-AR"/>
        </w:rPr>
      </w:pPr>
      <w:hyperlink r:id="rId38" w:tooltip="Especial:Categories" w:history="1">
        <w:r w:rsidRPr="00E90BCA">
          <w:rPr>
            <w:rFonts w:ascii="Times New Roman" w:eastAsia="Times New Roman" w:hAnsi="Times New Roman" w:cs="Times New Roman"/>
            <w:color w:val="0000FF"/>
            <w:sz w:val="24"/>
            <w:szCs w:val="24"/>
            <w:u w:val="single"/>
            <w:lang w:eastAsia="es-AR"/>
          </w:rPr>
          <w:t>Categoría</w:t>
        </w:r>
      </w:hyperlink>
      <w:r w:rsidRPr="00E90BCA">
        <w:rPr>
          <w:rFonts w:ascii="Times New Roman" w:eastAsia="Times New Roman" w:hAnsi="Times New Roman" w:cs="Times New Roman"/>
          <w:sz w:val="24"/>
          <w:szCs w:val="24"/>
          <w:lang w:eastAsia="es-AR"/>
        </w:rPr>
        <w:t xml:space="preserve">: </w:t>
      </w:r>
      <w:hyperlink r:id="rId39" w:tooltip="Categoría:Aritmética computacional" w:history="1">
        <w:r w:rsidRPr="00E90BCA">
          <w:rPr>
            <w:rFonts w:ascii="Times New Roman" w:eastAsia="Times New Roman" w:hAnsi="Times New Roman" w:cs="Times New Roman"/>
            <w:color w:val="0000FF"/>
            <w:sz w:val="24"/>
            <w:szCs w:val="24"/>
            <w:u w:val="single"/>
            <w:lang w:eastAsia="es-AR"/>
          </w:rPr>
          <w:t>Aritmética computacional</w:t>
        </w:r>
      </w:hyperlink>
    </w:p>
    <w:p w:rsidR="00231CE3" w:rsidRDefault="00E90BCA"/>
    <w:sectPr w:rsidR="00231CE3" w:rsidSect="00485CA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15E8"/>
    <w:multiLevelType w:val="multilevel"/>
    <w:tmpl w:val="1B12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42E47"/>
    <w:multiLevelType w:val="multilevel"/>
    <w:tmpl w:val="480A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4590D"/>
    <w:multiLevelType w:val="multilevel"/>
    <w:tmpl w:val="14B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0071F"/>
    <w:multiLevelType w:val="multilevel"/>
    <w:tmpl w:val="DA04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48159F"/>
    <w:multiLevelType w:val="multilevel"/>
    <w:tmpl w:val="A8065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0BCA"/>
    <w:rsid w:val="00485CA6"/>
    <w:rsid w:val="00861009"/>
    <w:rsid w:val="00E90BCA"/>
    <w:rsid w:val="00FE5F9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CA6"/>
  </w:style>
  <w:style w:type="paragraph" w:styleId="Heading1">
    <w:name w:val="heading 1"/>
    <w:basedOn w:val="Normal"/>
    <w:link w:val="Heading1Char"/>
    <w:uiPriority w:val="9"/>
    <w:qFormat/>
    <w:rsid w:val="00E90B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E90BC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E90BC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CA"/>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E90BCA"/>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E90BCA"/>
    <w:rPr>
      <w:rFonts w:ascii="Times New Roman" w:eastAsia="Times New Roman" w:hAnsi="Times New Roman" w:cs="Times New Roman"/>
      <w:b/>
      <w:bCs/>
      <w:sz w:val="27"/>
      <w:szCs w:val="27"/>
      <w:lang w:eastAsia="es-AR"/>
    </w:rPr>
  </w:style>
  <w:style w:type="character" w:styleId="Hyperlink">
    <w:name w:val="Hyperlink"/>
    <w:basedOn w:val="DefaultParagraphFont"/>
    <w:uiPriority w:val="99"/>
    <w:semiHidden/>
    <w:unhideWhenUsed/>
    <w:rsid w:val="00E90BCA"/>
    <w:rPr>
      <w:color w:val="0000FF"/>
      <w:u w:val="single"/>
    </w:rPr>
  </w:style>
  <w:style w:type="paragraph" w:styleId="NormalWeb">
    <w:name w:val="Normal (Web)"/>
    <w:basedOn w:val="Normal"/>
    <w:uiPriority w:val="99"/>
    <w:semiHidden/>
    <w:unhideWhenUsed/>
    <w:rsid w:val="00E90BC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TMLTypewriter">
    <w:name w:val="HTML Typewriter"/>
    <w:basedOn w:val="DefaultParagraphFont"/>
    <w:uiPriority w:val="99"/>
    <w:semiHidden/>
    <w:unhideWhenUsed/>
    <w:rsid w:val="00E90BCA"/>
    <w:rPr>
      <w:rFonts w:ascii="Courier New" w:eastAsia="Times New Roman" w:hAnsi="Courier New" w:cs="Courier New"/>
      <w:sz w:val="20"/>
      <w:szCs w:val="20"/>
    </w:rPr>
  </w:style>
  <w:style w:type="character" w:customStyle="1" w:styleId="tocnumber">
    <w:name w:val="tocnumber"/>
    <w:basedOn w:val="DefaultParagraphFont"/>
    <w:rsid w:val="00E90BCA"/>
  </w:style>
  <w:style w:type="character" w:customStyle="1" w:styleId="toctext">
    <w:name w:val="toctext"/>
    <w:basedOn w:val="DefaultParagraphFont"/>
    <w:rsid w:val="00E90BCA"/>
  </w:style>
  <w:style w:type="character" w:customStyle="1" w:styleId="mw-headline">
    <w:name w:val="mw-headline"/>
    <w:basedOn w:val="DefaultParagraphFont"/>
    <w:rsid w:val="00E90BCA"/>
  </w:style>
  <w:style w:type="paragraph" w:styleId="HTMLPreformatted">
    <w:name w:val="HTML Preformatted"/>
    <w:basedOn w:val="Normal"/>
    <w:link w:val="HTMLPreformattedChar"/>
    <w:uiPriority w:val="99"/>
    <w:semiHidden/>
    <w:unhideWhenUsed/>
    <w:rsid w:val="00E90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E90BCA"/>
    <w:rPr>
      <w:rFonts w:ascii="Courier New" w:eastAsia="Times New Roman" w:hAnsi="Courier New" w:cs="Courier New"/>
      <w:sz w:val="20"/>
      <w:szCs w:val="20"/>
      <w:lang w:eastAsia="es-AR"/>
    </w:rPr>
  </w:style>
</w:styles>
</file>

<file path=word/webSettings.xml><?xml version="1.0" encoding="utf-8"?>
<w:webSettings xmlns:r="http://schemas.openxmlformats.org/officeDocument/2006/relationships" xmlns:w="http://schemas.openxmlformats.org/wordprocessingml/2006/main">
  <w:divs>
    <w:div w:id="1529760824">
      <w:bodyDiv w:val="1"/>
      <w:marLeft w:val="0"/>
      <w:marRight w:val="0"/>
      <w:marTop w:val="0"/>
      <w:marBottom w:val="0"/>
      <w:divBdr>
        <w:top w:val="none" w:sz="0" w:space="0" w:color="auto"/>
        <w:left w:val="none" w:sz="0" w:space="0" w:color="auto"/>
        <w:bottom w:val="none" w:sz="0" w:space="0" w:color="auto"/>
        <w:right w:val="none" w:sz="0" w:space="0" w:color="auto"/>
      </w:divBdr>
      <w:divsChild>
        <w:div w:id="1714691934">
          <w:marLeft w:val="0"/>
          <w:marRight w:val="0"/>
          <w:marTop w:val="0"/>
          <w:marBottom w:val="0"/>
          <w:divBdr>
            <w:top w:val="none" w:sz="0" w:space="0" w:color="auto"/>
            <w:left w:val="none" w:sz="0" w:space="0" w:color="auto"/>
            <w:bottom w:val="none" w:sz="0" w:space="0" w:color="auto"/>
            <w:right w:val="none" w:sz="0" w:space="0" w:color="auto"/>
          </w:divBdr>
        </w:div>
        <w:div w:id="1867596804">
          <w:marLeft w:val="0"/>
          <w:marRight w:val="0"/>
          <w:marTop w:val="0"/>
          <w:marBottom w:val="0"/>
          <w:divBdr>
            <w:top w:val="none" w:sz="0" w:space="0" w:color="auto"/>
            <w:left w:val="none" w:sz="0" w:space="0" w:color="auto"/>
            <w:bottom w:val="none" w:sz="0" w:space="0" w:color="auto"/>
            <w:right w:val="none" w:sz="0" w:space="0" w:color="auto"/>
          </w:divBdr>
        </w:div>
        <w:div w:id="178083235">
          <w:marLeft w:val="0"/>
          <w:marRight w:val="0"/>
          <w:marTop w:val="0"/>
          <w:marBottom w:val="0"/>
          <w:divBdr>
            <w:top w:val="none" w:sz="0" w:space="0" w:color="auto"/>
            <w:left w:val="none" w:sz="0" w:space="0" w:color="auto"/>
            <w:bottom w:val="none" w:sz="0" w:space="0" w:color="auto"/>
            <w:right w:val="none" w:sz="0" w:space="0" w:color="auto"/>
          </w:divBdr>
        </w:div>
        <w:div w:id="2038778060">
          <w:marLeft w:val="0"/>
          <w:marRight w:val="0"/>
          <w:marTop w:val="0"/>
          <w:marBottom w:val="0"/>
          <w:divBdr>
            <w:top w:val="none" w:sz="0" w:space="0" w:color="auto"/>
            <w:left w:val="none" w:sz="0" w:space="0" w:color="auto"/>
            <w:bottom w:val="none" w:sz="0" w:space="0" w:color="auto"/>
            <w:right w:val="none" w:sz="0" w:space="0" w:color="auto"/>
          </w:divBdr>
          <w:divsChild>
            <w:div w:id="18001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PU" TargetMode="External"/><Relationship Id="rId13" Type="http://schemas.openxmlformats.org/officeDocument/2006/relationships/hyperlink" Target="http://es.wikipedia.org/wiki/Punto_flotante" TargetMode="External"/><Relationship Id="rId18" Type="http://schemas.openxmlformats.org/officeDocument/2006/relationships/hyperlink" Target="http://lsi.vc.ehu.es/asignaturas/FdIc/labs/a1/htm/IEEE_punto_flotante.htm" TargetMode="External"/><Relationship Id="rId26" Type="http://schemas.openxmlformats.org/officeDocument/2006/relationships/hyperlink" Target="http://es.wikipedia.org/wiki/Entero" TargetMode="External"/><Relationship Id="rId39" Type="http://schemas.openxmlformats.org/officeDocument/2006/relationships/hyperlink" Target="http://es.wikipedia.org/wiki/Categor%C3%ADa:Aritm%C3%A9tica_computacional" TargetMode="External"/><Relationship Id="rId3" Type="http://schemas.openxmlformats.org/officeDocument/2006/relationships/settings" Target="settings.xml"/><Relationship Id="rId21" Type="http://schemas.openxmlformats.org/officeDocument/2006/relationships/hyperlink" Target="http://lsi.vc.ehu.es/asignaturas/FdIc/labs/a1/htm/IEEE_punto_flotante.htm" TargetMode="External"/><Relationship Id="rId34" Type="http://schemas.openxmlformats.org/officeDocument/2006/relationships/hyperlink" Target="http://docs.sun.com/source/806-3568/ncg_goldberg.html" TargetMode="External"/><Relationship Id="rId7" Type="http://schemas.openxmlformats.org/officeDocument/2006/relationships/hyperlink" Target="http://es.wikipedia.org/wiki/Punto_flotante" TargetMode="External"/><Relationship Id="rId12" Type="http://schemas.openxmlformats.org/officeDocument/2006/relationships/hyperlink" Target="http://es.wikipedia.org/wiki/NaN" TargetMode="External"/><Relationship Id="rId17" Type="http://schemas.openxmlformats.org/officeDocument/2006/relationships/hyperlink" Target="http://lsi.vc.ehu.es/asignaturas/FdIc/labs/a1/htm/IEEE_punto_flotante.htm" TargetMode="External"/><Relationship Id="rId25" Type="http://schemas.openxmlformats.org/officeDocument/2006/relationships/hyperlink" Target="http://es.wikipedia.org/wiki/Bit" TargetMode="External"/><Relationship Id="rId33" Type="http://schemas.openxmlformats.org/officeDocument/2006/relationships/hyperlink" Target="http://chrishecker.com/images/f/fb/Gdmfp.pdf" TargetMode="External"/><Relationship Id="rId38" Type="http://schemas.openxmlformats.org/officeDocument/2006/relationships/hyperlink" Target="http://es.wikipedia.org/wiki/Especial:Categories" TargetMode="External"/><Relationship Id="rId2" Type="http://schemas.openxmlformats.org/officeDocument/2006/relationships/styles" Target="styles.xml"/><Relationship Id="rId16" Type="http://schemas.openxmlformats.org/officeDocument/2006/relationships/hyperlink" Target="http://lsi.vc.ehu.es/asignaturas/FdIc/labs/a1/htm/IEEE_punto_flotante.htm" TargetMode="External"/><Relationship Id="rId20" Type="http://schemas.openxmlformats.org/officeDocument/2006/relationships/hyperlink" Target="http://lsi.vc.ehu.es/asignaturas/FdIc/labs/a1/htm/IEEE_punto_flotante.htm" TargetMode="External"/><Relationship Id="rId29" Type="http://schemas.openxmlformats.org/officeDocument/2006/relationships/hyperlink" Target="http://es.wikipedia.org/wiki/Lenguaje_de_programaci%C3%B3n_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IEEE" TargetMode="External"/><Relationship Id="rId11" Type="http://schemas.openxmlformats.org/officeDocument/2006/relationships/hyperlink" Target="http://es.wikipedia.org/wiki/Infinito" TargetMode="External"/><Relationship Id="rId24" Type="http://schemas.openxmlformats.org/officeDocument/2006/relationships/hyperlink" Target="http://lsi.vc.ehu.es/asignaturas/FdIc/labs/a1/htm/IEEE_punto_flotante.htm" TargetMode="External"/><Relationship Id="rId32" Type="http://schemas.openxmlformats.org/officeDocument/2006/relationships/hyperlink" Target="http://babbage.cs.qc.edu/courses/cs341/IEEE-754references.html" TargetMode="External"/><Relationship Id="rId37" Type="http://schemas.openxmlformats.org/officeDocument/2006/relationships/hyperlink" Target="http://es.wikipedia.org/wiki/IEEE_punto_flotante" TargetMode="External"/><Relationship Id="rId40" Type="http://schemas.openxmlformats.org/officeDocument/2006/relationships/fontTable" Target="fontTable.xml"/><Relationship Id="rId5" Type="http://schemas.openxmlformats.org/officeDocument/2006/relationships/hyperlink" Target="http://es.wikipedia.org/wiki/IEEE_punto_flotante" TargetMode="External"/><Relationship Id="rId15" Type="http://schemas.openxmlformats.org/officeDocument/2006/relationships/hyperlink" Target="http://www.opengroup.org/onlinepubs/009695399/frontmatter/refdocs.html" TargetMode="External"/><Relationship Id="rId23" Type="http://schemas.openxmlformats.org/officeDocument/2006/relationships/hyperlink" Target="http://lsi.vc.ehu.es/asignaturas/FdIc/labs/a1/htm/IEEE_punto_flotante.htm" TargetMode="External"/><Relationship Id="rId28" Type="http://schemas.openxmlformats.org/officeDocument/2006/relationships/hyperlink" Target="http://es.wikipedia.org/wiki/Sistema_de_numeraci%C3%B3n_binario" TargetMode="External"/><Relationship Id="rId36" Type="http://schemas.openxmlformats.org/officeDocument/2006/relationships/hyperlink" Target="http://www.cygnus-software.com/papers/comparingfloats/comparingfloats.htm" TargetMode="External"/><Relationship Id="rId10" Type="http://schemas.openxmlformats.org/officeDocument/2006/relationships/hyperlink" Target="http://es.wikipedia.org/wiki/Punto_flotante" TargetMode="External"/><Relationship Id="rId19" Type="http://schemas.openxmlformats.org/officeDocument/2006/relationships/hyperlink" Target="http://lsi.vc.ehu.es/asignaturas/FdIc/labs/a1/htm/IEEE_punto_flotante.htm" TargetMode="External"/><Relationship Id="rId31" Type="http://schemas.openxmlformats.org/officeDocument/2006/relationships/hyperlink" Target="http://es.wikipedia.org/w/index.php?title=IEEE_754r&amp;action=edit&amp;redlink=1" TargetMode="External"/><Relationship Id="rId4" Type="http://schemas.openxmlformats.org/officeDocument/2006/relationships/webSettings" Target="webSettings.xml"/><Relationship Id="rId9" Type="http://schemas.openxmlformats.org/officeDocument/2006/relationships/hyperlink" Target="http://es.wikipedia.org/wiki/FPU" TargetMode="External"/><Relationship Id="rId14" Type="http://schemas.openxmlformats.org/officeDocument/2006/relationships/hyperlink" Target="http://es.wikipedia.org/wiki/Lenguaje_de_programaci%C3%B3n_C" TargetMode="External"/><Relationship Id="rId22" Type="http://schemas.openxmlformats.org/officeDocument/2006/relationships/hyperlink" Target="http://lsi.vc.ehu.es/asignaturas/FdIc/labs/a1/htm/IEEE_punto_flotante.htm" TargetMode="External"/><Relationship Id="rId27" Type="http://schemas.openxmlformats.org/officeDocument/2006/relationships/hyperlink" Target="http://es.wikipedia.org/wiki/Mantisa" TargetMode="External"/><Relationship Id="rId30" Type="http://schemas.openxmlformats.org/officeDocument/2006/relationships/hyperlink" Target="http://es.wikipedia.org/w/index.php?title=Ordenaci%C3%B3n_lexicogr%C3%A1fica&amp;action=edit&amp;redlink=1" TargetMode="External"/><Relationship Id="rId35" Type="http://schemas.openxmlformats.org/officeDocument/2006/relationships/hyperlink" Target="http://www.carlospes.com/curso_representacion_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2009</Words>
  <Characters>11055</Characters>
  <Application>Microsoft Office Word</Application>
  <DocSecurity>0</DocSecurity>
  <Lines>92</Lines>
  <Paragraphs>26</Paragraphs>
  <ScaleCrop>false</ScaleCrop>
  <Company>Global Crossing</Company>
  <LinksUpToDate>false</LinksUpToDate>
  <CharactersWithSpaces>13038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Monzon, Maximiliano</dc:creator>
  <cp:keywords/>
  <dc:description/>
  <cp:lastModifiedBy>Monzon, Maximiliano</cp:lastModifiedBy>
  <cp:revision>1</cp:revision>
  <dcterms:created xsi:type="dcterms:W3CDTF">2010-08-23T20:06:00Z</dcterms:created>
  <dcterms:modified xsi:type="dcterms:W3CDTF">2010-08-23T20:10:00Z</dcterms:modified>
</cp:coreProperties>
</file>