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17" w:rsidRPr="008770FC" w:rsidRDefault="00A10A20">
      <w:pPr>
        <w:rPr>
          <w:rFonts w:ascii="Arial" w:hAnsi="Arial" w:cs="Arial"/>
          <w:b/>
          <w:color w:val="595959" w:themeColor="text1" w:themeTint="A6"/>
          <w:sz w:val="48"/>
          <w:szCs w:val="48"/>
        </w:rPr>
      </w:pPr>
      <w:r w:rsidRPr="008770FC">
        <w:rPr>
          <w:rFonts w:ascii="Arial" w:hAnsi="Arial" w:cs="Arial"/>
          <w:b/>
          <w:color w:val="595959" w:themeColor="text1" w:themeTint="A6"/>
          <w:sz w:val="48"/>
          <w:szCs w:val="48"/>
        </w:rPr>
        <w:t>AD telephone number updates via PowerShell</w:t>
      </w:r>
      <w:bookmarkStart w:id="0" w:name="_GoBack"/>
      <w:bookmarkEnd w:id="0"/>
    </w:p>
    <w:p w:rsidR="00A10A20" w:rsidRPr="004434D0" w:rsidRDefault="00A10A20">
      <w:p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The following information provided is in reference to the following two </w:t>
      </w:r>
      <w:r w:rsidR="00A55DB8" w:rsidRPr="004434D0">
        <w:rPr>
          <w:rFonts w:ascii="Arial" w:hAnsi="Arial" w:cs="Arial"/>
          <w:color w:val="595959" w:themeColor="text1" w:themeTint="A6"/>
        </w:rPr>
        <w:t>PowerShell</w:t>
      </w:r>
      <w:r w:rsidRPr="004434D0">
        <w:rPr>
          <w:rFonts w:ascii="Arial" w:hAnsi="Arial" w:cs="Arial"/>
          <w:color w:val="595959" w:themeColor="text1" w:themeTint="A6"/>
        </w:rPr>
        <w:t xml:space="preserve"> scripts.</w:t>
      </w:r>
    </w:p>
    <w:p w:rsidR="00A10A20" w:rsidRPr="004434D0" w:rsidRDefault="00A10A20" w:rsidP="00A10A20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get_aduser_telephone.ps1</w:t>
      </w:r>
    </w:p>
    <w:p w:rsidR="0012369F" w:rsidRPr="004434D0" w:rsidRDefault="00A10A20" w:rsidP="00E200A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import_adusers_new_telephone.ps1</w:t>
      </w:r>
    </w:p>
    <w:p w:rsidR="003E2241" w:rsidRPr="004434D0" w:rsidRDefault="003E2241" w:rsidP="003E2241">
      <w:pPr>
        <w:pStyle w:val="ListParagraph"/>
        <w:rPr>
          <w:rFonts w:ascii="Arial" w:hAnsi="Arial" w:cs="Arial"/>
          <w:color w:val="595959" w:themeColor="text1" w:themeTint="A6"/>
        </w:rPr>
      </w:pPr>
    </w:p>
    <w:p w:rsidR="00B00B94" w:rsidRPr="004434D0" w:rsidRDefault="0012369F" w:rsidP="00E200A8">
      <w:p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  <w:sz w:val="36"/>
          <w:szCs w:val="36"/>
        </w:rPr>
        <w:t>Problem Statement:</w:t>
      </w:r>
    </w:p>
    <w:p w:rsidR="0012369F" w:rsidRPr="004434D0" w:rsidRDefault="0012369F" w:rsidP="00E200A8">
      <w:p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It is desired to use the Active Directory (AD) user telephone number field for the new Cisco Collaboration Solution to be deployed.  </w:t>
      </w:r>
      <w:r w:rsidR="00C12E93" w:rsidRPr="004434D0">
        <w:rPr>
          <w:rFonts w:ascii="Arial" w:hAnsi="Arial" w:cs="Arial"/>
          <w:color w:val="595959" w:themeColor="text1" w:themeTint="A6"/>
        </w:rPr>
        <w:t xml:space="preserve">In the current state, telephone numbers may be missing, formatted incorrectly, or truncated as extensions.  For the best experience to the end users, the </w:t>
      </w:r>
      <w:r w:rsidR="00A00AE3" w:rsidRPr="004434D0">
        <w:rPr>
          <w:rFonts w:ascii="Arial" w:hAnsi="Arial" w:cs="Arial"/>
          <w:color w:val="595959" w:themeColor="text1" w:themeTint="A6"/>
        </w:rPr>
        <w:t>final state should be</w:t>
      </w:r>
      <w:r w:rsidR="00C12E93" w:rsidRPr="004434D0">
        <w:rPr>
          <w:rFonts w:ascii="Arial" w:hAnsi="Arial" w:cs="Arial"/>
          <w:color w:val="595959" w:themeColor="text1" w:themeTint="A6"/>
        </w:rPr>
        <w:t xml:space="preserve"> normalize</w:t>
      </w:r>
      <w:r w:rsidR="00A00AE3" w:rsidRPr="004434D0">
        <w:rPr>
          <w:rFonts w:ascii="Arial" w:hAnsi="Arial" w:cs="Arial"/>
          <w:color w:val="595959" w:themeColor="text1" w:themeTint="A6"/>
        </w:rPr>
        <w:t xml:space="preserve">d numbers, </w:t>
      </w:r>
      <w:r w:rsidR="00C12E93" w:rsidRPr="004434D0">
        <w:rPr>
          <w:rFonts w:ascii="Arial" w:hAnsi="Arial" w:cs="Arial"/>
          <w:color w:val="595959" w:themeColor="text1" w:themeTint="A6"/>
        </w:rPr>
        <w:t xml:space="preserve">globally unique, </w:t>
      </w:r>
      <w:r w:rsidR="00A00AE3" w:rsidRPr="004434D0">
        <w:rPr>
          <w:rFonts w:ascii="Arial" w:hAnsi="Arial" w:cs="Arial"/>
          <w:color w:val="595959" w:themeColor="text1" w:themeTint="A6"/>
        </w:rPr>
        <w:t xml:space="preserve">and </w:t>
      </w:r>
      <w:r w:rsidR="00C12E93" w:rsidRPr="004434D0">
        <w:rPr>
          <w:rFonts w:ascii="Arial" w:hAnsi="Arial" w:cs="Arial"/>
          <w:color w:val="595959" w:themeColor="text1" w:themeTint="A6"/>
        </w:rPr>
        <w:t>dialable</w:t>
      </w:r>
      <w:r w:rsidR="00A00AE3" w:rsidRPr="004434D0">
        <w:rPr>
          <w:rFonts w:ascii="Arial" w:hAnsi="Arial" w:cs="Arial"/>
          <w:color w:val="595959" w:themeColor="text1" w:themeTint="A6"/>
        </w:rPr>
        <w:t xml:space="preserve"> from any device.  By definition, the industry standard in </w:t>
      </w:r>
      <w:r w:rsidR="00A55DB8" w:rsidRPr="004434D0">
        <w:rPr>
          <w:rFonts w:ascii="Arial" w:hAnsi="Arial" w:cs="Arial"/>
          <w:color w:val="595959" w:themeColor="text1" w:themeTint="A6"/>
        </w:rPr>
        <w:t>telecommunication directory formatting is to provide</w:t>
      </w:r>
      <w:r w:rsidR="00A00AE3" w:rsidRPr="004434D0">
        <w:rPr>
          <w:rFonts w:ascii="Arial" w:hAnsi="Arial" w:cs="Arial"/>
          <w:color w:val="595959" w:themeColor="text1" w:themeTint="A6"/>
        </w:rPr>
        <w:t xml:space="preserve"> the tele</w:t>
      </w:r>
      <w:r w:rsidR="00A55DB8" w:rsidRPr="004434D0">
        <w:rPr>
          <w:rFonts w:ascii="Arial" w:hAnsi="Arial" w:cs="Arial"/>
          <w:color w:val="595959" w:themeColor="text1" w:themeTint="A6"/>
        </w:rPr>
        <w:t>phone number in a</w:t>
      </w:r>
      <w:r w:rsidR="00A00AE3" w:rsidRPr="004434D0">
        <w:rPr>
          <w:rFonts w:ascii="Arial" w:hAnsi="Arial" w:cs="Arial"/>
          <w:color w:val="595959" w:themeColor="text1" w:themeTint="A6"/>
        </w:rPr>
        <w:t xml:space="preserve"> +E164 format.  For example the following two numbers would be normalized as shown below:</w:t>
      </w:r>
    </w:p>
    <w:p w:rsidR="00A00AE3" w:rsidRPr="004434D0" w:rsidRDefault="00A00AE3" w:rsidP="00A00AE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</w:rPr>
        <w:t xml:space="preserve">UK Number – (44) 207 5555-1234 </w:t>
      </w:r>
      <w:r w:rsidRPr="004434D0">
        <w:rPr>
          <w:rFonts w:ascii="Arial" w:hAnsi="Arial" w:cs="Arial"/>
          <w:b/>
          <w:color w:val="595959" w:themeColor="text1" w:themeTint="A6"/>
        </w:rPr>
        <w:sym w:font="Wingdings" w:char="F0E0"/>
      </w:r>
      <w:r w:rsidR="00502B3C" w:rsidRPr="004434D0">
        <w:rPr>
          <w:rFonts w:ascii="Arial" w:hAnsi="Arial" w:cs="Arial"/>
          <w:b/>
          <w:color w:val="595959" w:themeColor="text1" w:themeTint="A6"/>
        </w:rPr>
        <w:t xml:space="preserve"> +4420755551234</w:t>
      </w:r>
    </w:p>
    <w:p w:rsidR="0012369F" w:rsidRPr="004434D0" w:rsidRDefault="00502B3C" w:rsidP="00E200A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</w:rPr>
        <w:t xml:space="preserve">US Number – (1) 781-555-1234 </w:t>
      </w:r>
      <w:r w:rsidRPr="004434D0">
        <w:rPr>
          <w:rFonts w:ascii="Arial" w:hAnsi="Arial" w:cs="Arial"/>
          <w:b/>
          <w:color w:val="595959" w:themeColor="text1" w:themeTint="A6"/>
        </w:rPr>
        <w:sym w:font="Wingdings" w:char="F0E0"/>
      </w:r>
      <w:r w:rsidRPr="004434D0">
        <w:rPr>
          <w:rFonts w:ascii="Arial" w:hAnsi="Arial" w:cs="Arial"/>
          <w:b/>
          <w:color w:val="595959" w:themeColor="text1" w:themeTint="A6"/>
        </w:rPr>
        <w:t xml:space="preserve"> +17815551234</w:t>
      </w:r>
    </w:p>
    <w:p w:rsidR="00E200A8" w:rsidRPr="004434D0" w:rsidRDefault="00E200A8" w:rsidP="00E200A8">
      <w:p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Changing AD telephone numbers programmatically is a multi-step process.  </w:t>
      </w:r>
      <w:r w:rsidR="00502B3C" w:rsidRPr="004434D0">
        <w:rPr>
          <w:rFonts w:ascii="Arial" w:hAnsi="Arial" w:cs="Arial"/>
          <w:color w:val="595959" w:themeColor="text1" w:themeTint="A6"/>
        </w:rPr>
        <w:t>Using the scripts referenced in this document it can be done quickly and efficiently by following the steps</w:t>
      </w:r>
      <w:r w:rsidR="0028522E" w:rsidRPr="004434D0">
        <w:rPr>
          <w:rFonts w:ascii="Arial" w:hAnsi="Arial" w:cs="Arial"/>
          <w:color w:val="595959" w:themeColor="text1" w:themeTint="A6"/>
        </w:rPr>
        <w:t xml:space="preserve"> as defined </w:t>
      </w:r>
      <w:r w:rsidR="00502B3C" w:rsidRPr="004434D0">
        <w:rPr>
          <w:rFonts w:ascii="Arial" w:hAnsi="Arial" w:cs="Arial"/>
          <w:color w:val="595959" w:themeColor="text1" w:themeTint="A6"/>
        </w:rPr>
        <w:t>below.</w:t>
      </w:r>
    </w:p>
    <w:p w:rsidR="00B00B94" w:rsidRPr="004434D0" w:rsidRDefault="00B00B94" w:rsidP="00E200A8">
      <w:pPr>
        <w:rPr>
          <w:rFonts w:ascii="Arial" w:hAnsi="Arial" w:cs="Arial"/>
          <w:color w:val="595959" w:themeColor="text1" w:themeTint="A6"/>
        </w:rPr>
      </w:pPr>
    </w:p>
    <w:p w:rsidR="00AD420D" w:rsidRPr="004434D0" w:rsidRDefault="00AD420D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4434D0">
        <w:rPr>
          <w:rFonts w:ascii="Arial" w:hAnsi="Arial" w:cs="Arial"/>
          <w:b/>
          <w:color w:val="595959" w:themeColor="text1" w:themeTint="A6"/>
          <w:sz w:val="36"/>
          <w:szCs w:val="36"/>
        </w:rPr>
        <w:br w:type="page"/>
      </w:r>
    </w:p>
    <w:p w:rsidR="00B00B94" w:rsidRPr="004434D0" w:rsidRDefault="008B3E02" w:rsidP="00E200A8">
      <w:p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  <w:sz w:val="36"/>
          <w:szCs w:val="36"/>
        </w:rPr>
        <w:lastRenderedPageBreak/>
        <w:t>Solution</w:t>
      </w:r>
      <w:r w:rsidRPr="004434D0">
        <w:rPr>
          <w:rFonts w:ascii="Arial" w:hAnsi="Arial" w:cs="Arial"/>
          <w:b/>
          <w:color w:val="595959" w:themeColor="text1" w:themeTint="A6"/>
        </w:rPr>
        <w:t>:</w:t>
      </w:r>
    </w:p>
    <w:p w:rsidR="00AD420D" w:rsidRPr="004434D0" w:rsidRDefault="00B00B94" w:rsidP="00AD420D">
      <w:p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</w:rPr>
        <w:t xml:space="preserve">Export the users </w:t>
      </w:r>
    </w:p>
    <w:p w:rsidR="008B3E02" w:rsidRPr="004434D0" w:rsidRDefault="00B00B94" w:rsidP="00B00B94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To do this, </w:t>
      </w:r>
      <w:r w:rsidR="00F40ED3" w:rsidRPr="004434D0">
        <w:rPr>
          <w:rFonts w:ascii="Arial" w:hAnsi="Arial" w:cs="Arial"/>
          <w:color w:val="595959" w:themeColor="text1" w:themeTint="A6"/>
        </w:rPr>
        <w:t>there are few small pre-requisi</w:t>
      </w:r>
      <w:r w:rsidRPr="004434D0">
        <w:rPr>
          <w:rFonts w:ascii="Arial" w:hAnsi="Arial" w:cs="Arial"/>
          <w:color w:val="595959" w:themeColor="text1" w:themeTint="A6"/>
        </w:rPr>
        <w:t xml:space="preserve">tes.  The AD search space must be updated in the script to be </w:t>
      </w:r>
      <w:r w:rsidR="00AD420D" w:rsidRPr="004434D0">
        <w:rPr>
          <w:rFonts w:ascii="Arial" w:hAnsi="Arial" w:cs="Arial"/>
          <w:color w:val="595959" w:themeColor="text1" w:themeTint="A6"/>
        </w:rPr>
        <w:t xml:space="preserve">restricted to </w:t>
      </w:r>
      <w:r w:rsidRPr="004434D0">
        <w:rPr>
          <w:rFonts w:ascii="Arial" w:hAnsi="Arial" w:cs="Arial"/>
          <w:color w:val="595959" w:themeColor="text1" w:themeTint="A6"/>
        </w:rPr>
        <w:t>where the users exist.</w:t>
      </w:r>
      <w:r w:rsidR="00AD420D" w:rsidRPr="004434D0">
        <w:rPr>
          <w:rFonts w:ascii="Arial" w:hAnsi="Arial" w:cs="Arial"/>
          <w:noProof/>
          <w:color w:val="595959" w:themeColor="text1" w:themeTint="A6"/>
        </w:rPr>
        <w:t xml:space="preserve"> </w:t>
      </w:r>
      <w:r w:rsidR="00AD420D" w:rsidRPr="004434D0">
        <w:rPr>
          <w:rFonts w:ascii="Arial" w:hAnsi="Arial" w:cs="Arial"/>
          <w:noProof/>
          <w:color w:val="595959" w:themeColor="text1" w:themeTint="A6"/>
        </w:rPr>
        <w:drawing>
          <wp:inline distT="0" distB="0" distL="0" distR="0" wp14:anchorId="3C243313" wp14:editId="53C83C23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51" w:rsidRPr="004434D0" w:rsidRDefault="00595851" w:rsidP="0060323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Optional: The script is currently filtering on the mail attribute </w:t>
      </w:r>
      <w:r w:rsidR="00482DCC" w:rsidRPr="004434D0">
        <w:rPr>
          <w:rFonts w:ascii="Arial" w:hAnsi="Arial" w:cs="Arial"/>
          <w:color w:val="595959" w:themeColor="text1" w:themeTint="A6"/>
        </w:rPr>
        <w:t>being populated</w:t>
      </w:r>
      <w:r w:rsidRPr="004434D0">
        <w:rPr>
          <w:rFonts w:ascii="Arial" w:hAnsi="Arial" w:cs="Arial"/>
          <w:color w:val="595959" w:themeColor="text1" w:themeTint="A6"/>
        </w:rPr>
        <w:t>.  This can alternatively be modified</w:t>
      </w:r>
      <w:r w:rsidR="00482DCC" w:rsidRPr="004434D0">
        <w:rPr>
          <w:rFonts w:ascii="Arial" w:hAnsi="Arial" w:cs="Arial"/>
          <w:color w:val="595959" w:themeColor="text1" w:themeTint="A6"/>
        </w:rPr>
        <w:t xml:space="preserve"> to any other attribute (“memberOf” for example to filter on AD groups.</w:t>
      </w:r>
      <w:r w:rsidR="009B2837" w:rsidRPr="004434D0">
        <w:rPr>
          <w:rFonts w:ascii="Arial" w:hAnsi="Arial" w:cs="Arial"/>
          <w:color w:val="595959" w:themeColor="text1" w:themeTint="A6"/>
        </w:rPr>
        <w:t>)</w:t>
      </w:r>
    </w:p>
    <w:p w:rsidR="00AD420D" w:rsidRPr="004434D0" w:rsidRDefault="00AD420D" w:rsidP="0060323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noProof/>
          <w:color w:val="595959" w:themeColor="text1" w:themeTint="A6"/>
        </w:rPr>
        <w:t>Run the</w:t>
      </w:r>
      <w:r w:rsidR="00603238" w:rsidRPr="004434D0">
        <w:rPr>
          <w:rFonts w:ascii="Arial" w:hAnsi="Arial" w:cs="Arial"/>
          <w:noProof/>
          <w:color w:val="595959" w:themeColor="text1" w:themeTint="A6"/>
        </w:rPr>
        <w:t xml:space="preserve"> “</w:t>
      </w:r>
      <w:r w:rsidR="00603238" w:rsidRPr="004434D0">
        <w:rPr>
          <w:rFonts w:ascii="Arial" w:hAnsi="Arial" w:cs="Arial"/>
          <w:b/>
          <w:i/>
          <w:color w:val="595959" w:themeColor="text1" w:themeTint="A6"/>
        </w:rPr>
        <w:t>get_aduser_telephone.ps1</w:t>
      </w:r>
      <w:r w:rsidR="00603238" w:rsidRPr="004434D0">
        <w:rPr>
          <w:rFonts w:ascii="Arial" w:hAnsi="Arial" w:cs="Arial"/>
          <w:color w:val="595959" w:themeColor="text1" w:themeTint="A6"/>
        </w:rPr>
        <w:t>”</w:t>
      </w:r>
      <w:r w:rsidRPr="004434D0">
        <w:rPr>
          <w:rFonts w:ascii="Arial" w:hAnsi="Arial" w:cs="Arial"/>
          <w:noProof/>
          <w:color w:val="595959" w:themeColor="text1" w:themeTint="A6"/>
        </w:rPr>
        <w:t xml:space="preserve"> script from a machine on the network which has Powershell installed</w:t>
      </w:r>
      <w:r w:rsidR="00B520DE" w:rsidRPr="004434D0">
        <w:rPr>
          <w:rFonts w:ascii="Arial" w:hAnsi="Arial" w:cs="Arial"/>
          <w:noProof/>
          <w:color w:val="595959" w:themeColor="text1" w:themeTint="A6"/>
        </w:rPr>
        <w:t>.  Once the script has been run, a new file will be created in the directory that the script was run from.  The file name will be called “ad-user-export.csv”.</w:t>
      </w:r>
    </w:p>
    <w:p w:rsidR="00B520DE" w:rsidRPr="004434D0" w:rsidRDefault="00B520DE" w:rsidP="00B520DE">
      <w:pPr>
        <w:rPr>
          <w:rFonts w:ascii="Arial" w:hAnsi="Arial" w:cs="Arial"/>
          <w:color w:val="595959" w:themeColor="text1" w:themeTint="A6"/>
        </w:rPr>
      </w:pPr>
    </w:p>
    <w:p w:rsidR="00AB704A" w:rsidRPr="004434D0" w:rsidRDefault="00AB704A" w:rsidP="00B520DE">
      <w:p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</w:rPr>
        <w:t>Modify the numbers</w:t>
      </w:r>
    </w:p>
    <w:p w:rsidR="00AB704A" w:rsidRPr="004434D0" w:rsidRDefault="00AB704A" w:rsidP="00AB704A">
      <w:pPr>
        <w:pStyle w:val="ListParagraph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Make a copy of the exported file and rename it to ad-user-import.csv</w:t>
      </w:r>
    </w:p>
    <w:p w:rsidR="00A02218" w:rsidRPr="004434D0" w:rsidRDefault="00A02218" w:rsidP="00AB704A">
      <w:pPr>
        <w:pStyle w:val="ListParagraph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Remove any rows which contain users which you would not want to be modified.</w:t>
      </w:r>
    </w:p>
    <w:p w:rsidR="009D496A" w:rsidRPr="004434D0" w:rsidRDefault="00AB704A" w:rsidP="00AB704A">
      <w:pPr>
        <w:pStyle w:val="ListParagraph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Using Excel, notepad, or any preferred </w:t>
      </w:r>
      <w:r w:rsidR="00CA5A44" w:rsidRPr="004434D0">
        <w:rPr>
          <w:rFonts w:ascii="Arial" w:hAnsi="Arial" w:cs="Arial"/>
          <w:color w:val="595959" w:themeColor="text1" w:themeTint="A6"/>
        </w:rPr>
        <w:t xml:space="preserve">text </w:t>
      </w:r>
      <w:r w:rsidR="009D496A" w:rsidRPr="004434D0">
        <w:rPr>
          <w:rFonts w:ascii="Arial" w:hAnsi="Arial" w:cs="Arial"/>
          <w:color w:val="595959" w:themeColor="text1" w:themeTint="A6"/>
        </w:rPr>
        <w:t>editor</w:t>
      </w:r>
    </w:p>
    <w:p w:rsidR="009D496A" w:rsidRPr="004434D0" w:rsidRDefault="00A55DB8" w:rsidP="009D496A">
      <w:pPr>
        <w:pStyle w:val="ListParagraph"/>
        <w:numPr>
          <w:ilvl w:val="1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Modify</w:t>
      </w:r>
      <w:r w:rsidR="00AB704A" w:rsidRPr="004434D0">
        <w:rPr>
          <w:rFonts w:ascii="Arial" w:hAnsi="Arial" w:cs="Arial"/>
          <w:color w:val="595959" w:themeColor="text1" w:themeTint="A6"/>
        </w:rPr>
        <w:t xml:space="preserve"> the telephone </w:t>
      </w:r>
      <w:r w:rsidRPr="004434D0">
        <w:rPr>
          <w:rFonts w:ascii="Arial" w:hAnsi="Arial" w:cs="Arial"/>
          <w:color w:val="595959" w:themeColor="text1" w:themeTint="A6"/>
        </w:rPr>
        <w:t>number</w:t>
      </w:r>
      <w:r w:rsidR="00AB704A" w:rsidRPr="004434D0">
        <w:rPr>
          <w:rFonts w:ascii="Arial" w:hAnsi="Arial" w:cs="Arial"/>
          <w:color w:val="595959" w:themeColor="text1" w:themeTint="A6"/>
        </w:rPr>
        <w:t xml:space="preserve"> column to be the +E164 formatted numbers.</w:t>
      </w:r>
    </w:p>
    <w:p w:rsidR="00AB704A" w:rsidRPr="004434D0" w:rsidRDefault="00AB704A" w:rsidP="009D496A">
      <w:pPr>
        <w:pStyle w:val="ListParagraph"/>
        <w:numPr>
          <w:ilvl w:val="1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b/>
          <w:i/>
          <w:color w:val="595959" w:themeColor="text1" w:themeTint="A6"/>
        </w:rPr>
        <w:t>note</w:t>
      </w:r>
      <w:r w:rsidRPr="004434D0">
        <w:rPr>
          <w:rFonts w:ascii="Arial" w:hAnsi="Arial" w:cs="Arial"/>
          <w:i/>
          <w:color w:val="595959" w:themeColor="text1" w:themeTint="A6"/>
        </w:rPr>
        <w:t>: Excel has the added benefit of using formulas to convert number, and using advanced find and replace capabilities</w:t>
      </w:r>
    </w:p>
    <w:p w:rsidR="00AB704A" w:rsidRPr="004434D0" w:rsidRDefault="00CF17A6" w:rsidP="00A02218">
      <w:pPr>
        <w:pStyle w:val="ListParagraph"/>
        <w:numPr>
          <w:ilvl w:val="0"/>
          <w:numId w:val="4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Review the import file for errors, and make sure it is scoped to only contain the users you would like to modify.</w:t>
      </w:r>
      <w:r w:rsidR="00C17F12" w:rsidRPr="004434D0">
        <w:rPr>
          <w:rFonts w:ascii="Arial" w:hAnsi="Arial" w:cs="Arial"/>
          <w:color w:val="595959" w:themeColor="text1" w:themeTint="A6"/>
        </w:rPr>
        <w:t xml:space="preserve">  Once you are happy, move on to the Import step.</w:t>
      </w:r>
    </w:p>
    <w:p w:rsidR="00C17F12" w:rsidRPr="004434D0" w:rsidRDefault="00C17F12" w:rsidP="00C17F12">
      <w:pPr>
        <w:rPr>
          <w:rFonts w:ascii="Arial" w:hAnsi="Arial" w:cs="Arial"/>
          <w:color w:val="595959" w:themeColor="text1" w:themeTint="A6"/>
        </w:rPr>
      </w:pPr>
    </w:p>
    <w:p w:rsidR="00C17F12" w:rsidRPr="004434D0" w:rsidRDefault="00C17F12" w:rsidP="00C17F12">
      <w:pPr>
        <w:rPr>
          <w:rFonts w:ascii="Arial" w:hAnsi="Arial" w:cs="Arial"/>
          <w:b/>
          <w:color w:val="595959" w:themeColor="text1" w:themeTint="A6"/>
        </w:rPr>
      </w:pPr>
      <w:r w:rsidRPr="004434D0">
        <w:rPr>
          <w:rFonts w:ascii="Arial" w:hAnsi="Arial" w:cs="Arial"/>
          <w:b/>
          <w:color w:val="595959" w:themeColor="text1" w:themeTint="A6"/>
        </w:rPr>
        <w:t>Import the updated user telephone numbers</w:t>
      </w:r>
    </w:p>
    <w:p w:rsidR="00C17F12" w:rsidRPr="004434D0" w:rsidRDefault="007801FF" w:rsidP="0060323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 xml:space="preserve">Run the </w:t>
      </w:r>
      <w:r w:rsidR="00E014CC" w:rsidRPr="004434D0">
        <w:rPr>
          <w:rFonts w:ascii="Arial" w:hAnsi="Arial" w:cs="Arial"/>
          <w:color w:val="595959" w:themeColor="text1" w:themeTint="A6"/>
        </w:rPr>
        <w:t>“</w:t>
      </w:r>
      <w:r w:rsidR="00603238" w:rsidRPr="004434D0">
        <w:rPr>
          <w:rFonts w:ascii="Arial" w:hAnsi="Arial" w:cs="Arial"/>
          <w:b/>
          <w:i/>
          <w:color w:val="595959" w:themeColor="text1" w:themeTint="A6"/>
        </w:rPr>
        <w:t>import_adusers_new_telephone.ps1</w:t>
      </w:r>
      <w:r w:rsidR="00E014CC" w:rsidRPr="004434D0">
        <w:rPr>
          <w:rFonts w:ascii="Arial" w:hAnsi="Arial" w:cs="Arial"/>
          <w:color w:val="595959" w:themeColor="text1" w:themeTint="A6"/>
        </w:rPr>
        <w:t>” script</w:t>
      </w:r>
    </w:p>
    <w:p w:rsidR="00603238" w:rsidRPr="004434D0" w:rsidRDefault="00603238" w:rsidP="0060323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Review the live output from the script to validate that the numbers are indeed updating.</w:t>
      </w:r>
    </w:p>
    <w:p w:rsidR="00E014CC" w:rsidRPr="004434D0" w:rsidRDefault="00E014CC" w:rsidP="00603238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</w:rPr>
      </w:pPr>
      <w:r w:rsidRPr="004434D0">
        <w:rPr>
          <w:rFonts w:ascii="Arial" w:hAnsi="Arial" w:cs="Arial"/>
          <w:color w:val="595959" w:themeColor="text1" w:themeTint="A6"/>
        </w:rPr>
        <w:t>Verify in Active Directory Users and Computers.</w:t>
      </w:r>
    </w:p>
    <w:p w:rsidR="008B3E02" w:rsidRPr="004434D0" w:rsidRDefault="008B3E02" w:rsidP="00E200A8">
      <w:pPr>
        <w:rPr>
          <w:rFonts w:ascii="Arial" w:hAnsi="Arial" w:cs="Arial"/>
          <w:color w:val="595959" w:themeColor="text1" w:themeTint="A6"/>
        </w:rPr>
      </w:pPr>
    </w:p>
    <w:sectPr w:rsidR="008B3E02" w:rsidRPr="004434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D52" w:rsidRDefault="00850D52" w:rsidP="004434D0">
      <w:pPr>
        <w:spacing w:after="0" w:line="240" w:lineRule="auto"/>
      </w:pPr>
      <w:r>
        <w:separator/>
      </w:r>
    </w:p>
  </w:endnote>
  <w:endnote w:type="continuationSeparator" w:id="0">
    <w:p w:rsidR="00850D52" w:rsidRDefault="00850D52" w:rsidP="0044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D52" w:rsidRDefault="00850D52" w:rsidP="004434D0">
      <w:pPr>
        <w:spacing w:after="0" w:line="240" w:lineRule="auto"/>
      </w:pPr>
      <w:r>
        <w:separator/>
      </w:r>
    </w:p>
  </w:footnote>
  <w:footnote w:type="continuationSeparator" w:id="0">
    <w:p w:rsidR="00850D52" w:rsidRDefault="00850D52" w:rsidP="0044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4D0" w:rsidRDefault="004434D0" w:rsidP="004434D0">
    <w:pPr>
      <w:pStyle w:val="Header"/>
      <w:jc w:val="right"/>
    </w:pPr>
    <w:r>
      <w:rPr>
        <w:noProof/>
      </w:rPr>
      <w:drawing>
        <wp:inline distT="0" distB="0" distL="0" distR="0" wp14:anchorId="231D7FF2" wp14:editId="3DC231B1">
          <wp:extent cx="1257300" cy="1752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sidio_em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175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9F4"/>
    <w:multiLevelType w:val="hybridMultilevel"/>
    <w:tmpl w:val="420A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3653"/>
    <w:multiLevelType w:val="hybridMultilevel"/>
    <w:tmpl w:val="77C2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9489C"/>
    <w:multiLevelType w:val="hybridMultilevel"/>
    <w:tmpl w:val="2EE6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95C80"/>
    <w:multiLevelType w:val="hybridMultilevel"/>
    <w:tmpl w:val="B7C47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941E4"/>
    <w:multiLevelType w:val="hybridMultilevel"/>
    <w:tmpl w:val="82C8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20"/>
    <w:rsid w:val="0012369F"/>
    <w:rsid w:val="001F42E0"/>
    <w:rsid w:val="0028522E"/>
    <w:rsid w:val="003E2241"/>
    <w:rsid w:val="004434D0"/>
    <w:rsid w:val="00482DCC"/>
    <w:rsid w:val="00502B3C"/>
    <w:rsid w:val="00595851"/>
    <w:rsid w:val="00603238"/>
    <w:rsid w:val="007801FF"/>
    <w:rsid w:val="007A4B4E"/>
    <w:rsid w:val="00850D52"/>
    <w:rsid w:val="008770FC"/>
    <w:rsid w:val="008B3E02"/>
    <w:rsid w:val="009207C2"/>
    <w:rsid w:val="009B2837"/>
    <w:rsid w:val="009D496A"/>
    <w:rsid w:val="00A00AE3"/>
    <w:rsid w:val="00A02218"/>
    <w:rsid w:val="00A10A20"/>
    <w:rsid w:val="00A42F8D"/>
    <w:rsid w:val="00A55DB8"/>
    <w:rsid w:val="00A824B0"/>
    <w:rsid w:val="00AB704A"/>
    <w:rsid w:val="00AD420D"/>
    <w:rsid w:val="00B00B94"/>
    <w:rsid w:val="00B520DE"/>
    <w:rsid w:val="00BE61C2"/>
    <w:rsid w:val="00C12E93"/>
    <w:rsid w:val="00C17F12"/>
    <w:rsid w:val="00C37B4B"/>
    <w:rsid w:val="00CA5A44"/>
    <w:rsid w:val="00CF17A6"/>
    <w:rsid w:val="00DE6617"/>
    <w:rsid w:val="00E014CC"/>
    <w:rsid w:val="00E200A8"/>
    <w:rsid w:val="00F4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D0"/>
  </w:style>
  <w:style w:type="paragraph" w:styleId="Footer">
    <w:name w:val="footer"/>
    <w:basedOn w:val="Normal"/>
    <w:link w:val="FooterChar"/>
    <w:uiPriority w:val="99"/>
    <w:unhideWhenUsed/>
    <w:rsid w:val="0044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D0"/>
  </w:style>
  <w:style w:type="paragraph" w:styleId="Footer">
    <w:name w:val="footer"/>
    <w:basedOn w:val="Normal"/>
    <w:link w:val="FooterChar"/>
    <w:uiPriority w:val="99"/>
    <w:unhideWhenUsed/>
    <w:rsid w:val="0044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F805B-A58E-4BF9-867E-B7775C0C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Presidio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Haas, Brad</dc:creator>
  <cp:lastModifiedBy>Haas, Brad</cp:lastModifiedBy>
  <cp:revision>25</cp:revision>
  <dcterms:created xsi:type="dcterms:W3CDTF">2018-06-11T17:42:00Z</dcterms:created>
  <dcterms:modified xsi:type="dcterms:W3CDTF">2018-06-11T21:01:00Z</dcterms:modified>
</cp:coreProperties>
</file>