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3F0EF8F" wp14:paraId="2C078E63" wp14:textId="77777777">
      <w:pPr>
        <w:spacing w:line="480" w:lineRule="auto"/>
        <w:jc w:val="center"/>
      </w:pPr>
    </w:p>
    <w:p w:rsidR="03F0EF8F" w:rsidP="03F0EF8F" w:rsidRDefault="03F0EF8F" w14:paraId="59B323EE" w14:textId="54A3F5B6">
      <w:pPr>
        <w:spacing w:line="480" w:lineRule="auto"/>
        <w:jc w:val="center"/>
      </w:pPr>
    </w:p>
    <w:p w:rsidR="03F0EF8F" w:rsidP="03F0EF8F" w:rsidRDefault="03F0EF8F" w14:paraId="5AEA005B" w14:textId="2F318CEE">
      <w:pPr>
        <w:spacing w:line="480" w:lineRule="auto"/>
        <w:jc w:val="center"/>
      </w:pPr>
    </w:p>
    <w:p w:rsidR="03F0EF8F" w:rsidP="03F0EF8F" w:rsidRDefault="03F0EF8F" w14:paraId="66DE32B4" w14:textId="32528421">
      <w:pPr>
        <w:spacing w:line="480" w:lineRule="auto"/>
        <w:jc w:val="center"/>
      </w:pPr>
    </w:p>
    <w:p w:rsidR="03F0EF8F" w:rsidP="03F0EF8F" w:rsidRDefault="03F0EF8F" w14:paraId="3843CE1A" w14:textId="1D5D0ECA">
      <w:pPr>
        <w:spacing w:line="480" w:lineRule="auto"/>
        <w:jc w:val="center"/>
      </w:pPr>
    </w:p>
    <w:p w:rsidR="30D5F599" w:rsidP="03F0EF8F" w:rsidRDefault="30D5F599" w14:paraId="4589C217" w14:textId="63E7201B">
      <w:pPr>
        <w:spacing w:line="480" w:lineRule="auto"/>
        <w:jc w:val="center"/>
        <w:rPr>
          <w:b w:val="0"/>
          <w:bCs w:val="0"/>
        </w:rPr>
      </w:pPr>
      <w:r w:rsidRPr="03F0EF8F" w:rsidR="30D5F599">
        <w:rPr>
          <w:b w:val="1"/>
          <w:bCs w:val="1"/>
        </w:rPr>
        <w:t>7-1 Final Project</w:t>
      </w:r>
    </w:p>
    <w:p w:rsidR="03F0EF8F" w:rsidP="03F0EF8F" w:rsidRDefault="03F0EF8F" w14:paraId="756C387B" w14:textId="296E6649">
      <w:pPr>
        <w:spacing w:line="480" w:lineRule="auto"/>
        <w:jc w:val="center"/>
        <w:rPr>
          <w:b w:val="1"/>
          <w:bCs w:val="1"/>
        </w:rPr>
      </w:pPr>
    </w:p>
    <w:p w:rsidR="30D5F599" w:rsidP="03F0EF8F" w:rsidRDefault="30D5F599" w14:paraId="5F02BE59" w14:textId="266327FC">
      <w:pPr>
        <w:spacing w:line="480" w:lineRule="auto"/>
        <w:jc w:val="center"/>
        <w:rPr>
          <w:b w:val="1"/>
          <w:bCs w:val="1"/>
        </w:rPr>
      </w:pPr>
      <w:r w:rsidR="30D5F599">
        <w:rPr>
          <w:b w:val="0"/>
          <w:bCs w:val="0"/>
        </w:rPr>
        <w:t>Landon Allanson</w:t>
      </w:r>
    </w:p>
    <w:p w:rsidR="30D5F599" w:rsidP="03F0EF8F" w:rsidRDefault="30D5F599" w14:paraId="22CB6886" w14:textId="7904EBDE">
      <w:pPr>
        <w:spacing w:line="480" w:lineRule="auto"/>
        <w:jc w:val="center"/>
        <w:rPr>
          <w:b w:val="0"/>
          <w:bCs w:val="0"/>
        </w:rPr>
      </w:pPr>
      <w:r w:rsidR="30D5F599">
        <w:rPr>
          <w:b w:val="0"/>
          <w:bCs w:val="0"/>
        </w:rPr>
        <w:t>Southern New Hampshire University</w:t>
      </w:r>
    </w:p>
    <w:p w:rsidR="30D5F599" w:rsidP="03F0EF8F" w:rsidRDefault="30D5F599" w14:paraId="6DF4AD25" w14:textId="68B8D91B">
      <w:pPr>
        <w:spacing w:line="480" w:lineRule="auto"/>
        <w:jc w:val="center"/>
        <w:rPr>
          <w:b w:val="0"/>
          <w:bCs w:val="0"/>
        </w:rPr>
      </w:pPr>
      <w:r w:rsidR="30D5F599">
        <w:rPr>
          <w:b w:val="0"/>
          <w:bCs w:val="0"/>
        </w:rPr>
        <w:t>CS 250: Software Development Lifecycle</w:t>
      </w:r>
    </w:p>
    <w:p w:rsidR="30D5F599" w:rsidP="03F0EF8F" w:rsidRDefault="30D5F599" w14:paraId="3EC4EF06" w14:textId="12641CEE">
      <w:pPr>
        <w:spacing w:line="480" w:lineRule="auto"/>
        <w:jc w:val="center"/>
        <w:rPr>
          <w:b w:val="0"/>
          <w:bCs w:val="0"/>
        </w:rPr>
      </w:pPr>
      <w:r w:rsidR="30D5F599">
        <w:rPr>
          <w:b w:val="0"/>
          <w:bCs w:val="0"/>
        </w:rPr>
        <w:t>Instructor: Trevor Hodde</w:t>
      </w:r>
    </w:p>
    <w:p w:rsidR="30D5F599" w:rsidP="03F0EF8F" w:rsidRDefault="30D5F599" w14:paraId="4624170B" w14:textId="59856D6B">
      <w:pPr>
        <w:spacing w:line="480" w:lineRule="auto"/>
        <w:jc w:val="center"/>
        <w:rPr>
          <w:b w:val="0"/>
          <w:bCs w:val="0"/>
        </w:rPr>
      </w:pPr>
      <w:r w:rsidR="30D5F599">
        <w:rPr>
          <w:b w:val="0"/>
          <w:bCs w:val="0"/>
        </w:rPr>
        <w:t>June 19, 2026</w:t>
      </w:r>
    </w:p>
    <w:p w:rsidR="03F0EF8F" w:rsidP="03F0EF8F" w:rsidRDefault="03F0EF8F" w14:paraId="37BA34B1" w14:textId="1EDF123F">
      <w:pPr>
        <w:spacing w:line="480" w:lineRule="auto"/>
        <w:jc w:val="center"/>
        <w:rPr>
          <w:b w:val="0"/>
          <w:bCs w:val="0"/>
        </w:rPr>
      </w:pPr>
    </w:p>
    <w:p w:rsidR="03F0EF8F" w:rsidP="03F0EF8F" w:rsidRDefault="03F0EF8F" w14:paraId="3F9D3AFE" w14:textId="4D7F0775">
      <w:pPr>
        <w:spacing w:line="480" w:lineRule="auto"/>
        <w:jc w:val="center"/>
        <w:rPr>
          <w:b w:val="0"/>
          <w:bCs w:val="0"/>
        </w:rPr>
      </w:pPr>
    </w:p>
    <w:p w:rsidR="03F0EF8F" w:rsidP="03F0EF8F" w:rsidRDefault="03F0EF8F" w14:paraId="676207D5" w14:textId="2BEDAB8C">
      <w:pPr>
        <w:spacing w:line="480" w:lineRule="auto"/>
        <w:jc w:val="center"/>
        <w:rPr>
          <w:b w:val="0"/>
          <w:bCs w:val="0"/>
        </w:rPr>
      </w:pPr>
    </w:p>
    <w:p w:rsidR="03F0EF8F" w:rsidP="03F0EF8F" w:rsidRDefault="03F0EF8F" w14:paraId="48D75B6C" w14:textId="516EF574">
      <w:pPr>
        <w:spacing w:line="480" w:lineRule="auto"/>
        <w:jc w:val="center"/>
        <w:rPr>
          <w:b w:val="0"/>
          <w:bCs w:val="0"/>
        </w:rPr>
      </w:pPr>
    </w:p>
    <w:p w:rsidR="03F0EF8F" w:rsidP="03F0EF8F" w:rsidRDefault="03F0EF8F" w14:paraId="50195335" w14:textId="06C7B3C5">
      <w:pPr>
        <w:spacing w:line="480" w:lineRule="auto"/>
        <w:jc w:val="center"/>
        <w:rPr>
          <w:b w:val="0"/>
          <w:bCs w:val="0"/>
        </w:rPr>
      </w:pPr>
    </w:p>
    <w:p w:rsidR="03F0EF8F" w:rsidP="03F0EF8F" w:rsidRDefault="03F0EF8F" w14:paraId="17632677" w14:textId="63A60991">
      <w:pPr>
        <w:spacing w:line="480" w:lineRule="auto"/>
        <w:jc w:val="center"/>
        <w:rPr>
          <w:b w:val="0"/>
          <w:bCs w:val="0"/>
        </w:rPr>
      </w:pPr>
    </w:p>
    <w:p w:rsidR="30D5F599" w:rsidP="0C570DE2" w:rsidRDefault="30D5F599" w14:paraId="3A024919" w14:textId="48CD6943">
      <w:pPr>
        <w:spacing w:line="480" w:lineRule="auto"/>
        <w:ind w:firstLine="720"/>
        <w:jc w:val="left"/>
        <w:rPr>
          <w:b w:val="0"/>
          <w:bCs w:val="0"/>
        </w:rPr>
      </w:pPr>
      <w:r w:rsidR="03103792">
        <w:rPr>
          <w:b w:val="0"/>
          <w:bCs w:val="0"/>
        </w:rPr>
        <w:t xml:space="preserve">The success of the SNHU Travel project depended on each Scrum role meeting its specific responsibilities. The Product Owner </w:t>
      </w:r>
      <w:r w:rsidR="03103792">
        <w:rPr>
          <w:b w:val="0"/>
          <w:bCs w:val="0"/>
        </w:rPr>
        <w:t>maintained</w:t>
      </w:r>
      <w:r w:rsidR="03103792">
        <w:rPr>
          <w:b w:val="0"/>
          <w:bCs w:val="0"/>
        </w:rPr>
        <w:t xml:space="preserve"> and prioritized the product backlog, providing the team with clear direction. In this</w:t>
      </w:r>
      <w:r w:rsidR="02D3C01F">
        <w:rPr>
          <w:b w:val="0"/>
          <w:bCs w:val="0"/>
        </w:rPr>
        <w:t xml:space="preserve"> project, that meant providing user stories with defined acceptance criteria and </w:t>
      </w:r>
      <w:r w:rsidR="4F98CC38">
        <w:rPr>
          <w:b w:val="0"/>
          <w:bCs w:val="0"/>
        </w:rPr>
        <w:t>addressing ambiguity through tools such as wireframes. For example, when the Product Owner shared a slideshow wireframe for User Story #1, it answered a critical question about the display format, directly shaping how the tester defined pass</w:t>
      </w:r>
      <w:r w:rsidR="37868B32">
        <w:rPr>
          <w:b w:val="0"/>
          <w:bCs w:val="0"/>
        </w:rPr>
        <w:t xml:space="preserve">/fail criteria, </w:t>
      </w:r>
      <w:r w:rsidR="37868B32">
        <w:rPr>
          <w:b w:val="0"/>
          <w:bCs w:val="0"/>
        </w:rPr>
        <w:t>ultimately preventing</w:t>
      </w:r>
      <w:r w:rsidR="37868B32">
        <w:rPr>
          <w:b w:val="0"/>
          <w:bCs w:val="0"/>
        </w:rPr>
        <w:t xml:space="preserve"> wasted effort on test cases that were incomplete or misal</w:t>
      </w:r>
      <w:r w:rsidR="43747E3E">
        <w:rPr>
          <w:b w:val="0"/>
          <w:bCs w:val="0"/>
        </w:rPr>
        <w:t>igned.</w:t>
      </w:r>
    </w:p>
    <w:p w:rsidR="43747E3E" w:rsidP="0C570DE2" w:rsidRDefault="43747E3E" w14:paraId="3B8BC275" w14:textId="69630D49">
      <w:pPr>
        <w:spacing w:line="480" w:lineRule="auto"/>
        <w:ind w:firstLine="720"/>
        <w:jc w:val="left"/>
        <w:rPr>
          <w:b w:val="0"/>
          <w:bCs w:val="0"/>
        </w:rPr>
      </w:pPr>
      <w:r w:rsidR="43747E3E">
        <w:rPr>
          <w:b w:val="0"/>
          <w:bCs w:val="0"/>
        </w:rPr>
        <w:t xml:space="preserve">The tester converted those acceptance criteria into verifiable test cases, proactively </w:t>
      </w:r>
      <w:r w:rsidR="43747E3E">
        <w:rPr>
          <w:b w:val="0"/>
          <w:bCs w:val="0"/>
        </w:rPr>
        <w:t>identifying</w:t>
      </w:r>
      <w:r w:rsidR="43747E3E">
        <w:rPr>
          <w:b w:val="0"/>
          <w:bCs w:val="0"/>
        </w:rPr>
        <w:t xml:space="preserve"> gaps before development began. The developer then implemented features within each sprint and </w:t>
      </w:r>
      <w:r w:rsidR="03FC3F8B">
        <w:rPr>
          <w:b w:val="0"/>
          <w:bCs w:val="0"/>
        </w:rPr>
        <w:t xml:space="preserve">handled mid-sprint changes by requesting the specific information needed to </w:t>
      </w:r>
      <w:r w:rsidR="03FC3F8B">
        <w:rPr>
          <w:b w:val="0"/>
          <w:bCs w:val="0"/>
        </w:rPr>
        <w:t>proceed</w:t>
      </w:r>
      <w:r w:rsidR="03FC3F8B">
        <w:rPr>
          <w:b w:val="0"/>
          <w:bCs w:val="0"/>
        </w:rPr>
        <w:t xml:space="preserve"> rather than </w:t>
      </w:r>
      <w:r w:rsidR="03FC3F8B">
        <w:rPr>
          <w:b w:val="0"/>
          <w:bCs w:val="0"/>
        </w:rPr>
        <w:t>operating</w:t>
      </w:r>
      <w:r w:rsidR="03FC3F8B">
        <w:rPr>
          <w:b w:val="0"/>
          <w:bCs w:val="0"/>
        </w:rPr>
        <w:t xml:space="preserve"> on assumptions. The Scrum Master tied everything together by organizing events and keeping communication flowing across the team. Each role was distinct, but they all </w:t>
      </w:r>
      <w:r w:rsidR="65FFCBAF">
        <w:rPr>
          <w:b w:val="0"/>
          <w:bCs w:val="0"/>
        </w:rPr>
        <w:t>collaborated to move user stories from the backlog to a shippable increment.</w:t>
      </w:r>
    </w:p>
    <w:p w:rsidR="1E121314" w:rsidP="0C570DE2" w:rsidRDefault="1E121314" w14:paraId="4BB2D377" w14:textId="3E37A397">
      <w:pPr>
        <w:spacing w:line="480" w:lineRule="auto"/>
        <w:ind w:firstLine="720"/>
        <w:jc w:val="left"/>
        <w:rPr>
          <w:b w:val="0"/>
          <w:bCs w:val="0"/>
        </w:rPr>
      </w:pPr>
      <w:r w:rsidR="1E121314">
        <w:rPr>
          <w:b w:val="0"/>
          <w:bCs w:val="0"/>
        </w:rPr>
        <w:t>The Scrum-Agile approach provided a structured process for moving user stories from the backlog to completion without losing sight of the end user’s needs. D</w:t>
      </w:r>
      <w:r w:rsidR="62466100">
        <w:rPr>
          <w:b w:val="0"/>
          <w:bCs w:val="0"/>
        </w:rPr>
        <w:t>u</w:t>
      </w:r>
      <w:r w:rsidR="1E121314">
        <w:rPr>
          <w:b w:val="0"/>
          <w:bCs w:val="0"/>
        </w:rPr>
        <w:t xml:space="preserve">ring Sprint Planning, the team broke each </w:t>
      </w:r>
      <w:bookmarkStart w:name="_Int_SRQJwbdV" w:id="1583183004"/>
      <w:r w:rsidR="1E121314">
        <w:rPr>
          <w:b w:val="0"/>
          <w:bCs w:val="0"/>
        </w:rPr>
        <w:t>user</w:t>
      </w:r>
      <w:bookmarkEnd w:id="1583183004"/>
      <w:r w:rsidR="1E121314">
        <w:rPr>
          <w:b w:val="0"/>
          <w:bCs w:val="0"/>
        </w:rPr>
        <w:t xml:space="preserve"> story down into specific tasks, estimated effort, and </w:t>
      </w:r>
      <w:r w:rsidR="1E121314">
        <w:rPr>
          <w:b w:val="0"/>
          <w:bCs w:val="0"/>
        </w:rPr>
        <w:t>established</w:t>
      </w:r>
      <w:r w:rsidR="1E121314">
        <w:rPr>
          <w:b w:val="0"/>
          <w:bCs w:val="0"/>
        </w:rPr>
        <w:t xml:space="preserve"> a shared understanding of </w:t>
      </w:r>
      <w:r w:rsidR="54B29EF0">
        <w:rPr>
          <w:b w:val="0"/>
          <w:bCs w:val="0"/>
        </w:rPr>
        <w:t>what</w:t>
      </w:r>
      <w:r w:rsidR="1E121314">
        <w:rPr>
          <w:b w:val="0"/>
          <w:bCs w:val="0"/>
        </w:rPr>
        <w:t xml:space="preserve"> “done” looked like before </w:t>
      </w:r>
      <w:r w:rsidR="36FDB193">
        <w:rPr>
          <w:b w:val="0"/>
          <w:bCs w:val="0"/>
        </w:rPr>
        <w:t xml:space="preserve">beginning any work. This </w:t>
      </w:r>
      <w:r w:rsidR="36FDB193">
        <w:rPr>
          <w:b w:val="0"/>
          <w:bCs w:val="0"/>
        </w:rPr>
        <w:t>initial</w:t>
      </w:r>
      <w:r w:rsidR="36FDB193">
        <w:rPr>
          <w:b w:val="0"/>
          <w:bCs w:val="0"/>
        </w:rPr>
        <w:t xml:space="preserve"> alignment was</w:t>
      </w:r>
      <w:r w:rsidR="5823855A">
        <w:rPr>
          <w:b w:val="0"/>
          <w:bCs w:val="0"/>
        </w:rPr>
        <w:t xml:space="preserve"> crucial</w:t>
      </w:r>
      <w:r w:rsidR="6B31B7F2">
        <w:rPr>
          <w:b w:val="0"/>
          <w:bCs w:val="0"/>
        </w:rPr>
        <w:t xml:space="preserve"> for ensuring the developer and tester fully understood the needs of the client so that reworking and wasted efforts could be mitigated.</w:t>
      </w:r>
    </w:p>
    <w:p w:rsidR="629344BC" w:rsidP="0C570DE2" w:rsidRDefault="629344BC" w14:paraId="77524008" w14:textId="417B1E46">
      <w:pPr>
        <w:spacing w:line="480" w:lineRule="auto"/>
        <w:ind w:firstLine="720"/>
        <w:jc w:val="left"/>
        <w:rPr>
          <w:b w:val="0"/>
          <w:bCs w:val="0"/>
        </w:rPr>
      </w:pPr>
      <w:r w:rsidR="629344BC">
        <w:rPr>
          <w:b w:val="0"/>
          <w:bCs w:val="0"/>
        </w:rPr>
        <w:t>A great example</w:t>
      </w:r>
      <w:r w:rsidR="629344BC">
        <w:rPr>
          <w:b w:val="0"/>
          <w:bCs w:val="0"/>
        </w:rPr>
        <w:t xml:space="preserve"> would be User Story #1, the Top Destinations List</w:t>
      </w:r>
      <w:r w:rsidR="251A8432">
        <w:rPr>
          <w:b w:val="0"/>
          <w:bCs w:val="0"/>
        </w:rPr>
        <w:t xml:space="preserve">. The acceptance criteria for this item specified that the destinations should be presented in ranked order with a photograph, description, and hyperlink to the top travel package for each. Those criteria translated </w:t>
      </w:r>
      <w:r w:rsidR="251A8432">
        <w:rPr>
          <w:b w:val="0"/>
          <w:bCs w:val="0"/>
        </w:rPr>
        <w:t>almost directly</w:t>
      </w:r>
      <w:r w:rsidR="251A8432">
        <w:rPr>
          <w:b w:val="0"/>
          <w:bCs w:val="0"/>
        </w:rPr>
        <w:t xml:space="preserve"> </w:t>
      </w:r>
      <w:r w:rsidR="39B4CF55">
        <w:rPr>
          <w:b w:val="0"/>
          <w:bCs w:val="0"/>
        </w:rPr>
        <w:t>into testable steps with clear pass/fail conditions. When the wireframe revealed the feature would be implemented as a slideshow instead of a scrollable list, the team was able</w:t>
      </w:r>
      <w:r w:rsidR="35E3BF85">
        <w:rPr>
          <w:b w:val="0"/>
          <w:bCs w:val="0"/>
        </w:rPr>
        <w:t xml:space="preserve"> to revise the test cases within the same sprint instead of becoming a major delay</w:t>
      </w:r>
      <w:r w:rsidR="49D1E6C1">
        <w:rPr>
          <w:b w:val="0"/>
          <w:bCs w:val="0"/>
        </w:rPr>
        <w:t>, highlighting why Agile is so effective in delivering functional features incrementally.</w:t>
      </w:r>
    </w:p>
    <w:p w:rsidR="77992C3B" w:rsidP="0C570DE2" w:rsidRDefault="77992C3B" w14:paraId="0314E2B3" w14:textId="3D245472">
      <w:pPr>
        <w:spacing w:line="480" w:lineRule="auto"/>
        <w:ind w:firstLine="720"/>
        <w:jc w:val="left"/>
        <w:rPr>
          <w:b w:val="0"/>
          <w:bCs w:val="0"/>
        </w:rPr>
      </w:pPr>
      <w:r w:rsidR="77992C3B">
        <w:rPr>
          <w:b w:val="0"/>
          <w:bCs w:val="0"/>
        </w:rPr>
        <w:t>One of the greatest advantages of the Scrum-Agile approach is its capacity to accept change without derailing a project. On the SNHU Travel project, this was tested when the Product Owner ann</w:t>
      </w:r>
      <w:r w:rsidR="7CE87A57">
        <w:rPr>
          <w:b w:val="0"/>
          <w:bCs w:val="0"/>
        </w:rPr>
        <w:t xml:space="preserve">ounced a shift in content focus from the general travel destinations to detox and wellness. Under a traditional Waterfall mode, a change of this nature mid-development could </w:t>
      </w:r>
      <w:r w:rsidR="01CEC1FA">
        <w:rPr>
          <w:b w:val="0"/>
          <w:bCs w:val="0"/>
        </w:rPr>
        <w:t>require</w:t>
      </w:r>
      <w:r w:rsidR="7CE87A57">
        <w:rPr>
          <w:b w:val="0"/>
          <w:bCs w:val="0"/>
        </w:rPr>
        <w:t xml:space="preserve"> </w:t>
      </w:r>
      <w:r w:rsidR="1F7B1CBC">
        <w:rPr>
          <w:b w:val="0"/>
          <w:bCs w:val="0"/>
        </w:rPr>
        <w:t>revisi</w:t>
      </w:r>
      <w:r w:rsidR="497A1D51">
        <w:rPr>
          <w:b w:val="0"/>
          <w:bCs w:val="0"/>
        </w:rPr>
        <w:t xml:space="preserve">ng </w:t>
      </w:r>
      <w:r w:rsidR="7CE87A57">
        <w:rPr>
          <w:b w:val="0"/>
          <w:bCs w:val="0"/>
        </w:rPr>
        <w:t xml:space="preserve">documentation, rewriting requirements, and </w:t>
      </w:r>
      <w:r w:rsidR="7CE87A57">
        <w:rPr>
          <w:b w:val="0"/>
          <w:bCs w:val="0"/>
        </w:rPr>
        <w:t>possibly scrapping</w:t>
      </w:r>
      <w:r w:rsidR="7CE87A57">
        <w:rPr>
          <w:b w:val="0"/>
          <w:bCs w:val="0"/>
        </w:rPr>
        <w:t xml:space="preserve"> fi</w:t>
      </w:r>
      <w:r w:rsidR="5EC29F88">
        <w:rPr>
          <w:b w:val="0"/>
          <w:bCs w:val="0"/>
        </w:rPr>
        <w:t>nished</w:t>
      </w:r>
      <w:r w:rsidR="7CE87A57">
        <w:rPr>
          <w:b w:val="0"/>
          <w:bCs w:val="0"/>
        </w:rPr>
        <w:t xml:space="preserve"> work. In the Agile framework, it was handled as a backlog update inside the current sprint cycle.</w:t>
      </w:r>
    </w:p>
    <w:p w:rsidR="5B9E28D3" w:rsidP="0C570DE2" w:rsidRDefault="5B9E28D3" w14:paraId="695B4534" w14:textId="3D7C0E5D">
      <w:pPr>
        <w:spacing w:line="480" w:lineRule="auto"/>
        <w:ind w:firstLine="720"/>
        <w:jc w:val="left"/>
        <w:rPr>
          <w:b w:val="0"/>
          <w:bCs w:val="0"/>
        </w:rPr>
      </w:pPr>
      <w:r w:rsidR="5B9E28D3">
        <w:rPr>
          <w:b w:val="0"/>
          <w:bCs w:val="0"/>
        </w:rPr>
        <w:t>Since the application had been built incrementally with a modular structure, the content and underlying logic remained independent of one another. Updating the slideshow only required targeted changes focused on the images and descriptions while allowin</w:t>
      </w:r>
      <w:r w:rsidR="13CE680B">
        <w:rPr>
          <w:b w:val="0"/>
          <w:bCs w:val="0"/>
        </w:rPr>
        <w:t xml:space="preserve">g the navigation and overall layout to remain the same. The developer’s response to this interruption was also shaped by Agile principles: rather than moving forward under assumptions, specific inputs were formally requested from both the Product Owner and tester before </w:t>
      </w:r>
      <w:r w:rsidR="28AFF7FF">
        <w:rPr>
          <w:b w:val="0"/>
          <w:bCs w:val="0"/>
        </w:rPr>
        <w:t xml:space="preserve">implementation work began. </w:t>
      </w:r>
      <w:r w:rsidR="3D1C7ED6">
        <w:rPr>
          <w:b w:val="0"/>
          <w:bCs w:val="0"/>
        </w:rPr>
        <w:t>This allowed the sprint to remain on schedule and ensured the increment would meet the updated acceptance criteria. The ability to pivot quickly</w:t>
      </w:r>
      <w:r w:rsidR="33D923C1">
        <w:rPr>
          <w:b w:val="0"/>
          <w:bCs w:val="0"/>
        </w:rPr>
        <w:t xml:space="preserve"> with purpose </w:t>
      </w:r>
      <w:r w:rsidR="73B019F6">
        <w:rPr>
          <w:b w:val="0"/>
          <w:bCs w:val="0"/>
        </w:rPr>
        <w:t xml:space="preserve">instead of reactively </w:t>
      </w:r>
      <w:r w:rsidR="73B019F6">
        <w:rPr>
          <w:b w:val="0"/>
          <w:bCs w:val="0"/>
        </w:rPr>
        <w:t>demonstrated</w:t>
      </w:r>
      <w:r w:rsidR="73B019F6">
        <w:rPr>
          <w:b w:val="0"/>
          <w:bCs w:val="0"/>
        </w:rPr>
        <w:t xml:space="preserve"> how the Scrum framework can take disruptions and turn them into manageable adjustments.</w:t>
      </w:r>
    </w:p>
    <w:p w:rsidR="33D9730C" w:rsidP="0C570DE2" w:rsidRDefault="33D9730C" w14:paraId="52766CD2" w14:textId="6DF6394B">
      <w:pPr>
        <w:spacing w:line="480" w:lineRule="auto"/>
        <w:ind w:firstLine="720"/>
        <w:jc w:val="left"/>
        <w:rPr>
          <w:b w:val="0"/>
          <w:bCs w:val="0"/>
        </w:rPr>
      </w:pPr>
      <w:r w:rsidR="33D9730C">
        <w:rPr>
          <w:b w:val="0"/>
          <w:bCs w:val="0"/>
        </w:rPr>
        <w:t>Good communication</w:t>
      </w:r>
      <w:r w:rsidR="33D9730C">
        <w:rPr>
          <w:b w:val="0"/>
          <w:bCs w:val="0"/>
        </w:rPr>
        <w:t xml:space="preserve"> was a constant throughout the SNHU Travel project, with the Scrum framework providing both the structure and occasions to make it consistent. One strong example would be the formal email sent to the Product Owner and tester when th</w:t>
      </w:r>
      <w:r w:rsidR="006ADA9E">
        <w:rPr>
          <w:b w:val="0"/>
          <w:bCs w:val="0"/>
        </w:rPr>
        <w:t>e content pivoted to detox and wellness was decided. Instead of raising concerns informally or waiting for the next Scrum event, the developer sent a</w:t>
      </w:r>
      <w:r w:rsidR="37BD5114">
        <w:rPr>
          <w:b w:val="0"/>
          <w:bCs w:val="0"/>
        </w:rPr>
        <w:t>n email to the Product Owner and tester that requested clarification on what was needed from each of them. Including</w:t>
      </w:r>
      <w:r w:rsidR="26AF2281">
        <w:rPr>
          <w:b w:val="0"/>
          <w:bCs w:val="0"/>
        </w:rPr>
        <w:t xml:space="preserve"> the relevant parties in the email created shared visibility, encouraging shared </w:t>
      </w:r>
      <w:r w:rsidR="4AEF296A">
        <w:rPr>
          <w:b w:val="0"/>
          <w:bCs w:val="0"/>
        </w:rPr>
        <w:t>accountability,</w:t>
      </w:r>
      <w:r w:rsidR="26AF2281">
        <w:rPr>
          <w:b w:val="0"/>
          <w:bCs w:val="0"/>
        </w:rPr>
        <w:t xml:space="preserve"> a</w:t>
      </w:r>
      <w:r w:rsidR="09C139D1">
        <w:rPr>
          <w:b w:val="0"/>
          <w:bCs w:val="0"/>
        </w:rPr>
        <w:t>s well as</w:t>
      </w:r>
      <w:r w:rsidR="26AF2281">
        <w:rPr>
          <w:b w:val="0"/>
          <w:bCs w:val="0"/>
        </w:rPr>
        <w:t xml:space="preserve"> </w:t>
      </w:r>
      <w:r w:rsidR="1CD5CA1D">
        <w:rPr>
          <w:b w:val="0"/>
          <w:bCs w:val="0"/>
        </w:rPr>
        <w:t>reducing</w:t>
      </w:r>
      <w:r w:rsidR="26AF2281">
        <w:rPr>
          <w:b w:val="0"/>
          <w:bCs w:val="0"/>
        </w:rPr>
        <w:t xml:space="preserve"> the risk of miscommunication</w:t>
      </w:r>
      <w:r w:rsidR="25B379A8">
        <w:rPr>
          <w:b w:val="0"/>
          <w:bCs w:val="0"/>
        </w:rPr>
        <w:t>s.</w:t>
      </w:r>
    </w:p>
    <w:p w:rsidR="7C63ED4B" w:rsidP="0C570DE2" w:rsidRDefault="7C63ED4B" w14:paraId="23AFF6CD" w14:textId="456ED956">
      <w:pPr>
        <w:spacing w:line="480" w:lineRule="auto"/>
        <w:ind w:firstLine="720"/>
        <w:jc w:val="left"/>
        <w:rPr>
          <w:b w:val="0"/>
          <w:bCs w:val="0"/>
        </w:rPr>
      </w:pPr>
      <w:r w:rsidR="7C63ED4B">
        <w:rPr>
          <w:b w:val="0"/>
          <w:bCs w:val="0"/>
        </w:rPr>
        <w:t xml:space="preserve">Another example would be the practice of following up on verbal agreements made during Sprint Planning with a brief written summary. When the Product Owner committed to delivering </w:t>
      </w:r>
      <w:r w:rsidR="455F4BBD">
        <w:rPr>
          <w:b w:val="0"/>
          <w:bCs w:val="0"/>
        </w:rPr>
        <w:t xml:space="preserve">the implementation of work by a specific date, documenting that commitment provided the entire team with awareness of the dependency and </w:t>
      </w:r>
      <w:r w:rsidR="455F4BBD">
        <w:rPr>
          <w:b w:val="0"/>
          <w:bCs w:val="0"/>
        </w:rPr>
        <w:t>established</w:t>
      </w:r>
      <w:r w:rsidR="228867BD">
        <w:rPr>
          <w:b w:val="0"/>
          <w:bCs w:val="0"/>
        </w:rPr>
        <w:t xml:space="preserve"> a reference point </w:t>
      </w:r>
      <w:bookmarkStart w:name="_Int_Qw18eUvB" w:id="980662449"/>
      <w:r w:rsidR="228867BD">
        <w:rPr>
          <w:b w:val="0"/>
          <w:bCs w:val="0"/>
        </w:rPr>
        <w:t>in the event that</w:t>
      </w:r>
      <w:bookmarkEnd w:id="980662449"/>
      <w:r w:rsidR="228867BD">
        <w:rPr>
          <w:b w:val="0"/>
          <w:bCs w:val="0"/>
        </w:rPr>
        <w:t xml:space="preserve"> the timeline slipped. As Anifa et al. (2024) note, clear communication within agile is by design. It is structured, purposeful, and constant. Both of the previously menti</w:t>
      </w:r>
      <w:r w:rsidR="79F69941">
        <w:rPr>
          <w:b w:val="0"/>
          <w:bCs w:val="0"/>
        </w:rPr>
        <w:t>oned examples highlight that trait.</w:t>
      </w:r>
    </w:p>
    <w:p w:rsidR="2E1CD1CB" w:rsidP="0C570DE2" w:rsidRDefault="2E1CD1CB" w14:paraId="310E5A8B" w14:textId="15134B6D">
      <w:pPr>
        <w:spacing w:line="480" w:lineRule="auto"/>
        <w:ind w:firstLine="720"/>
        <w:jc w:val="left"/>
        <w:rPr>
          <w:b w:val="0"/>
          <w:bCs w:val="0"/>
        </w:rPr>
      </w:pPr>
      <w:r w:rsidR="2E1CD1CB">
        <w:rPr>
          <w:b w:val="0"/>
          <w:bCs w:val="0"/>
        </w:rPr>
        <w:t>SNHU Travel benefitted from multiple organizational tools and Scrum principles, keeping the project on track.</w:t>
      </w:r>
      <w:r w:rsidR="2E1CD1CB">
        <w:rPr>
          <w:b w:val="0"/>
          <w:bCs w:val="0"/>
        </w:rPr>
        <w:t xml:space="preserve"> The product backlog was the team’s primary reference point</w:t>
      </w:r>
      <w:r w:rsidR="25F91C40">
        <w:rPr>
          <w:b w:val="0"/>
          <w:bCs w:val="0"/>
        </w:rPr>
        <w:t xml:space="preserve"> through development</w:t>
      </w:r>
      <w:r w:rsidR="70918AEE">
        <w:rPr>
          <w:b w:val="0"/>
          <w:bCs w:val="0"/>
        </w:rPr>
        <w:t xml:space="preserve">, </w:t>
      </w:r>
      <w:r w:rsidR="70918AEE">
        <w:rPr>
          <w:b w:val="0"/>
          <w:bCs w:val="0"/>
        </w:rPr>
        <w:t>maintaining</w:t>
      </w:r>
      <w:r w:rsidR="70918AEE">
        <w:rPr>
          <w:b w:val="0"/>
          <w:bCs w:val="0"/>
        </w:rPr>
        <w:t xml:space="preserve"> a list of tasks that were ready to be worked on, and in what order. Without this, Sprint Planning would</w:t>
      </w:r>
      <w:r w:rsidR="773AEC5D">
        <w:rPr>
          <w:b w:val="0"/>
          <w:bCs w:val="0"/>
        </w:rPr>
        <w:t xml:space="preserve"> </w:t>
      </w:r>
      <w:r w:rsidR="773AEC5D">
        <w:rPr>
          <w:b w:val="0"/>
          <w:bCs w:val="0"/>
        </w:rPr>
        <w:t>likely</w:t>
      </w:r>
      <w:r w:rsidR="70918AEE">
        <w:rPr>
          <w:b w:val="0"/>
          <w:bCs w:val="0"/>
        </w:rPr>
        <w:t xml:space="preserve"> not</w:t>
      </w:r>
      <w:r w:rsidR="170B64F4">
        <w:rPr>
          <w:b w:val="0"/>
          <w:bCs w:val="0"/>
        </w:rPr>
        <w:t xml:space="preserve"> have</w:t>
      </w:r>
      <w:r w:rsidR="70918AEE">
        <w:rPr>
          <w:b w:val="0"/>
          <w:bCs w:val="0"/>
        </w:rPr>
        <w:t xml:space="preserve"> been able to </w:t>
      </w:r>
      <w:r w:rsidR="7C860355">
        <w:rPr>
          <w:b w:val="0"/>
          <w:bCs w:val="0"/>
        </w:rPr>
        <w:t xml:space="preserve">foster a shared understanding needed to be confident in </w:t>
      </w:r>
      <w:bookmarkStart w:name="_Int_kvPMdeYw" w:id="133934512"/>
      <w:r w:rsidR="70263016">
        <w:rPr>
          <w:b w:val="0"/>
          <w:bCs w:val="0"/>
        </w:rPr>
        <w:t>committing</w:t>
      </w:r>
      <w:r w:rsidR="7C860355">
        <w:rPr>
          <w:b w:val="0"/>
          <w:bCs w:val="0"/>
        </w:rPr>
        <w:t xml:space="preserve"> </w:t>
      </w:r>
      <w:r w:rsidR="17133E87">
        <w:rPr>
          <w:b w:val="0"/>
          <w:bCs w:val="0"/>
        </w:rPr>
        <w:t>to</w:t>
      </w:r>
      <w:bookmarkEnd w:id="133934512"/>
      <w:r w:rsidR="17133E87">
        <w:rPr>
          <w:b w:val="0"/>
          <w:bCs w:val="0"/>
        </w:rPr>
        <w:t xml:space="preserve"> </w:t>
      </w:r>
      <w:r w:rsidR="7C860355">
        <w:rPr>
          <w:b w:val="0"/>
          <w:bCs w:val="0"/>
        </w:rPr>
        <w:t>a sprint goal.</w:t>
      </w:r>
    </w:p>
    <w:p w:rsidR="39D80883" w:rsidP="0C570DE2" w:rsidRDefault="39D80883" w14:paraId="4F4293AF" w14:textId="44F4F8FD">
      <w:pPr>
        <w:spacing w:line="480" w:lineRule="auto"/>
        <w:ind w:firstLine="720"/>
        <w:jc w:val="left"/>
        <w:rPr>
          <w:b w:val="0"/>
          <w:bCs w:val="0"/>
        </w:rPr>
      </w:pPr>
      <w:r w:rsidR="39D80883">
        <w:rPr>
          <w:b w:val="0"/>
          <w:bCs w:val="0"/>
        </w:rPr>
        <w:t>The Kanban board, another tool, helped the team track their progress across all roles. Sorting items by “To Do</w:t>
      </w:r>
      <w:r w:rsidR="39D80883">
        <w:rPr>
          <w:b w:val="0"/>
          <w:bCs w:val="0"/>
        </w:rPr>
        <w:t>”,</w:t>
      </w:r>
      <w:r w:rsidR="39D80883">
        <w:rPr>
          <w:b w:val="0"/>
          <w:bCs w:val="0"/>
        </w:rPr>
        <w:t xml:space="preserve"> “In Progress</w:t>
      </w:r>
      <w:r w:rsidR="3FA4D852">
        <w:rPr>
          <w:b w:val="0"/>
          <w:bCs w:val="0"/>
        </w:rPr>
        <w:t>”,</w:t>
      </w:r>
      <w:r w:rsidR="3FA4D852">
        <w:rPr>
          <w:b w:val="0"/>
          <w:bCs w:val="0"/>
        </w:rPr>
        <w:t xml:space="preserve"> and “Done</w:t>
      </w:r>
      <w:r w:rsidR="3FA4D852">
        <w:rPr>
          <w:b w:val="0"/>
          <w:bCs w:val="0"/>
        </w:rPr>
        <w:t>”,</w:t>
      </w:r>
      <w:r w:rsidR="3FA4D852">
        <w:rPr>
          <w:b w:val="0"/>
          <w:bCs w:val="0"/>
        </w:rPr>
        <w:t xml:space="preserve"> the board provided each team member with at-a-glance awareness of where they were within the sprint without </w:t>
      </w:r>
      <w:r w:rsidR="3FA4D852">
        <w:rPr>
          <w:b w:val="0"/>
          <w:bCs w:val="0"/>
        </w:rPr>
        <w:t>necessitating</w:t>
      </w:r>
      <w:r w:rsidR="3FA4D852">
        <w:rPr>
          <w:b w:val="0"/>
          <w:bCs w:val="0"/>
        </w:rPr>
        <w:t xml:space="preserve"> a formal </w:t>
      </w:r>
      <w:r w:rsidR="323A94A1">
        <w:rPr>
          <w:b w:val="0"/>
          <w:bCs w:val="0"/>
        </w:rPr>
        <w:t xml:space="preserve">meeting about status. The transparency afforded by this directly supported the Daily Scrum by giving the team a strong helper in </w:t>
      </w:r>
      <w:r w:rsidR="323A94A1">
        <w:rPr>
          <w:b w:val="0"/>
          <w:bCs w:val="0"/>
        </w:rPr>
        <w:t>identifying</w:t>
      </w:r>
      <w:r w:rsidR="323A94A1">
        <w:rPr>
          <w:b w:val="0"/>
          <w:bCs w:val="0"/>
        </w:rPr>
        <w:t xml:space="preserve"> blockers and </w:t>
      </w:r>
      <w:r w:rsidR="642126AE">
        <w:rPr>
          <w:b w:val="0"/>
          <w:bCs w:val="0"/>
        </w:rPr>
        <w:t>adjusting priorities. Tools like JIRA effectively formalize this process in professional environments, enabling a centralized record of sprint history</w:t>
      </w:r>
      <w:r w:rsidR="0EFD8D5C">
        <w:rPr>
          <w:b w:val="0"/>
          <w:bCs w:val="0"/>
        </w:rPr>
        <w:t xml:space="preserve"> and backlog changes that can inform future sprint planning.</w:t>
      </w:r>
    </w:p>
    <w:p w:rsidR="63D43410" w:rsidP="0C570DE2" w:rsidRDefault="63D43410" w14:paraId="30859900" w14:textId="52B4EC47">
      <w:pPr>
        <w:spacing w:line="480" w:lineRule="auto"/>
        <w:ind w:firstLine="720"/>
        <w:jc w:val="left"/>
        <w:rPr>
          <w:b w:val="0"/>
          <w:bCs w:val="0"/>
        </w:rPr>
      </w:pPr>
      <w:r w:rsidR="63D43410">
        <w:rPr>
          <w:b w:val="0"/>
          <w:bCs w:val="0"/>
        </w:rPr>
        <w:t>The Scrum-Agile approach gave SNHU Travel clear advantages in their project, though there were trade-offs worth mentioning. For the ‘pro</w:t>
      </w:r>
      <w:r w:rsidR="734DE64B">
        <w:rPr>
          <w:b w:val="0"/>
          <w:bCs w:val="0"/>
        </w:rPr>
        <w:t>s</w:t>
      </w:r>
      <w:r w:rsidR="734DE64B">
        <w:rPr>
          <w:b w:val="0"/>
          <w:bCs w:val="0"/>
        </w:rPr>
        <w:t>’,</w:t>
      </w:r>
      <w:r w:rsidR="734DE64B">
        <w:rPr>
          <w:b w:val="0"/>
          <w:bCs w:val="0"/>
        </w:rPr>
        <w:t xml:space="preserve"> the iterative sprint structure </w:t>
      </w:r>
      <w:r w:rsidR="734DE64B">
        <w:rPr>
          <w:b w:val="0"/>
          <w:bCs w:val="0"/>
        </w:rPr>
        <w:t>permitted</w:t>
      </w:r>
      <w:r w:rsidR="734DE64B">
        <w:rPr>
          <w:b w:val="0"/>
          <w:bCs w:val="0"/>
        </w:rPr>
        <w:t xml:space="preserve"> the team to deliver functional increments regularly, incorporat</w:t>
      </w:r>
      <w:r w:rsidR="09D02A42">
        <w:rPr>
          <w:b w:val="0"/>
          <w:bCs w:val="0"/>
        </w:rPr>
        <w:t>e</w:t>
      </w:r>
      <w:r w:rsidR="734DE64B">
        <w:rPr>
          <w:b w:val="0"/>
          <w:bCs w:val="0"/>
        </w:rPr>
        <w:t xml:space="preserve"> feedback</w:t>
      </w:r>
      <w:r w:rsidR="7535B523">
        <w:rPr>
          <w:b w:val="0"/>
          <w:bCs w:val="0"/>
        </w:rPr>
        <w:t>,</w:t>
      </w:r>
      <w:r w:rsidR="734DE64B">
        <w:rPr>
          <w:b w:val="0"/>
          <w:bCs w:val="0"/>
        </w:rPr>
        <w:t xml:space="preserve"> and respond</w:t>
      </w:r>
      <w:r w:rsidR="7E5CB90F">
        <w:rPr>
          <w:b w:val="0"/>
          <w:bCs w:val="0"/>
        </w:rPr>
        <w:t xml:space="preserve"> </w:t>
      </w:r>
      <w:r w:rsidR="734DE64B">
        <w:rPr>
          <w:b w:val="0"/>
          <w:bCs w:val="0"/>
        </w:rPr>
        <w:t xml:space="preserve">to changes </w:t>
      </w:r>
      <w:r w:rsidR="5790C5D0">
        <w:rPr>
          <w:b w:val="0"/>
          <w:bCs w:val="0"/>
        </w:rPr>
        <w:t>effectively through the promotion of constant communication. Defin</w:t>
      </w:r>
      <w:r w:rsidR="583BE42F">
        <w:rPr>
          <w:b w:val="0"/>
          <w:bCs w:val="0"/>
        </w:rPr>
        <w:t>ed roles and Scrum events fostered accountability and kept communication structured</w:t>
      </w:r>
      <w:r w:rsidR="4101CBAF">
        <w:rPr>
          <w:b w:val="0"/>
          <w:bCs w:val="0"/>
        </w:rPr>
        <w:t>, further strengthening the team’s alignment with the project’s goals. Ekechi et al. (2024) argue that Scrum methodologies enhance product quality precisely because they build feedb</w:t>
      </w:r>
      <w:r w:rsidR="58380AA3">
        <w:rPr>
          <w:b w:val="0"/>
          <w:bCs w:val="0"/>
        </w:rPr>
        <w:t>ack loops into the development process rather than treating testing and review as end-stage activities.</w:t>
      </w:r>
    </w:p>
    <w:p w:rsidR="58380AA3" w:rsidP="0C570DE2" w:rsidRDefault="58380AA3" w14:paraId="732DC114" w14:textId="4FEEE0D9">
      <w:pPr>
        <w:spacing w:line="480" w:lineRule="auto"/>
        <w:ind w:firstLine="720"/>
        <w:jc w:val="left"/>
        <w:rPr>
          <w:b w:val="0"/>
          <w:bCs w:val="0"/>
        </w:rPr>
      </w:pPr>
      <w:r w:rsidR="58380AA3">
        <w:rPr>
          <w:b w:val="0"/>
          <w:bCs w:val="0"/>
        </w:rPr>
        <w:t xml:space="preserve">The main drawback was the overhead that comes with </w:t>
      </w:r>
      <w:r w:rsidR="58380AA3">
        <w:rPr>
          <w:b w:val="0"/>
          <w:bCs w:val="0"/>
        </w:rPr>
        <w:t>maintaining</w:t>
      </w:r>
      <w:r w:rsidR="58380AA3">
        <w:rPr>
          <w:b w:val="0"/>
          <w:bCs w:val="0"/>
        </w:rPr>
        <w:t xml:space="preserve"> Scrum ceremonies and documentation, which can fee</w:t>
      </w:r>
      <w:r w:rsidR="3C72B8A3">
        <w:rPr>
          <w:b w:val="0"/>
          <w:bCs w:val="0"/>
        </w:rPr>
        <w:t>l</w:t>
      </w:r>
      <w:r w:rsidR="58380AA3">
        <w:rPr>
          <w:b w:val="0"/>
          <w:bCs w:val="0"/>
        </w:rPr>
        <w:t xml:space="preserve"> disproportionate on a small team or simpler project. I can personally relate to this working in an ISO-certified environment – some things simply feel tediou</w:t>
      </w:r>
      <w:r w:rsidR="2795076D">
        <w:rPr>
          <w:b w:val="0"/>
          <w:bCs w:val="0"/>
        </w:rPr>
        <w:t>s given their total importance. Sprint Planning, Daily Scrums, Reviews, and Retrospectives all need time and coordination that a compact project might not naturally need. Add</w:t>
      </w:r>
      <w:r w:rsidR="4EDB087B">
        <w:rPr>
          <w:b w:val="0"/>
          <w:bCs w:val="0"/>
        </w:rPr>
        <w:t xml:space="preserve">itionally, the iterative nature of Agile requires that stakeholders, with emphasis on the Product Owner, remain engaged </w:t>
      </w:r>
      <w:r w:rsidR="75DC6BAB">
        <w:rPr>
          <w:b w:val="0"/>
          <w:bCs w:val="0"/>
        </w:rPr>
        <w:t>throughout</w:t>
      </w:r>
      <w:r w:rsidR="4EDB087B">
        <w:rPr>
          <w:b w:val="0"/>
          <w:bCs w:val="0"/>
        </w:rPr>
        <w:t xml:space="preserve"> the entire process. If the Product Owner were </w:t>
      </w:r>
      <w:r w:rsidR="01297049">
        <w:rPr>
          <w:b w:val="0"/>
          <w:bCs w:val="0"/>
        </w:rPr>
        <w:t>slow in responding to the developer to provide clarification</w:t>
      </w:r>
      <w:r w:rsidR="6AED6E43">
        <w:rPr>
          <w:b w:val="0"/>
          <w:bCs w:val="0"/>
        </w:rPr>
        <w:t>s</w:t>
      </w:r>
      <w:r w:rsidR="01297049">
        <w:rPr>
          <w:b w:val="0"/>
          <w:bCs w:val="0"/>
        </w:rPr>
        <w:t>, the project would see a comparable delay in sprint progress.</w:t>
      </w:r>
    </w:p>
    <w:p w:rsidR="24DE4A4A" w:rsidP="0C570DE2" w:rsidRDefault="24DE4A4A" w14:paraId="73F8A398" w14:textId="7DFCE261">
      <w:pPr>
        <w:spacing w:line="480" w:lineRule="auto"/>
        <w:ind w:firstLine="720"/>
        <w:jc w:val="left"/>
        <w:rPr>
          <w:b w:val="0"/>
          <w:bCs w:val="0"/>
        </w:rPr>
      </w:pPr>
      <w:r w:rsidR="24DE4A4A">
        <w:rPr>
          <w:b w:val="0"/>
          <w:bCs w:val="0"/>
        </w:rPr>
        <w:t>Giving a balanced take, the Scrum-Agile approach was a good fit for the SNHU Travel project. The application’s requirements were not fully understood at the beginning, changes arose mid-</w:t>
      </w:r>
      <w:r w:rsidR="492473F2">
        <w:rPr>
          <w:b w:val="0"/>
          <w:bCs w:val="0"/>
        </w:rPr>
        <w:t>development</w:t>
      </w:r>
      <w:r w:rsidR="24DE4A4A">
        <w:rPr>
          <w:b w:val="0"/>
          <w:bCs w:val="0"/>
        </w:rPr>
        <w:t xml:space="preserve">, and </w:t>
      </w:r>
      <w:r w:rsidR="3404A1C4">
        <w:rPr>
          <w:b w:val="0"/>
          <w:bCs w:val="0"/>
        </w:rPr>
        <w:t xml:space="preserve">the product </w:t>
      </w:r>
      <w:r w:rsidR="3404A1C4">
        <w:rPr>
          <w:b w:val="0"/>
          <w:bCs w:val="0"/>
        </w:rPr>
        <w:t>ultimately benefitted</w:t>
      </w:r>
      <w:r w:rsidR="3404A1C4">
        <w:rPr>
          <w:b w:val="0"/>
          <w:bCs w:val="0"/>
        </w:rPr>
        <w:t xml:space="preserve"> from continuous refinement.</w:t>
      </w:r>
      <w:r w:rsidR="62B86132">
        <w:rPr>
          <w:b w:val="0"/>
          <w:bCs w:val="0"/>
        </w:rPr>
        <w:t xml:space="preserve"> These types of conditions are exactly the types of conditions that allow Agile to outperform Waterfall. A Waterfall approach would have locked in requirements early-on, </w:t>
      </w:r>
      <w:r w:rsidR="2E523E74">
        <w:rPr>
          <w:b w:val="0"/>
          <w:bCs w:val="0"/>
        </w:rPr>
        <w:t>leaving little room to absorb content changes or test case revisions without significant rework.</w:t>
      </w:r>
    </w:p>
    <w:p w:rsidR="0C570DE2" w:rsidP="0C570DE2" w:rsidRDefault="0C570DE2" w14:paraId="22B3D17C" w14:textId="2309DCB0">
      <w:pPr>
        <w:pStyle w:val="Normal"/>
        <w:spacing w:line="480" w:lineRule="auto"/>
        <w:ind w:firstLine="720"/>
        <w:jc w:val="left"/>
        <w:rPr>
          <w:b w:val="1"/>
          <w:bCs w:val="1"/>
        </w:rPr>
      </w:pPr>
    </w:p>
    <w:p w:rsidR="4596E859" w:rsidP="0C570DE2" w:rsidRDefault="4596E859" w14:paraId="71DE54F0" w14:textId="789E2A75">
      <w:pPr>
        <w:pStyle w:val="Normal"/>
        <w:spacing w:line="480" w:lineRule="auto"/>
        <w:ind w:firstLine="720"/>
        <w:jc w:val="center"/>
        <w:rPr>
          <w:b w:val="0"/>
          <w:bCs w:val="0"/>
        </w:rPr>
      </w:pPr>
      <w:r w:rsidRPr="0C570DE2" w:rsidR="4596E859">
        <w:rPr>
          <w:b w:val="1"/>
          <w:bCs w:val="1"/>
        </w:rPr>
        <w:t>References</w:t>
      </w:r>
    </w:p>
    <w:p w:rsidR="4596E859" w:rsidP="0C570DE2" w:rsidRDefault="4596E859" w14:paraId="2F7AB092" w14:textId="747F9F6B">
      <w:pPr>
        <w:pStyle w:val="Normal"/>
        <w:spacing w:line="480" w:lineRule="auto"/>
        <w:ind w:left="720" w:hanging="720"/>
        <w:jc w:val="left"/>
        <w:rPr>
          <w:b w:val="0"/>
          <w:bCs w:val="0"/>
          <w:i w:val="0"/>
          <w:iCs w:val="0"/>
        </w:rPr>
      </w:pPr>
      <w:r w:rsidR="4596E859">
        <w:rPr>
          <w:b w:val="0"/>
          <w:bCs w:val="0"/>
        </w:rPr>
        <w:t xml:space="preserve">Anifa, M., Ramakrishnan, S., </w:t>
      </w:r>
      <w:r w:rsidR="4596E859">
        <w:rPr>
          <w:b w:val="0"/>
          <w:bCs w:val="0"/>
        </w:rPr>
        <w:t>Kabiraj</w:t>
      </w:r>
      <w:r w:rsidR="4596E859">
        <w:rPr>
          <w:b w:val="0"/>
          <w:bCs w:val="0"/>
        </w:rPr>
        <w:t xml:space="preserve">, S., &amp; </w:t>
      </w:r>
      <w:r w:rsidR="4596E859">
        <w:rPr>
          <w:b w:val="0"/>
          <w:bCs w:val="0"/>
        </w:rPr>
        <w:t>Joghee</w:t>
      </w:r>
      <w:r w:rsidR="4596E859">
        <w:rPr>
          <w:b w:val="0"/>
          <w:bCs w:val="0"/>
        </w:rPr>
        <w:t xml:space="preserve">, S. (2024). Systematic review of literature on </w:t>
      </w:r>
      <w:r w:rsidR="16A16FB1">
        <w:rPr>
          <w:b w:val="0"/>
          <w:bCs w:val="0"/>
        </w:rPr>
        <w:t>A</w:t>
      </w:r>
      <w:r w:rsidR="4596E859">
        <w:rPr>
          <w:b w:val="0"/>
          <w:bCs w:val="0"/>
        </w:rPr>
        <w:t>gile</w:t>
      </w:r>
      <w:r w:rsidR="4596E859">
        <w:rPr>
          <w:b w:val="0"/>
          <w:bCs w:val="0"/>
        </w:rPr>
        <w:t xml:space="preserve"> approach. </w:t>
      </w:r>
      <w:r w:rsidRPr="0C570DE2" w:rsidR="044B8170">
        <w:rPr>
          <w:b w:val="0"/>
          <w:bCs w:val="0"/>
          <w:i w:val="1"/>
          <w:iCs w:val="1"/>
        </w:rPr>
        <w:t>SAGE Publications, 32</w:t>
      </w:r>
      <w:r w:rsidRPr="0C570DE2" w:rsidR="044B8170">
        <w:rPr>
          <w:b w:val="0"/>
          <w:bCs w:val="0"/>
          <w:i w:val="0"/>
          <w:iCs w:val="0"/>
        </w:rPr>
        <w:t xml:space="preserve">(2), 84-105. </w:t>
      </w:r>
      <w:hyperlink r:id="R86e770a2bef5490a">
        <w:r w:rsidRPr="0C570DE2" w:rsidR="044B8170">
          <w:rPr>
            <w:rStyle w:val="Hyperlink"/>
            <w:b w:val="0"/>
            <w:bCs w:val="0"/>
            <w:i w:val="0"/>
            <w:iCs w:val="0"/>
          </w:rPr>
          <w:t>https://doi.org/10.1177/09711023241272294</w:t>
        </w:r>
      </w:hyperlink>
    </w:p>
    <w:p w:rsidR="06F356A7" w:rsidP="0C570DE2" w:rsidRDefault="06F356A7" w14:paraId="359BCF7E" w14:textId="2C3D65BA">
      <w:pPr>
        <w:pStyle w:val="Normal"/>
        <w:spacing w:line="480" w:lineRule="auto"/>
        <w:ind w:left="720" w:hanging="720"/>
        <w:jc w:val="left"/>
        <w:rPr>
          <w:b w:val="0"/>
          <w:bCs w:val="0"/>
          <w:i w:val="0"/>
          <w:iCs w:val="0"/>
          <w:lang w:val="en-US"/>
        </w:rPr>
      </w:pPr>
      <w:r w:rsidRPr="0C570DE2" w:rsidR="06F356A7">
        <w:rPr>
          <w:b w:val="0"/>
          <w:bCs w:val="0"/>
          <w:i w:val="0"/>
          <w:iCs w:val="0"/>
          <w:lang w:val="en-US"/>
        </w:rPr>
        <w:t>Ekechi</w:t>
      </w:r>
      <w:r w:rsidRPr="0C570DE2" w:rsidR="06F356A7">
        <w:rPr>
          <w:b w:val="0"/>
          <w:bCs w:val="0"/>
          <w:i w:val="0"/>
          <w:iCs w:val="0"/>
          <w:lang w:val="en-US"/>
        </w:rPr>
        <w:t xml:space="preserve">, C. C., Okeke, C. D., &amp; Adama, H. E. (2024). Enhancing Agile product development with Scrum methodologies: A detailed exploration of implementation practices and benefits. </w:t>
      </w:r>
      <w:r w:rsidRPr="0C570DE2" w:rsidR="1827741D">
        <w:rPr>
          <w:b w:val="0"/>
          <w:bCs w:val="0"/>
          <w:i w:val="1"/>
          <w:iCs w:val="1"/>
          <w:lang w:val="en-US"/>
        </w:rPr>
        <w:t>Engineering Science &amp; Technology Journal, 5</w:t>
      </w:r>
      <w:r w:rsidRPr="0C570DE2" w:rsidR="1827741D">
        <w:rPr>
          <w:b w:val="0"/>
          <w:bCs w:val="0"/>
          <w:i w:val="0"/>
          <w:iCs w:val="0"/>
          <w:lang w:val="en-US"/>
        </w:rPr>
        <w:t xml:space="preserve">(5), 1542-1570. </w:t>
      </w:r>
      <w:hyperlink r:id="Ra1b84afcd5444ba3">
        <w:r w:rsidRPr="0C570DE2" w:rsidR="7022485F">
          <w:rPr>
            <w:rStyle w:val="Hyperlink"/>
            <w:b w:val="0"/>
            <w:bCs w:val="0"/>
            <w:i w:val="0"/>
            <w:iCs w:val="0"/>
            <w:lang w:val="en-US"/>
          </w:rPr>
          <w:t>https://doi.org/10.51594/estj.v5i5.1108</w:t>
        </w:r>
      </w:hyperlink>
    </w:p>
    <w:p w:rsidR="0C570DE2" w:rsidP="0C570DE2" w:rsidRDefault="0C570DE2" w14:paraId="631A4C08" w14:textId="0B0A6A81">
      <w:pPr>
        <w:pStyle w:val="Normal"/>
        <w:spacing w:line="480" w:lineRule="auto"/>
        <w:ind w:firstLine="720"/>
        <w:jc w:val="left"/>
        <w:rPr>
          <w:b w:val="0"/>
          <w:bCs w:val="0"/>
          <w:i w:val="0"/>
          <w:iCs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kvPMdeYw" int2:invalidationBookmarkName="" int2:hashCode="bbkoTVq17fAg3N" int2:id="yjuR6UQg">
      <int2:state int2:type="gram" int2:value="Rejected"/>
    </int2:bookmark>
    <int2:bookmark int2:bookmarkName="_Int_Qw18eUvB" int2:invalidationBookmarkName="" int2:hashCode="JGqSOI90XjmLi0" int2:id="BUOc7d9C">
      <int2:state int2:type="style" int2:value="Rejected"/>
    </int2:bookmark>
    <int2:bookmark int2:bookmarkName="_Int_SRQJwbdV" int2:invalidationBookmarkName="" int2:hashCode="Et6pb+wgWTVmq3" int2:id="WZbKS2Wj">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5C062E9"/>
    <w:rsid w:val="005920B8"/>
    <w:rsid w:val="006ADA9E"/>
    <w:rsid w:val="01297049"/>
    <w:rsid w:val="014C72A9"/>
    <w:rsid w:val="01A86B61"/>
    <w:rsid w:val="01CEC1FA"/>
    <w:rsid w:val="02D3C01F"/>
    <w:rsid w:val="03103792"/>
    <w:rsid w:val="03AEA597"/>
    <w:rsid w:val="03F0EF8F"/>
    <w:rsid w:val="03FC3F8B"/>
    <w:rsid w:val="044B8170"/>
    <w:rsid w:val="06785D93"/>
    <w:rsid w:val="06C7B9CD"/>
    <w:rsid w:val="06F356A7"/>
    <w:rsid w:val="083F1312"/>
    <w:rsid w:val="08A215BE"/>
    <w:rsid w:val="09C139D1"/>
    <w:rsid w:val="09D02A42"/>
    <w:rsid w:val="0ADDB3EB"/>
    <w:rsid w:val="0B3C40F8"/>
    <w:rsid w:val="0C570DE2"/>
    <w:rsid w:val="0CC0CEB1"/>
    <w:rsid w:val="0DC4B677"/>
    <w:rsid w:val="0E7B8A73"/>
    <w:rsid w:val="0E9E962C"/>
    <w:rsid w:val="0ECC17A7"/>
    <w:rsid w:val="0EFD8D5C"/>
    <w:rsid w:val="0FEBE307"/>
    <w:rsid w:val="1017B537"/>
    <w:rsid w:val="110B10D2"/>
    <w:rsid w:val="11C7D7F6"/>
    <w:rsid w:val="122B130A"/>
    <w:rsid w:val="12A84629"/>
    <w:rsid w:val="13CE680B"/>
    <w:rsid w:val="13D42602"/>
    <w:rsid w:val="1456F6A8"/>
    <w:rsid w:val="14ED1305"/>
    <w:rsid w:val="16A16FB1"/>
    <w:rsid w:val="170B64F4"/>
    <w:rsid w:val="17133E87"/>
    <w:rsid w:val="1827741D"/>
    <w:rsid w:val="187ADDFA"/>
    <w:rsid w:val="1972E350"/>
    <w:rsid w:val="1B6971CA"/>
    <w:rsid w:val="1CD5CA1D"/>
    <w:rsid w:val="1D199DC7"/>
    <w:rsid w:val="1E121314"/>
    <w:rsid w:val="1F7B1CBC"/>
    <w:rsid w:val="208B5260"/>
    <w:rsid w:val="21CA8B5C"/>
    <w:rsid w:val="228867BD"/>
    <w:rsid w:val="236A419D"/>
    <w:rsid w:val="23C9F432"/>
    <w:rsid w:val="23F5FB0A"/>
    <w:rsid w:val="241BD701"/>
    <w:rsid w:val="2462F8B4"/>
    <w:rsid w:val="24DE4A4A"/>
    <w:rsid w:val="251A8432"/>
    <w:rsid w:val="25B379A8"/>
    <w:rsid w:val="25F79A16"/>
    <w:rsid w:val="25F91C40"/>
    <w:rsid w:val="26AF2281"/>
    <w:rsid w:val="27650E74"/>
    <w:rsid w:val="2795076D"/>
    <w:rsid w:val="289A1BBA"/>
    <w:rsid w:val="28AFF7FF"/>
    <w:rsid w:val="2BCD723A"/>
    <w:rsid w:val="2C93C4B0"/>
    <w:rsid w:val="2CCC77BA"/>
    <w:rsid w:val="2DB8FEE4"/>
    <w:rsid w:val="2E1CD1CB"/>
    <w:rsid w:val="2E523E74"/>
    <w:rsid w:val="2EF5FE77"/>
    <w:rsid w:val="300C9137"/>
    <w:rsid w:val="30420317"/>
    <w:rsid w:val="30D5F599"/>
    <w:rsid w:val="315429A6"/>
    <w:rsid w:val="323A94A1"/>
    <w:rsid w:val="33D923C1"/>
    <w:rsid w:val="33D9730C"/>
    <w:rsid w:val="33E7CA87"/>
    <w:rsid w:val="3404A1C4"/>
    <w:rsid w:val="341D4328"/>
    <w:rsid w:val="35A57A67"/>
    <w:rsid w:val="35D099ED"/>
    <w:rsid w:val="35E3BF85"/>
    <w:rsid w:val="36FDB193"/>
    <w:rsid w:val="370B25CC"/>
    <w:rsid w:val="374FACE9"/>
    <w:rsid w:val="37868B32"/>
    <w:rsid w:val="37BD5114"/>
    <w:rsid w:val="37BDCF84"/>
    <w:rsid w:val="397A69E3"/>
    <w:rsid w:val="39B4CF55"/>
    <w:rsid w:val="39D80883"/>
    <w:rsid w:val="3A646CF2"/>
    <w:rsid w:val="3B27F477"/>
    <w:rsid w:val="3C72B8A3"/>
    <w:rsid w:val="3CD6D47A"/>
    <w:rsid w:val="3D1C7ED6"/>
    <w:rsid w:val="3E9055FF"/>
    <w:rsid w:val="3F8F28FE"/>
    <w:rsid w:val="3FA4D852"/>
    <w:rsid w:val="4101CBAF"/>
    <w:rsid w:val="416AFDC4"/>
    <w:rsid w:val="41D993D3"/>
    <w:rsid w:val="436F08E9"/>
    <w:rsid w:val="43747E3E"/>
    <w:rsid w:val="43C775B1"/>
    <w:rsid w:val="450A497A"/>
    <w:rsid w:val="455F4BBD"/>
    <w:rsid w:val="4596E859"/>
    <w:rsid w:val="46973F4F"/>
    <w:rsid w:val="47222893"/>
    <w:rsid w:val="492473F2"/>
    <w:rsid w:val="497A1D51"/>
    <w:rsid w:val="4997DB6F"/>
    <w:rsid w:val="49D1E6C1"/>
    <w:rsid w:val="4AEF296A"/>
    <w:rsid w:val="4C3A196A"/>
    <w:rsid w:val="4EDB087B"/>
    <w:rsid w:val="4F55E482"/>
    <w:rsid w:val="4F98CC38"/>
    <w:rsid w:val="50BAB298"/>
    <w:rsid w:val="518193F4"/>
    <w:rsid w:val="5282B998"/>
    <w:rsid w:val="54B29EF0"/>
    <w:rsid w:val="55B850C0"/>
    <w:rsid w:val="55EF15B0"/>
    <w:rsid w:val="57193B58"/>
    <w:rsid w:val="5770E049"/>
    <w:rsid w:val="5790C5D0"/>
    <w:rsid w:val="580CEEB9"/>
    <w:rsid w:val="5823855A"/>
    <w:rsid w:val="58380AA3"/>
    <w:rsid w:val="583BE42F"/>
    <w:rsid w:val="5885624F"/>
    <w:rsid w:val="596A61A8"/>
    <w:rsid w:val="5A5C74D2"/>
    <w:rsid w:val="5AAA75DE"/>
    <w:rsid w:val="5AB1BF54"/>
    <w:rsid w:val="5B1FDB7D"/>
    <w:rsid w:val="5B9E28D3"/>
    <w:rsid w:val="5CF6E2B6"/>
    <w:rsid w:val="5EC29F88"/>
    <w:rsid w:val="5F81E2D2"/>
    <w:rsid w:val="60196709"/>
    <w:rsid w:val="61AD03F4"/>
    <w:rsid w:val="62466100"/>
    <w:rsid w:val="629344BC"/>
    <w:rsid w:val="629D08D2"/>
    <w:rsid w:val="62B86132"/>
    <w:rsid w:val="63D43410"/>
    <w:rsid w:val="642126AE"/>
    <w:rsid w:val="6571344B"/>
    <w:rsid w:val="65FFCBAF"/>
    <w:rsid w:val="66820B9F"/>
    <w:rsid w:val="66E805E9"/>
    <w:rsid w:val="6AED6E43"/>
    <w:rsid w:val="6B31B7F2"/>
    <w:rsid w:val="6B74B004"/>
    <w:rsid w:val="6B7ECE7A"/>
    <w:rsid w:val="6BBB1E1E"/>
    <w:rsid w:val="6C039A00"/>
    <w:rsid w:val="6DAD3C94"/>
    <w:rsid w:val="6DD50ACF"/>
    <w:rsid w:val="6F13E612"/>
    <w:rsid w:val="7022485F"/>
    <w:rsid w:val="70263016"/>
    <w:rsid w:val="70413902"/>
    <w:rsid w:val="70510AB8"/>
    <w:rsid w:val="705E984E"/>
    <w:rsid w:val="70918AEE"/>
    <w:rsid w:val="7175612E"/>
    <w:rsid w:val="71C5FD56"/>
    <w:rsid w:val="71E62DE4"/>
    <w:rsid w:val="722EA871"/>
    <w:rsid w:val="72597023"/>
    <w:rsid w:val="72772198"/>
    <w:rsid w:val="734DE64B"/>
    <w:rsid w:val="73B019F6"/>
    <w:rsid w:val="74172D9E"/>
    <w:rsid w:val="7535B523"/>
    <w:rsid w:val="75C062E9"/>
    <w:rsid w:val="75DC6BAB"/>
    <w:rsid w:val="773AEC5D"/>
    <w:rsid w:val="77992C3B"/>
    <w:rsid w:val="779DB034"/>
    <w:rsid w:val="78651A0E"/>
    <w:rsid w:val="78B2D654"/>
    <w:rsid w:val="79F69941"/>
    <w:rsid w:val="7AB0EE17"/>
    <w:rsid w:val="7C2A008C"/>
    <w:rsid w:val="7C52FA7A"/>
    <w:rsid w:val="7C54A09F"/>
    <w:rsid w:val="7C63ED4B"/>
    <w:rsid w:val="7C860355"/>
    <w:rsid w:val="7CE87A57"/>
    <w:rsid w:val="7E5CB90F"/>
    <w:rsid w:val="7EB6C903"/>
    <w:rsid w:val="7EF86747"/>
    <w:rsid w:val="7FE58B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AFDEE"/>
  <w15:chartTrackingRefBased/>
  <w15:docId w15:val="{3BE31322-AE4C-4F66-9E3E-F8BE944ECF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C570DE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i.org/10.1177/09711023241272294" TargetMode="External" Id="R86e770a2bef5490a" /><Relationship Type="http://schemas.openxmlformats.org/officeDocument/2006/relationships/hyperlink" Target="https://doi.org/10.51594/estj.v5i5.1108" TargetMode="External" Id="Ra1b84afcd5444ba3" /><Relationship Type="http://schemas.microsoft.com/office/2020/10/relationships/intelligence" Target="intelligence2.xml" Id="Rad3a3703653e4bb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2026-06-20T17:00:09.5111523Z</dcterms:created>
  <dcterms:modified xsi:type="dcterms:W3CDTF">2026-06-22T00:32:25.4501494Z</dcterms:modified>
  <dc:creator>Landon Wolfe</dc:creator>
  <lastModifiedBy>Landon Wolfe</lastModifiedBy>
</coreProperties>
</file>