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A98122" w14:textId="0026605F" w:rsidR="0023432C" w:rsidRDefault="00DD2B51" w:rsidP="00DD2B51">
      <w:pPr>
        <w:jc w:val="center"/>
        <w:rPr>
          <w:b/>
          <w:bCs/>
          <w:sz w:val="32"/>
          <w:szCs w:val="32"/>
          <w:lang w:val="en-US"/>
        </w:rPr>
      </w:pPr>
      <w:r w:rsidRPr="00DD2B51">
        <w:rPr>
          <w:b/>
          <w:bCs/>
          <w:sz w:val="32"/>
          <w:szCs w:val="32"/>
          <w:lang w:val="en-US"/>
        </w:rPr>
        <w:t>CSM</w:t>
      </w:r>
      <w:r>
        <w:rPr>
          <w:b/>
          <w:bCs/>
          <w:sz w:val="32"/>
          <w:szCs w:val="32"/>
          <w:lang w:val="en-US"/>
        </w:rPr>
        <w:t>S</w:t>
      </w:r>
    </w:p>
    <w:p w14:paraId="5B4BD84E" w14:textId="2EC89810" w:rsidR="00DD2B51" w:rsidRDefault="00DD2B51" w:rsidP="00DD2B51">
      <w:pPr>
        <w:jc w:val="center"/>
        <w:rPr>
          <w:b/>
          <w:bCs/>
          <w:sz w:val="32"/>
          <w:szCs w:val="32"/>
          <w:lang w:val="en-US"/>
        </w:rPr>
      </w:pPr>
      <w:r>
        <w:rPr>
          <w:b/>
          <w:bCs/>
          <w:sz w:val="32"/>
          <w:szCs w:val="32"/>
          <w:lang w:val="en-US"/>
        </w:rPr>
        <w:t>Project Proposal</w:t>
      </w:r>
    </w:p>
    <w:p w14:paraId="6D6B02BA" w14:textId="77777777" w:rsidR="00DD2B51" w:rsidRPr="003A3284" w:rsidRDefault="00DD2B51" w:rsidP="00DD2B51">
      <w:pPr>
        <w:spacing w:before="120"/>
        <w:rPr>
          <w:sz w:val="26"/>
          <w:szCs w:val="26"/>
        </w:rPr>
      </w:pPr>
      <w:r w:rsidRPr="003A3284">
        <w:rPr>
          <w:sz w:val="26"/>
          <w:szCs w:val="26"/>
        </w:rPr>
        <w:t>CHAPTER 1</w:t>
      </w:r>
    </w:p>
    <w:p w14:paraId="3D549102" w14:textId="77777777" w:rsidR="00DD2B51" w:rsidRPr="003A3284" w:rsidRDefault="00DD2B51" w:rsidP="00DD2B51">
      <w:pPr>
        <w:spacing w:before="120" w:after="120"/>
        <w:rPr>
          <w:sz w:val="26"/>
          <w:szCs w:val="26"/>
        </w:rPr>
      </w:pPr>
      <w:r w:rsidRPr="003A3284">
        <w:rPr>
          <w:sz w:val="26"/>
          <w:szCs w:val="26"/>
        </w:rPr>
        <w:t xml:space="preserve">  1.1 Introduction</w:t>
      </w:r>
    </w:p>
    <w:p w14:paraId="704BC1E1" w14:textId="77777777" w:rsidR="00DD2B51" w:rsidRPr="003A3284" w:rsidRDefault="00DD2B51" w:rsidP="00DD2B51">
      <w:pPr>
        <w:spacing w:before="120"/>
        <w:rPr>
          <w:sz w:val="26"/>
          <w:szCs w:val="26"/>
        </w:rPr>
      </w:pPr>
      <w:r w:rsidRPr="003A3284">
        <w:rPr>
          <w:sz w:val="26"/>
          <w:szCs w:val="26"/>
        </w:rPr>
        <w:t xml:space="preserve">  1.2 Problem Statement</w:t>
      </w:r>
    </w:p>
    <w:p w14:paraId="2559D1DF" w14:textId="77777777" w:rsidR="00DD2B51" w:rsidRPr="003A3284" w:rsidRDefault="00DD2B51" w:rsidP="00DD2B51">
      <w:pPr>
        <w:spacing w:before="120"/>
        <w:rPr>
          <w:sz w:val="26"/>
          <w:szCs w:val="26"/>
        </w:rPr>
      </w:pPr>
      <w:r w:rsidRPr="003A3284">
        <w:rPr>
          <w:sz w:val="26"/>
          <w:szCs w:val="26"/>
        </w:rPr>
        <w:t xml:space="preserve">  1.3 Objectives</w:t>
      </w:r>
    </w:p>
    <w:p w14:paraId="01D518AE" w14:textId="77777777" w:rsidR="00DD2B51" w:rsidRPr="003A3284" w:rsidRDefault="00DD2B51" w:rsidP="00DD2B51">
      <w:pPr>
        <w:spacing w:before="120"/>
        <w:rPr>
          <w:sz w:val="26"/>
          <w:szCs w:val="26"/>
        </w:rPr>
      </w:pPr>
      <w:r w:rsidRPr="003A3284">
        <w:rPr>
          <w:sz w:val="26"/>
          <w:szCs w:val="26"/>
        </w:rPr>
        <w:t xml:space="preserve">      1.3.1 General objectives</w:t>
      </w:r>
    </w:p>
    <w:p w14:paraId="67207552" w14:textId="7D99C179" w:rsidR="00DD2B51" w:rsidRDefault="00DD2B51" w:rsidP="00DD2B51">
      <w:pPr>
        <w:spacing w:before="120"/>
        <w:rPr>
          <w:sz w:val="26"/>
          <w:szCs w:val="26"/>
        </w:rPr>
      </w:pPr>
      <w:r w:rsidRPr="003A3284">
        <w:rPr>
          <w:sz w:val="26"/>
          <w:szCs w:val="26"/>
        </w:rPr>
        <w:t xml:space="preserve">      1.3.2 Specific objectives</w:t>
      </w:r>
    </w:p>
    <w:p w14:paraId="0EA03379" w14:textId="30D2CD04" w:rsidR="00A05D97" w:rsidRDefault="00A05D97" w:rsidP="00DD2B51">
      <w:pPr>
        <w:spacing w:before="120"/>
        <w:rPr>
          <w:sz w:val="26"/>
          <w:szCs w:val="26"/>
          <w:lang w:val="en-US"/>
        </w:rPr>
      </w:pPr>
      <w:r>
        <w:rPr>
          <w:sz w:val="26"/>
          <w:szCs w:val="26"/>
          <w:lang w:val="en-US"/>
        </w:rPr>
        <w:t>1.4 Scope</w:t>
      </w:r>
    </w:p>
    <w:p w14:paraId="220FCFF9" w14:textId="5E1B27C0" w:rsidR="00A05D97" w:rsidRPr="00A05D97" w:rsidRDefault="00A05D97" w:rsidP="00DD2B51">
      <w:pPr>
        <w:spacing w:before="120"/>
        <w:rPr>
          <w:sz w:val="26"/>
          <w:szCs w:val="26"/>
          <w:lang w:val="en-US"/>
        </w:rPr>
      </w:pPr>
      <w:r>
        <w:rPr>
          <w:sz w:val="26"/>
          <w:szCs w:val="26"/>
          <w:lang w:val="en-US"/>
        </w:rPr>
        <w:t>1.5 Justification</w:t>
      </w:r>
    </w:p>
    <w:p w14:paraId="6341A7C7" w14:textId="77777777" w:rsidR="00DD2B51" w:rsidRPr="003A3284" w:rsidRDefault="00DD2B51" w:rsidP="00DD2B51">
      <w:pPr>
        <w:spacing w:before="120"/>
        <w:rPr>
          <w:sz w:val="26"/>
          <w:szCs w:val="26"/>
        </w:rPr>
      </w:pPr>
    </w:p>
    <w:p w14:paraId="68CE57BB" w14:textId="77777777" w:rsidR="00DD2B51" w:rsidRPr="003A3284" w:rsidRDefault="00DD2B51" w:rsidP="00DD2B51">
      <w:pPr>
        <w:spacing w:before="120"/>
        <w:rPr>
          <w:sz w:val="26"/>
          <w:szCs w:val="26"/>
        </w:rPr>
      </w:pPr>
      <w:r w:rsidRPr="003A3284">
        <w:rPr>
          <w:sz w:val="26"/>
          <w:szCs w:val="26"/>
        </w:rPr>
        <w:t>CHAPTER 2</w:t>
      </w:r>
    </w:p>
    <w:p w14:paraId="4F0883FD" w14:textId="77777777" w:rsidR="00DD2B51" w:rsidRPr="003A3284" w:rsidRDefault="00DD2B51" w:rsidP="00DD2B51">
      <w:pPr>
        <w:spacing w:before="120"/>
        <w:rPr>
          <w:sz w:val="26"/>
          <w:szCs w:val="26"/>
        </w:rPr>
      </w:pPr>
      <w:r w:rsidRPr="003A3284">
        <w:rPr>
          <w:sz w:val="26"/>
          <w:szCs w:val="26"/>
        </w:rPr>
        <w:t xml:space="preserve">  2.1 Literature review</w:t>
      </w:r>
    </w:p>
    <w:p w14:paraId="14BC5FB3" w14:textId="77777777" w:rsidR="00DD2B51" w:rsidRPr="003A3284" w:rsidRDefault="00DD2B51" w:rsidP="00DD2B51">
      <w:pPr>
        <w:spacing w:before="120"/>
        <w:rPr>
          <w:sz w:val="26"/>
          <w:szCs w:val="26"/>
        </w:rPr>
      </w:pPr>
    </w:p>
    <w:p w14:paraId="19B000E4" w14:textId="77777777" w:rsidR="00DD2B51" w:rsidRPr="003A3284" w:rsidRDefault="00DD2B51" w:rsidP="00DD2B51">
      <w:pPr>
        <w:spacing w:before="120"/>
        <w:rPr>
          <w:sz w:val="26"/>
          <w:szCs w:val="26"/>
        </w:rPr>
      </w:pPr>
      <w:r w:rsidRPr="003A3284">
        <w:rPr>
          <w:sz w:val="26"/>
          <w:szCs w:val="26"/>
        </w:rPr>
        <w:t>CHAPTER 3</w:t>
      </w:r>
    </w:p>
    <w:p w14:paraId="101EDA69" w14:textId="77777777" w:rsidR="00DD2B51" w:rsidRPr="003A3284" w:rsidRDefault="00DD2B51" w:rsidP="00DD2B51">
      <w:pPr>
        <w:spacing w:before="120"/>
        <w:rPr>
          <w:sz w:val="26"/>
          <w:szCs w:val="26"/>
        </w:rPr>
      </w:pPr>
      <w:r w:rsidRPr="003A3284">
        <w:rPr>
          <w:sz w:val="26"/>
          <w:szCs w:val="26"/>
        </w:rPr>
        <w:t xml:space="preserve">  3.1 Proposed System architecture</w:t>
      </w:r>
    </w:p>
    <w:p w14:paraId="0AADAEBC" w14:textId="77777777" w:rsidR="00DD2B51" w:rsidRPr="003A3284" w:rsidRDefault="00DD2B51" w:rsidP="00DD2B51">
      <w:pPr>
        <w:spacing w:before="120"/>
        <w:rPr>
          <w:sz w:val="26"/>
          <w:szCs w:val="26"/>
        </w:rPr>
      </w:pPr>
      <w:r w:rsidRPr="003A3284">
        <w:rPr>
          <w:sz w:val="26"/>
          <w:szCs w:val="26"/>
        </w:rPr>
        <w:t xml:space="preserve">  3.2 Methodology</w:t>
      </w:r>
    </w:p>
    <w:p w14:paraId="44152BCD" w14:textId="77777777" w:rsidR="00DD2B51" w:rsidRPr="003A3284" w:rsidRDefault="00DD2B51" w:rsidP="00DD2B51">
      <w:pPr>
        <w:spacing w:before="120"/>
        <w:rPr>
          <w:sz w:val="26"/>
          <w:szCs w:val="26"/>
        </w:rPr>
      </w:pPr>
      <w:r w:rsidRPr="003A3284">
        <w:rPr>
          <w:sz w:val="26"/>
          <w:szCs w:val="26"/>
        </w:rPr>
        <w:t xml:space="preserve">  3.3 Timeline</w:t>
      </w:r>
    </w:p>
    <w:p w14:paraId="7B3E3894" w14:textId="77777777" w:rsidR="00DD2B51" w:rsidRPr="003A3284" w:rsidRDefault="00DD2B51" w:rsidP="00DD2B51">
      <w:pPr>
        <w:spacing w:before="120"/>
        <w:rPr>
          <w:sz w:val="26"/>
          <w:szCs w:val="26"/>
        </w:rPr>
      </w:pPr>
      <w:r w:rsidRPr="003A3284">
        <w:rPr>
          <w:sz w:val="26"/>
          <w:szCs w:val="26"/>
        </w:rPr>
        <w:t xml:space="preserve">  3.4 Budget</w:t>
      </w:r>
    </w:p>
    <w:p w14:paraId="1D0D6F31" w14:textId="77777777" w:rsidR="00DD2B51" w:rsidRPr="003A3284" w:rsidRDefault="00DD2B51" w:rsidP="00DD2B51">
      <w:pPr>
        <w:spacing w:before="120"/>
        <w:rPr>
          <w:sz w:val="26"/>
          <w:szCs w:val="26"/>
        </w:rPr>
      </w:pPr>
      <w:r w:rsidRPr="003A3284">
        <w:rPr>
          <w:sz w:val="26"/>
          <w:szCs w:val="26"/>
        </w:rPr>
        <w:t xml:space="preserve">  3.5 Ethical Issues</w:t>
      </w:r>
    </w:p>
    <w:p w14:paraId="607E6EBC" w14:textId="41C87E7E" w:rsidR="00DD2B51" w:rsidRDefault="00DD2B51" w:rsidP="00DD2B51">
      <w:pPr>
        <w:rPr>
          <w:b/>
          <w:bCs/>
          <w:sz w:val="32"/>
          <w:szCs w:val="32"/>
          <w:lang w:val="en-US"/>
        </w:rPr>
      </w:pPr>
    </w:p>
    <w:p w14:paraId="43A9891B" w14:textId="59FDA8C6" w:rsidR="0006600B" w:rsidRDefault="0006600B" w:rsidP="00DD2B51">
      <w:pPr>
        <w:rPr>
          <w:b/>
          <w:bCs/>
          <w:sz w:val="32"/>
          <w:szCs w:val="32"/>
          <w:lang w:val="en-US"/>
        </w:rPr>
      </w:pPr>
    </w:p>
    <w:p w14:paraId="73409735" w14:textId="0FF5BFF2" w:rsidR="0006600B" w:rsidRDefault="0006600B" w:rsidP="00DD2B51">
      <w:pPr>
        <w:rPr>
          <w:b/>
          <w:bCs/>
          <w:sz w:val="32"/>
          <w:szCs w:val="32"/>
          <w:lang w:val="en-US"/>
        </w:rPr>
      </w:pPr>
    </w:p>
    <w:p w14:paraId="61D16BC5" w14:textId="3A2061FF" w:rsidR="0006600B" w:rsidRDefault="0006600B" w:rsidP="00DD2B51">
      <w:pPr>
        <w:rPr>
          <w:b/>
          <w:bCs/>
          <w:sz w:val="32"/>
          <w:szCs w:val="32"/>
          <w:lang w:val="en-US"/>
        </w:rPr>
      </w:pPr>
    </w:p>
    <w:p w14:paraId="075C5007" w14:textId="7B76CE97" w:rsidR="0006600B" w:rsidRDefault="0006600B" w:rsidP="00DD2B51">
      <w:pPr>
        <w:rPr>
          <w:b/>
          <w:bCs/>
          <w:sz w:val="32"/>
          <w:szCs w:val="32"/>
          <w:lang w:val="en-US"/>
        </w:rPr>
      </w:pPr>
    </w:p>
    <w:p w14:paraId="17E083F3" w14:textId="1B32B5F4" w:rsidR="0006600B" w:rsidRDefault="0006600B" w:rsidP="00DD2B51">
      <w:pPr>
        <w:rPr>
          <w:b/>
          <w:bCs/>
          <w:sz w:val="32"/>
          <w:szCs w:val="32"/>
          <w:lang w:val="en-US"/>
        </w:rPr>
      </w:pPr>
    </w:p>
    <w:p w14:paraId="037B1FB8" w14:textId="257C93A9" w:rsidR="0006600B" w:rsidRDefault="0006600B" w:rsidP="00DD2B51">
      <w:pPr>
        <w:rPr>
          <w:b/>
          <w:bCs/>
          <w:sz w:val="32"/>
          <w:szCs w:val="32"/>
          <w:lang w:val="en-US"/>
        </w:rPr>
      </w:pPr>
    </w:p>
    <w:p w14:paraId="37398E9D" w14:textId="3620FD2B" w:rsidR="0006600B" w:rsidRDefault="0006600B" w:rsidP="00DD2B51">
      <w:pPr>
        <w:rPr>
          <w:b/>
          <w:bCs/>
          <w:sz w:val="32"/>
          <w:szCs w:val="32"/>
          <w:lang w:val="en-US"/>
        </w:rPr>
      </w:pPr>
    </w:p>
    <w:p w14:paraId="2A9D362F" w14:textId="6C348190" w:rsidR="0006600B" w:rsidRDefault="0006600B" w:rsidP="00DD2B51">
      <w:pPr>
        <w:rPr>
          <w:b/>
          <w:bCs/>
          <w:sz w:val="32"/>
          <w:szCs w:val="32"/>
          <w:lang w:val="en-US"/>
        </w:rPr>
      </w:pPr>
    </w:p>
    <w:p w14:paraId="355B5F02" w14:textId="0D58A692" w:rsidR="0006600B" w:rsidRDefault="0006600B" w:rsidP="00DD2B51">
      <w:pPr>
        <w:rPr>
          <w:b/>
          <w:bCs/>
          <w:sz w:val="32"/>
          <w:szCs w:val="32"/>
          <w:lang w:val="en-US"/>
        </w:rPr>
      </w:pPr>
    </w:p>
    <w:p w14:paraId="1CFAF686" w14:textId="62D03118" w:rsidR="0006600B" w:rsidRDefault="0006600B" w:rsidP="00DD2B51">
      <w:pPr>
        <w:rPr>
          <w:b/>
          <w:bCs/>
          <w:sz w:val="32"/>
          <w:szCs w:val="32"/>
          <w:lang w:val="en-US"/>
        </w:rPr>
      </w:pPr>
    </w:p>
    <w:p w14:paraId="67F84B52" w14:textId="3B6E6E51" w:rsidR="0006600B" w:rsidRDefault="0006600B" w:rsidP="00DD2B51">
      <w:pPr>
        <w:rPr>
          <w:b/>
          <w:bCs/>
          <w:sz w:val="32"/>
          <w:szCs w:val="32"/>
          <w:lang w:val="en-US"/>
        </w:rPr>
      </w:pPr>
    </w:p>
    <w:p w14:paraId="168AF7FD" w14:textId="6C58613A" w:rsidR="0006600B" w:rsidRDefault="0006600B" w:rsidP="00DD2B51">
      <w:pPr>
        <w:rPr>
          <w:b/>
          <w:bCs/>
          <w:sz w:val="32"/>
          <w:szCs w:val="32"/>
          <w:lang w:val="en-US"/>
        </w:rPr>
      </w:pPr>
    </w:p>
    <w:p w14:paraId="1596D061" w14:textId="55C4D8B4" w:rsidR="0006600B" w:rsidRDefault="0006600B" w:rsidP="00DD2B51">
      <w:pPr>
        <w:rPr>
          <w:b/>
          <w:bCs/>
          <w:sz w:val="32"/>
          <w:szCs w:val="32"/>
          <w:lang w:val="en-US"/>
        </w:rPr>
      </w:pPr>
    </w:p>
    <w:p w14:paraId="7BBA4575" w14:textId="34079211" w:rsidR="0006600B" w:rsidRDefault="0006600B" w:rsidP="00DD2B51">
      <w:pPr>
        <w:rPr>
          <w:b/>
          <w:bCs/>
          <w:sz w:val="32"/>
          <w:szCs w:val="32"/>
          <w:lang w:val="en-US"/>
        </w:rPr>
      </w:pPr>
    </w:p>
    <w:p w14:paraId="6C7CB9A6" w14:textId="77777777" w:rsidR="0006600B" w:rsidRPr="0006600B" w:rsidRDefault="0006600B" w:rsidP="0006600B">
      <w:pPr>
        <w:pStyle w:val="Heading1"/>
        <w:rPr>
          <w:rFonts w:eastAsia="Times New Roman"/>
          <w:b/>
          <w:bCs/>
          <w:color w:val="000000" w:themeColor="text1"/>
          <w:sz w:val="36"/>
          <w:szCs w:val="36"/>
          <w:lang w:eastAsia="en-GB"/>
        </w:rPr>
      </w:pPr>
      <w:r w:rsidRPr="0006600B">
        <w:rPr>
          <w:rFonts w:eastAsia="Times New Roman"/>
          <w:b/>
          <w:bCs/>
          <w:color w:val="000000" w:themeColor="text1"/>
          <w:sz w:val="36"/>
          <w:szCs w:val="36"/>
          <w:lang w:eastAsia="en-GB"/>
        </w:rPr>
        <w:t>CHAPTER 1</w:t>
      </w:r>
    </w:p>
    <w:p w14:paraId="07EB04A7" w14:textId="77777777" w:rsidR="0006600B" w:rsidRPr="0006600B" w:rsidRDefault="0006600B" w:rsidP="0006600B">
      <w:pPr>
        <w:pStyle w:val="Heading3"/>
        <w:rPr>
          <w:rFonts w:eastAsia="Times New Roman"/>
          <w:b/>
          <w:bCs/>
          <w:color w:val="000000" w:themeColor="text1"/>
          <w:sz w:val="28"/>
          <w:szCs w:val="28"/>
          <w:lang w:eastAsia="en-GB"/>
        </w:rPr>
      </w:pPr>
      <w:r w:rsidRPr="0006600B">
        <w:rPr>
          <w:rFonts w:eastAsia="Times New Roman"/>
          <w:b/>
          <w:bCs/>
          <w:color w:val="000000" w:themeColor="text1"/>
          <w:sz w:val="28"/>
          <w:szCs w:val="28"/>
          <w:lang w:eastAsia="en-GB"/>
        </w:rPr>
        <w:t>1.1 Introduction</w:t>
      </w:r>
    </w:p>
    <w:p w14:paraId="5E1E2B25" w14:textId="1458E584" w:rsidR="0006600B" w:rsidRPr="0006600B" w:rsidRDefault="0006600B" w:rsidP="0006600B">
      <w:pPr>
        <w:spacing w:before="100" w:beforeAutospacing="1" w:after="100" w:afterAutospacing="1"/>
        <w:rPr>
          <w:rFonts w:ascii="Times New Roman" w:eastAsia="Times New Roman" w:hAnsi="Times New Roman" w:cs="Times New Roman"/>
          <w:sz w:val="26"/>
          <w:szCs w:val="26"/>
          <w:lang w:eastAsia="en-GB"/>
        </w:rPr>
      </w:pPr>
      <w:r w:rsidRPr="0006600B">
        <w:rPr>
          <w:rFonts w:ascii="Times New Roman" w:eastAsia="Times New Roman" w:hAnsi="Times New Roman" w:cs="Times New Roman"/>
          <w:sz w:val="26"/>
          <w:szCs w:val="26"/>
          <w:lang w:eastAsia="en-GB"/>
        </w:rPr>
        <w:t>The construction industry is one of the largest contributors to global economic output, accounting for approximately 13% of global GDP</w:t>
      </w:r>
      <w:r w:rsidR="00A05D97">
        <w:rPr>
          <w:rFonts w:ascii="Times New Roman" w:eastAsia="Times New Roman" w:hAnsi="Times New Roman" w:cs="Times New Roman"/>
          <w:sz w:val="26"/>
          <w:szCs w:val="26"/>
          <w:lang w:val="en-US" w:eastAsia="en-GB"/>
        </w:rPr>
        <w:t>[1]</w:t>
      </w:r>
      <w:r w:rsidRPr="0006600B">
        <w:rPr>
          <w:rFonts w:ascii="Times New Roman" w:eastAsia="Times New Roman" w:hAnsi="Times New Roman" w:cs="Times New Roman"/>
          <w:sz w:val="26"/>
          <w:szCs w:val="26"/>
          <w:lang w:eastAsia="en-GB"/>
        </w:rPr>
        <w:t xml:space="preserve"> an</w:t>
      </w:r>
      <w:r w:rsidR="00A05D97">
        <w:rPr>
          <w:rFonts w:ascii="Times New Roman" w:eastAsia="Times New Roman" w:hAnsi="Times New Roman" w:cs="Times New Roman"/>
          <w:sz w:val="26"/>
          <w:szCs w:val="26"/>
          <w:lang w:val="en-US" w:eastAsia="en-GB"/>
        </w:rPr>
        <w:t>d  5% of Kenya’s GDP</w:t>
      </w:r>
      <w:r w:rsidRPr="0006600B">
        <w:rPr>
          <w:rFonts w:ascii="Times New Roman" w:eastAsia="Times New Roman" w:hAnsi="Times New Roman" w:cs="Times New Roman"/>
          <w:sz w:val="26"/>
          <w:szCs w:val="26"/>
          <w:lang w:eastAsia="en-GB"/>
        </w:rPr>
        <w:t xml:space="preserve"> [</w:t>
      </w:r>
      <w:r w:rsidR="00A05D97">
        <w:rPr>
          <w:rFonts w:ascii="Times New Roman" w:eastAsia="Times New Roman" w:hAnsi="Times New Roman" w:cs="Times New Roman"/>
          <w:sz w:val="26"/>
          <w:szCs w:val="26"/>
          <w:lang w:val="en-US" w:eastAsia="en-GB"/>
        </w:rPr>
        <w:t>2</w:t>
      </w:r>
      <w:r w:rsidRPr="0006600B">
        <w:rPr>
          <w:rFonts w:ascii="Times New Roman" w:eastAsia="Times New Roman" w:hAnsi="Times New Roman" w:cs="Times New Roman"/>
          <w:sz w:val="26"/>
          <w:szCs w:val="26"/>
          <w:lang w:eastAsia="en-GB"/>
        </w:rPr>
        <w:t>]. Despite its economic significance, the industry has historically lagged behind other sectors in the adoption of digital technologies, remaining heavily reliant on manual processes for site supervision, labour management, and progress reporting [</w:t>
      </w:r>
      <w:r w:rsidR="00A05D97">
        <w:rPr>
          <w:rFonts w:ascii="Times New Roman" w:eastAsia="Times New Roman" w:hAnsi="Times New Roman" w:cs="Times New Roman"/>
          <w:sz w:val="26"/>
          <w:szCs w:val="26"/>
          <w:lang w:val="en-US" w:eastAsia="en-GB"/>
        </w:rPr>
        <w:t>3,4</w:t>
      </w:r>
      <w:r w:rsidRPr="0006600B">
        <w:rPr>
          <w:rFonts w:ascii="Times New Roman" w:eastAsia="Times New Roman" w:hAnsi="Times New Roman" w:cs="Times New Roman"/>
          <w:sz w:val="26"/>
          <w:szCs w:val="26"/>
          <w:lang w:eastAsia="en-GB"/>
        </w:rPr>
        <w:t>]. This reliance on traditional methods has contributed to persistent challenges including cost overruns, schedule delays, safety incidents, and information asymmetry between site managers, contractors, and project investors.</w:t>
      </w:r>
    </w:p>
    <w:p w14:paraId="466A1849" w14:textId="6F8A9288" w:rsidR="0006600B" w:rsidRPr="0006600B" w:rsidRDefault="0006600B" w:rsidP="0006600B">
      <w:pPr>
        <w:spacing w:before="100" w:beforeAutospacing="1" w:after="100" w:afterAutospacing="1"/>
        <w:rPr>
          <w:rFonts w:ascii="Times New Roman" w:eastAsia="Times New Roman" w:hAnsi="Times New Roman" w:cs="Times New Roman"/>
          <w:sz w:val="26"/>
          <w:szCs w:val="26"/>
          <w:lang w:eastAsia="en-GB"/>
        </w:rPr>
      </w:pPr>
      <w:r w:rsidRPr="0006600B">
        <w:rPr>
          <w:rFonts w:ascii="Times New Roman" w:eastAsia="Times New Roman" w:hAnsi="Times New Roman" w:cs="Times New Roman"/>
          <w:sz w:val="26"/>
          <w:szCs w:val="26"/>
          <w:lang w:eastAsia="en-GB"/>
        </w:rPr>
        <w:t>The emergence of the Internet of Things (IoT), artificial intelligence (AI), and edge computing has begun to transform how industrial environments are monitored and managed. In manufacturing, smart factories leverage sensor networks and machine vision to achieve near-zero defect rates and continuous operational visibility [</w:t>
      </w:r>
      <w:r w:rsidR="00A05D97">
        <w:rPr>
          <w:rFonts w:ascii="Times New Roman" w:eastAsia="Times New Roman" w:hAnsi="Times New Roman" w:cs="Times New Roman"/>
          <w:sz w:val="26"/>
          <w:szCs w:val="26"/>
          <w:lang w:val="en-US" w:eastAsia="en-GB"/>
        </w:rPr>
        <w:t>5</w:t>
      </w:r>
      <w:r w:rsidRPr="0006600B">
        <w:rPr>
          <w:rFonts w:ascii="Times New Roman" w:eastAsia="Times New Roman" w:hAnsi="Times New Roman" w:cs="Times New Roman"/>
          <w:sz w:val="26"/>
          <w:szCs w:val="26"/>
          <w:lang w:eastAsia="en-GB"/>
        </w:rPr>
        <w:t>]. In logistics, GPS telematics and automated reporting have reduced fleet costs and improved asset utilisation [</w:t>
      </w:r>
      <w:r w:rsidR="00A05D97">
        <w:rPr>
          <w:rFonts w:ascii="Times New Roman" w:eastAsia="Times New Roman" w:hAnsi="Times New Roman" w:cs="Times New Roman"/>
          <w:sz w:val="26"/>
          <w:szCs w:val="26"/>
          <w:lang w:val="en-US" w:eastAsia="en-GB"/>
        </w:rPr>
        <w:t>6</w:t>
      </w:r>
      <w:r w:rsidRPr="0006600B">
        <w:rPr>
          <w:rFonts w:ascii="Times New Roman" w:eastAsia="Times New Roman" w:hAnsi="Times New Roman" w:cs="Times New Roman"/>
          <w:sz w:val="26"/>
          <w:szCs w:val="26"/>
          <w:lang w:eastAsia="en-GB"/>
        </w:rPr>
        <w:t>]. The construction industry, however, has been slow to integrate these capabilities at the site level, particularly in emerging markets where the cost of proprietary enterprise solutions remains prohibitive.</w:t>
      </w:r>
    </w:p>
    <w:p w14:paraId="6F328D4C" w14:textId="3B242747" w:rsidR="0006600B" w:rsidRPr="0006600B" w:rsidRDefault="0006600B" w:rsidP="0006600B">
      <w:pPr>
        <w:spacing w:before="100" w:beforeAutospacing="1" w:after="100" w:afterAutospacing="1"/>
        <w:rPr>
          <w:rFonts w:ascii="Times New Roman" w:eastAsia="Times New Roman" w:hAnsi="Times New Roman" w:cs="Times New Roman"/>
          <w:sz w:val="26"/>
          <w:szCs w:val="26"/>
          <w:lang w:eastAsia="en-GB"/>
        </w:rPr>
      </w:pPr>
      <w:r w:rsidRPr="0006600B">
        <w:rPr>
          <w:rFonts w:ascii="Times New Roman" w:eastAsia="Times New Roman" w:hAnsi="Times New Roman" w:cs="Times New Roman"/>
          <w:sz w:val="26"/>
          <w:szCs w:val="26"/>
          <w:lang w:eastAsia="en-GB"/>
        </w:rPr>
        <w:t>Computer vision — a subfield of artificial intelligence concerned with enabling machines to interpret visual data — has demonstrated significant capability in construction contexts. Object detection models such as YOLO (You Only Look Once) have been applied to construction site footage to identify workers, detect personal protective equipment (PPE) violations, and track machinery movements in real time [</w:t>
      </w:r>
      <w:r w:rsidR="00A05D97">
        <w:rPr>
          <w:rFonts w:ascii="Times New Roman" w:eastAsia="Times New Roman" w:hAnsi="Times New Roman" w:cs="Times New Roman"/>
          <w:sz w:val="26"/>
          <w:szCs w:val="26"/>
          <w:lang w:val="en-US" w:eastAsia="en-GB"/>
        </w:rPr>
        <w:t>7</w:t>
      </w:r>
      <w:r w:rsidRPr="0006600B">
        <w:rPr>
          <w:rFonts w:ascii="Times New Roman" w:eastAsia="Times New Roman" w:hAnsi="Times New Roman" w:cs="Times New Roman"/>
          <w:sz w:val="26"/>
          <w:szCs w:val="26"/>
          <w:lang w:eastAsia="en-GB"/>
        </w:rPr>
        <w:t>]. These capabilities, combined with advances in Bluetooth Low Energy (BLE) positioning, GPS telematics, and large language model (LLM) reasoning, present an opportunity to develop an integrated, AI-powered site management platform that addresses the visibility and accountability gaps currently facing construction site managers and investors.</w:t>
      </w:r>
    </w:p>
    <w:p w14:paraId="01638237" w14:textId="77777777" w:rsidR="0006600B" w:rsidRPr="0006600B" w:rsidRDefault="0006600B" w:rsidP="0006600B">
      <w:pPr>
        <w:spacing w:before="100" w:beforeAutospacing="1" w:after="100" w:afterAutospacing="1"/>
        <w:rPr>
          <w:rFonts w:ascii="Times New Roman" w:eastAsia="Times New Roman" w:hAnsi="Times New Roman" w:cs="Times New Roman"/>
          <w:sz w:val="26"/>
          <w:szCs w:val="26"/>
          <w:lang w:eastAsia="en-GB"/>
        </w:rPr>
      </w:pPr>
      <w:r w:rsidRPr="0006600B">
        <w:rPr>
          <w:rFonts w:ascii="Times New Roman" w:eastAsia="Times New Roman" w:hAnsi="Times New Roman" w:cs="Times New Roman"/>
          <w:sz w:val="26"/>
          <w:szCs w:val="26"/>
          <w:lang w:eastAsia="en-GB"/>
        </w:rPr>
        <w:t>This project proposes the Construction Site Management System (CSMS), an integrated software platform that unifies IP camera analytics, AI-powered object detection, worker biometric tracking, BLE-based positioning, GPS asset telemetry, and an agentic AI advisor into a single operational dashboard. CSMS is designed to give site managers and investors real-time, data-driven visibility across every operational dimension of a live construction site, from individual worker PPE compliance to machinery fuel consumption and project completion trajectory.</w:t>
      </w:r>
    </w:p>
    <w:p w14:paraId="61873725" w14:textId="097BE236" w:rsidR="0006600B" w:rsidRPr="0006600B" w:rsidRDefault="0006600B" w:rsidP="0006600B">
      <w:pPr>
        <w:rPr>
          <w:rFonts w:ascii="Times New Roman" w:eastAsia="Times New Roman" w:hAnsi="Times New Roman" w:cs="Times New Roman"/>
          <w:lang w:eastAsia="en-GB"/>
        </w:rPr>
      </w:pPr>
    </w:p>
    <w:p w14:paraId="1B5B6501" w14:textId="77777777" w:rsidR="0006600B" w:rsidRPr="0006600B" w:rsidRDefault="0006600B" w:rsidP="0006600B">
      <w:pPr>
        <w:pStyle w:val="Heading3"/>
        <w:rPr>
          <w:rFonts w:eastAsia="Times New Roman"/>
          <w:b/>
          <w:bCs/>
          <w:color w:val="000000" w:themeColor="text1"/>
          <w:sz w:val="28"/>
          <w:szCs w:val="28"/>
          <w:lang w:eastAsia="en-GB"/>
        </w:rPr>
      </w:pPr>
      <w:r w:rsidRPr="0006600B">
        <w:rPr>
          <w:rFonts w:eastAsia="Times New Roman"/>
          <w:b/>
          <w:bCs/>
          <w:color w:val="000000" w:themeColor="text1"/>
          <w:sz w:val="28"/>
          <w:szCs w:val="28"/>
          <w:lang w:eastAsia="en-GB"/>
        </w:rPr>
        <w:lastRenderedPageBreak/>
        <w:t>1.2 Problem Statement</w:t>
      </w:r>
    </w:p>
    <w:p w14:paraId="1C3E9F26" w14:textId="27A2C973" w:rsidR="0006600B" w:rsidRPr="0006600B" w:rsidRDefault="0006600B" w:rsidP="0006600B">
      <w:pPr>
        <w:spacing w:before="100" w:beforeAutospacing="1" w:after="100" w:afterAutospacing="1"/>
        <w:rPr>
          <w:rFonts w:ascii="Times New Roman" w:eastAsia="Times New Roman" w:hAnsi="Times New Roman" w:cs="Times New Roman"/>
          <w:sz w:val="26"/>
          <w:szCs w:val="26"/>
          <w:lang w:eastAsia="en-GB"/>
        </w:rPr>
      </w:pPr>
      <w:r w:rsidRPr="0006600B">
        <w:rPr>
          <w:rFonts w:ascii="Times New Roman" w:eastAsia="Times New Roman" w:hAnsi="Times New Roman" w:cs="Times New Roman"/>
          <w:sz w:val="26"/>
          <w:szCs w:val="26"/>
          <w:lang w:eastAsia="en-GB"/>
        </w:rPr>
        <w:t>Construction project management in Kenya and across sub-Saharan Africa faces systemic challenges rooted in limited real-time site visibility. According to the Kenya National Construction Authority, a significant proportion of construction projects experience cost overruns and schedule delays attributable to poor site supervision, inadequate labour tracking, and inefficient machinery utilisation [</w:t>
      </w:r>
      <w:r w:rsidR="00A05D97">
        <w:rPr>
          <w:rFonts w:ascii="Times New Roman" w:eastAsia="Times New Roman" w:hAnsi="Times New Roman" w:cs="Times New Roman"/>
          <w:sz w:val="26"/>
          <w:szCs w:val="26"/>
          <w:lang w:val="en-US" w:eastAsia="en-GB"/>
        </w:rPr>
        <w:t>8</w:t>
      </w:r>
      <w:r w:rsidRPr="0006600B">
        <w:rPr>
          <w:rFonts w:ascii="Times New Roman" w:eastAsia="Times New Roman" w:hAnsi="Times New Roman" w:cs="Times New Roman"/>
          <w:sz w:val="26"/>
          <w:szCs w:val="26"/>
          <w:lang w:eastAsia="en-GB"/>
        </w:rPr>
        <w:t>]. Site managers are frequently required to physically traverse large sites to verify worker attendance, assess task progress, and confirm asset locations — a time-intensive process that scales poorly with project size and complexity.</w:t>
      </w:r>
    </w:p>
    <w:p w14:paraId="296C28BB" w14:textId="77777777" w:rsidR="0006600B" w:rsidRPr="0006600B" w:rsidRDefault="0006600B" w:rsidP="0006600B">
      <w:pPr>
        <w:spacing w:before="100" w:beforeAutospacing="1" w:after="100" w:afterAutospacing="1"/>
        <w:rPr>
          <w:rFonts w:ascii="Times New Roman" w:eastAsia="Times New Roman" w:hAnsi="Times New Roman" w:cs="Times New Roman"/>
          <w:sz w:val="26"/>
          <w:szCs w:val="26"/>
          <w:lang w:eastAsia="en-GB"/>
        </w:rPr>
      </w:pPr>
      <w:r w:rsidRPr="0006600B">
        <w:rPr>
          <w:rFonts w:ascii="Times New Roman" w:eastAsia="Times New Roman" w:hAnsi="Times New Roman" w:cs="Times New Roman"/>
          <w:sz w:val="26"/>
          <w:szCs w:val="26"/>
          <w:lang w:eastAsia="en-GB"/>
        </w:rPr>
        <w:t>Current site management tools, where they exist, tend to be siloed. Attendance is recorded manually or through standalone biometric systems that do not integrate with site activity data. Machinery location and fuel consumption are tracked, if at all, through driver logbooks susceptible to human error and deliberate falsification. Video surveillance, where installed, provides raw footage with no analytical capability, requiring manual review to extract actionable information. Investors and project owners receive progress information through periodic written reports, providing no mechanism for independent verification of claims made by site management.</w:t>
      </w:r>
    </w:p>
    <w:p w14:paraId="3563630E" w14:textId="77777777" w:rsidR="0006600B" w:rsidRPr="0006600B" w:rsidRDefault="0006600B" w:rsidP="0006600B">
      <w:pPr>
        <w:spacing w:before="100" w:beforeAutospacing="1" w:after="100" w:afterAutospacing="1"/>
        <w:rPr>
          <w:rFonts w:ascii="Times New Roman" w:eastAsia="Times New Roman" w:hAnsi="Times New Roman" w:cs="Times New Roman"/>
          <w:sz w:val="26"/>
          <w:szCs w:val="26"/>
          <w:lang w:eastAsia="en-GB"/>
        </w:rPr>
      </w:pPr>
      <w:r w:rsidRPr="0006600B">
        <w:rPr>
          <w:rFonts w:ascii="Times New Roman" w:eastAsia="Times New Roman" w:hAnsi="Times New Roman" w:cs="Times New Roman"/>
          <w:sz w:val="26"/>
          <w:szCs w:val="26"/>
          <w:lang w:eastAsia="en-GB"/>
        </w:rPr>
        <w:t>This fragmentation of data across incompatible systems creates an environment where decisions are made on incomplete or delayed information, where subcontractor billing cannot be objectively verified, and where safety violations and asset misuse may go undetected for extended periods. There is therefore a need for an integrated, AI-powered construction site management platform capable of aggregating data from multiple hardware sources — cameras, biometric terminals, BLE scanners, and GPS telematic devices — into a unified, real-time operational dashboard that supports informed decision-making at every level of project management.</w:t>
      </w:r>
    </w:p>
    <w:p w14:paraId="40DBD0C0" w14:textId="70A1F859" w:rsidR="0006600B" w:rsidRPr="0006600B" w:rsidRDefault="0006600B" w:rsidP="0006600B">
      <w:pPr>
        <w:rPr>
          <w:rFonts w:ascii="Times New Roman" w:eastAsia="Times New Roman" w:hAnsi="Times New Roman" w:cs="Times New Roman"/>
          <w:lang w:eastAsia="en-GB"/>
        </w:rPr>
      </w:pPr>
    </w:p>
    <w:p w14:paraId="4BE42639" w14:textId="77777777" w:rsidR="0006600B" w:rsidRPr="0006600B" w:rsidRDefault="0006600B" w:rsidP="0006600B">
      <w:pPr>
        <w:pStyle w:val="Heading3"/>
        <w:rPr>
          <w:rFonts w:eastAsia="Times New Roman"/>
          <w:b/>
          <w:bCs/>
          <w:color w:val="000000" w:themeColor="text1"/>
          <w:sz w:val="28"/>
          <w:szCs w:val="28"/>
          <w:lang w:eastAsia="en-GB"/>
        </w:rPr>
      </w:pPr>
      <w:r w:rsidRPr="0006600B">
        <w:rPr>
          <w:rFonts w:eastAsia="Times New Roman"/>
          <w:b/>
          <w:bCs/>
          <w:color w:val="000000" w:themeColor="text1"/>
          <w:sz w:val="28"/>
          <w:szCs w:val="28"/>
          <w:lang w:eastAsia="en-GB"/>
        </w:rPr>
        <w:t>1.3 Objectives</w:t>
      </w:r>
    </w:p>
    <w:p w14:paraId="0A9B35B2" w14:textId="77777777" w:rsidR="0006600B" w:rsidRPr="0006600B" w:rsidRDefault="0006600B" w:rsidP="0006600B">
      <w:pPr>
        <w:pStyle w:val="Heading4"/>
        <w:rPr>
          <w:rFonts w:eastAsia="Times New Roman"/>
          <w:b/>
          <w:bCs/>
          <w:lang w:eastAsia="en-GB"/>
        </w:rPr>
      </w:pPr>
      <w:r w:rsidRPr="0006600B">
        <w:rPr>
          <w:rFonts w:eastAsia="Times New Roman"/>
          <w:b/>
          <w:bCs/>
          <w:lang w:eastAsia="en-GB"/>
        </w:rPr>
        <w:t>1.3.1 General Objective</w:t>
      </w:r>
    </w:p>
    <w:p w14:paraId="7F67B119" w14:textId="77777777" w:rsidR="0006600B" w:rsidRPr="0006600B" w:rsidRDefault="0006600B" w:rsidP="0006600B">
      <w:pPr>
        <w:spacing w:before="100" w:beforeAutospacing="1" w:after="100" w:afterAutospacing="1"/>
        <w:rPr>
          <w:rFonts w:ascii="Times New Roman" w:eastAsia="Times New Roman" w:hAnsi="Times New Roman" w:cs="Times New Roman"/>
          <w:sz w:val="26"/>
          <w:szCs w:val="26"/>
          <w:lang w:eastAsia="en-GB"/>
        </w:rPr>
      </w:pPr>
      <w:r w:rsidRPr="0006600B">
        <w:rPr>
          <w:rFonts w:ascii="Times New Roman" w:eastAsia="Times New Roman" w:hAnsi="Times New Roman" w:cs="Times New Roman"/>
          <w:sz w:val="26"/>
          <w:szCs w:val="26"/>
          <w:lang w:eastAsia="en-GB"/>
        </w:rPr>
        <w:t>To design and develop an integrated AI-powered construction site management system (CSMS) that provides real-time visibility into worker activity, asset utilisation, site safety compliance, and project progress through the convergence of computer vision, IoT sensor fusion, and large language model reasoning.</w:t>
      </w:r>
    </w:p>
    <w:p w14:paraId="4801F834" w14:textId="77777777" w:rsidR="0006600B" w:rsidRPr="0006600B" w:rsidRDefault="0006600B" w:rsidP="0006600B">
      <w:pPr>
        <w:pStyle w:val="Heading4"/>
        <w:rPr>
          <w:rFonts w:eastAsia="Times New Roman"/>
          <w:b/>
          <w:bCs/>
          <w:lang w:eastAsia="en-GB"/>
        </w:rPr>
      </w:pPr>
      <w:r w:rsidRPr="0006600B">
        <w:rPr>
          <w:rFonts w:eastAsia="Times New Roman"/>
          <w:b/>
          <w:bCs/>
          <w:lang w:eastAsia="en-GB"/>
        </w:rPr>
        <w:t>1.3.2 Specific Objectives</w:t>
      </w:r>
    </w:p>
    <w:p w14:paraId="0E9BC0EE" w14:textId="77777777" w:rsidR="0006600B" w:rsidRPr="0006600B" w:rsidRDefault="0006600B" w:rsidP="0006600B">
      <w:pPr>
        <w:numPr>
          <w:ilvl w:val="0"/>
          <w:numId w:val="1"/>
        </w:numPr>
        <w:spacing w:before="100" w:beforeAutospacing="1" w:after="100" w:afterAutospacing="1"/>
        <w:rPr>
          <w:rFonts w:ascii="Times New Roman" w:eastAsia="Times New Roman" w:hAnsi="Times New Roman" w:cs="Times New Roman"/>
          <w:sz w:val="26"/>
          <w:szCs w:val="26"/>
          <w:lang w:eastAsia="en-GB"/>
        </w:rPr>
      </w:pPr>
      <w:r w:rsidRPr="0006600B">
        <w:rPr>
          <w:rFonts w:ascii="Times New Roman" w:eastAsia="Times New Roman" w:hAnsi="Times New Roman" w:cs="Times New Roman"/>
          <w:sz w:val="26"/>
          <w:szCs w:val="26"/>
          <w:lang w:eastAsia="en-GB"/>
        </w:rPr>
        <w:t>To implement a real-time AI video analytics pipeline using a YOLO-based object detection model capable of identifying workers, machinery, site vehicles, and PPE violations from live IP camera feeds deployed on a central site mast.</w:t>
      </w:r>
    </w:p>
    <w:p w14:paraId="08451C5E" w14:textId="77777777" w:rsidR="0006600B" w:rsidRPr="0006600B" w:rsidRDefault="0006600B" w:rsidP="0006600B">
      <w:pPr>
        <w:numPr>
          <w:ilvl w:val="0"/>
          <w:numId w:val="1"/>
        </w:numPr>
        <w:spacing w:before="100" w:beforeAutospacing="1" w:after="100" w:afterAutospacing="1"/>
        <w:rPr>
          <w:rFonts w:ascii="Times New Roman" w:eastAsia="Times New Roman" w:hAnsi="Times New Roman" w:cs="Times New Roman"/>
          <w:sz w:val="26"/>
          <w:szCs w:val="26"/>
          <w:lang w:eastAsia="en-GB"/>
        </w:rPr>
      </w:pPr>
      <w:r w:rsidRPr="0006600B">
        <w:rPr>
          <w:rFonts w:ascii="Times New Roman" w:eastAsia="Times New Roman" w:hAnsi="Times New Roman" w:cs="Times New Roman"/>
          <w:sz w:val="26"/>
          <w:szCs w:val="26"/>
          <w:lang w:eastAsia="en-GB"/>
        </w:rPr>
        <w:lastRenderedPageBreak/>
        <w:t>To develop a worker management module integrating biometric fingerprint clock-in/clock-out with BLE beacon-based indoor positioning to provide real-time worker location tracking and automated attendance records.</w:t>
      </w:r>
    </w:p>
    <w:p w14:paraId="5E5DF493" w14:textId="77777777" w:rsidR="0006600B" w:rsidRPr="0006600B" w:rsidRDefault="0006600B" w:rsidP="0006600B">
      <w:pPr>
        <w:numPr>
          <w:ilvl w:val="0"/>
          <w:numId w:val="1"/>
        </w:numPr>
        <w:spacing w:before="100" w:beforeAutospacing="1" w:after="100" w:afterAutospacing="1"/>
        <w:rPr>
          <w:rFonts w:ascii="Times New Roman" w:eastAsia="Times New Roman" w:hAnsi="Times New Roman" w:cs="Times New Roman"/>
          <w:sz w:val="26"/>
          <w:szCs w:val="26"/>
          <w:lang w:eastAsia="en-GB"/>
        </w:rPr>
      </w:pPr>
      <w:r w:rsidRPr="0006600B">
        <w:rPr>
          <w:rFonts w:ascii="Times New Roman" w:eastAsia="Times New Roman" w:hAnsi="Times New Roman" w:cs="Times New Roman"/>
          <w:sz w:val="26"/>
          <w:szCs w:val="26"/>
          <w:lang w:eastAsia="en-GB"/>
        </w:rPr>
        <w:t>To implement an asset tracking module that aggregates GPS telematics data from site vehicles and machinery to provide live location monitoring, fuel consumption analytics, and engine status reporting.</w:t>
      </w:r>
    </w:p>
    <w:p w14:paraId="557C8E9B" w14:textId="77777777" w:rsidR="0006600B" w:rsidRPr="0006600B" w:rsidRDefault="0006600B" w:rsidP="0006600B">
      <w:pPr>
        <w:numPr>
          <w:ilvl w:val="0"/>
          <w:numId w:val="1"/>
        </w:numPr>
        <w:spacing w:before="100" w:beforeAutospacing="1" w:after="100" w:afterAutospacing="1"/>
        <w:rPr>
          <w:rFonts w:ascii="Times New Roman" w:eastAsia="Times New Roman" w:hAnsi="Times New Roman" w:cs="Times New Roman"/>
          <w:sz w:val="26"/>
          <w:szCs w:val="26"/>
          <w:lang w:eastAsia="en-GB"/>
        </w:rPr>
      </w:pPr>
      <w:r w:rsidRPr="0006600B">
        <w:rPr>
          <w:rFonts w:ascii="Times New Roman" w:eastAsia="Times New Roman" w:hAnsi="Times New Roman" w:cs="Times New Roman"/>
          <w:sz w:val="26"/>
          <w:szCs w:val="26"/>
          <w:lang w:eastAsia="en-GB"/>
        </w:rPr>
        <w:t>To develop an agentic AI site advisor powered by a LangGraph workflow architecture that interfaces with CSMS data sources to answer natural language queries, generate automated daily site reports, and proactively surface operational anomalies.</w:t>
      </w:r>
    </w:p>
    <w:p w14:paraId="2677BD08" w14:textId="77777777" w:rsidR="0006600B" w:rsidRPr="0006600B" w:rsidRDefault="0006600B" w:rsidP="0006600B">
      <w:pPr>
        <w:numPr>
          <w:ilvl w:val="0"/>
          <w:numId w:val="1"/>
        </w:numPr>
        <w:spacing w:before="100" w:beforeAutospacing="1" w:after="100" w:afterAutospacing="1"/>
        <w:rPr>
          <w:rFonts w:ascii="Times New Roman" w:eastAsia="Times New Roman" w:hAnsi="Times New Roman" w:cs="Times New Roman"/>
          <w:sz w:val="26"/>
          <w:szCs w:val="26"/>
          <w:lang w:eastAsia="en-GB"/>
        </w:rPr>
      </w:pPr>
      <w:r w:rsidRPr="0006600B">
        <w:rPr>
          <w:rFonts w:ascii="Times New Roman" w:eastAsia="Times New Roman" w:hAnsi="Times New Roman" w:cs="Times New Roman"/>
          <w:sz w:val="26"/>
          <w:szCs w:val="26"/>
          <w:lang w:eastAsia="en-GB"/>
        </w:rPr>
        <w:t>To implement a site progress documentation module that maintains a chronological photographic record of site development and overlays architectural plans onto current site imagery to support completion date prediction and schedule compliance tracking.</w:t>
      </w:r>
    </w:p>
    <w:p w14:paraId="5A9BA4E3" w14:textId="77777777" w:rsidR="0006600B" w:rsidRPr="0006600B" w:rsidRDefault="0006600B" w:rsidP="0006600B">
      <w:pPr>
        <w:numPr>
          <w:ilvl w:val="0"/>
          <w:numId w:val="1"/>
        </w:numPr>
        <w:spacing w:before="100" w:beforeAutospacing="1" w:after="100" w:afterAutospacing="1"/>
        <w:rPr>
          <w:rFonts w:ascii="Times New Roman" w:eastAsia="Times New Roman" w:hAnsi="Times New Roman" w:cs="Times New Roman"/>
          <w:sz w:val="26"/>
          <w:szCs w:val="26"/>
          <w:lang w:eastAsia="en-GB"/>
        </w:rPr>
      </w:pPr>
      <w:r w:rsidRPr="0006600B">
        <w:rPr>
          <w:rFonts w:ascii="Times New Roman" w:eastAsia="Times New Roman" w:hAnsi="Times New Roman" w:cs="Times New Roman"/>
          <w:sz w:val="26"/>
          <w:szCs w:val="26"/>
          <w:lang w:eastAsia="en-GB"/>
        </w:rPr>
        <w:t>To deploy the system on an edge computing architecture that ensures core analytical functions remain operational during internet outages, with cloud synchronisation for remote dashboard access by investors and project owners.</w:t>
      </w:r>
    </w:p>
    <w:p w14:paraId="20116F29" w14:textId="10C15A28" w:rsidR="0006600B" w:rsidRPr="0006600B" w:rsidRDefault="0006600B" w:rsidP="0006600B">
      <w:pPr>
        <w:rPr>
          <w:rFonts w:ascii="Times New Roman" w:eastAsia="Times New Roman" w:hAnsi="Times New Roman" w:cs="Times New Roman"/>
          <w:lang w:eastAsia="en-GB"/>
        </w:rPr>
      </w:pPr>
    </w:p>
    <w:p w14:paraId="57E23170" w14:textId="77777777" w:rsidR="0006600B" w:rsidRPr="000D5AD6" w:rsidRDefault="0006600B" w:rsidP="0006600B">
      <w:pPr>
        <w:pStyle w:val="Heading3"/>
        <w:rPr>
          <w:rFonts w:eastAsia="Times New Roman"/>
          <w:b/>
          <w:bCs/>
          <w:color w:val="000000" w:themeColor="text1"/>
          <w:sz w:val="28"/>
          <w:szCs w:val="28"/>
          <w:lang w:eastAsia="en-GB"/>
        </w:rPr>
      </w:pPr>
      <w:r w:rsidRPr="000D5AD6">
        <w:rPr>
          <w:rFonts w:eastAsia="Times New Roman"/>
          <w:b/>
          <w:bCs/>
          <w:color w:val="000000" w:themeColor="text1"/>
          <w:sz w:val="28"/>
          <w:szCs w:val="28"/>
          <w:lang w:eastAsia="en-GB"/>
        </w:rPr>
        <w:t>1.4 Scope of the System</w:t>
      </w:r>
    </w:p>
    <w:p w14:paraId="1B8F82B6" w14:textId="77777777" w:rsidR="0006600B" w:rsidRPr="0006600B" w:rsidRDefault="0006600B" w:rsidP="0006600B">
      <w:pPr>
        <w:spacing w:before="100" w:beforeAutospacing="1" w:after="100" w:afterAutospacing="1"/>
        <w:rPr>
          <w:rFonts w:ascii="Times New Roman" w:eastAsia="Times New Roman" w:hAnsi="Times New Roman" w:cs="Times New Roman"/>
          <w:sz w:val="26"/>
          <w:szCs w:val="26"/>
          <w:lang w:eastAsia="en-GB"/>
        </w:rPr>
      </w:pPr>
      <w:r w:rsidRPr="0006600B">
        <w:rPr>
          <w:rFonts w:ascii="Times New Roman" w:eastAsia="Times New Roman" w:hAnsi="Times New Roman" w:cs="Times New Roman"/>
          <w:i/>
          <w:iCs/>
          <w:sz w:val="26"/>
          <w:szCs w:val="26"/>
          <w:lang w:eastAsia="en-GB"/>
        </w:rPr>
        <w:t>In-Scope:</w:t>
      </w:r>
      <w:r w:rsidRPr="0006600B">
        <w:rPr>
          <w:rFonts w:ascii="Times New Roman" w:eastAsia="Times New Roman" w:hAnsi="Times New Roman" w:cs="Times New Roman"/>
          <w:sz w:val="26"/>
          <w:szCs w:val="26"/>
          <w:lang w:eastAsia="en-GB"/>
        </w:rPr>
        <w:t xml:space="preserve"> Real-time and recorded video feed management from up to six IP cameras. AI-powered object detection and PPE compliance monitoring. Biometric worker clock-in/out and BLE-based site positioning. GPS and telematic data ingestion for site vehicles and heavy machinery. RFID gate monitoring for asset entry and exit. Natural language site advisor with access to live operational data. Site progress photo documentation and completion prediction. Role-based dashboard access for site managers, investors, and administrators.</w:t>
      </w:r>
    </w:p>
    <w:p w14:paraId="6B963E9B" w14:textId="77777777" w:rsidR="0006600B" w:rsidRPr="0006600B" w:rsidRDefault="0006600B" w:rsidP="0006600B">
      <w:pPr>
        <w:spacing w:before="100" w:beforeAutospacing="1" w:after="100" w:afterAutospacing="1"/>
        <w:rPr>
          <w:rFonts w:ascii="Times New Roman" w:eastAsia="Times New Roman" w:hAnsi="Times New Roman" w:cs="Times New Roman"/>
          <w:sz w:val="26"/>
          <w:szCs w:val="26"/>
          <w:lang w:eastAsia="en-GB"/>
        </w:rPr>
      </w:pPr>
      <w:r w:rsidRPr="0006600B">
        <w:rPr>
          <w:rFonts w:ascii="Times New Roman" w:eastAsia="Times New Roman" w:hAnsi="Times New Roman" w:cs="Times New Roman"/>
          <w:i/>
          <w:iCs/>
          <w:sz w:val="26"/>
          <w:szCs w:val="26"/>
          <w:lang w:eastAsia="en-GB"/>
        </w:rPr>
        <w:t>Out-of-Scope:</w:t>
      </w:r>
      <w:r w:rsidRPr="0006600B">
        <w:rPr>
          <w:rFonts w:ascii="Times New Roman" w:eastAsia="Times New Roman" w:hAnsi="Times New Roman" w:cs="Times New Roman"/>
          <w:sz w:val="26"/>
          <w:szCs w:val="26"/>
          <w:lang w:eastAsia="en-GB"/>
        </w:rPr>
        <w:t xml:space="preserve"> Financial accounting and payroll processing beyond attendance hour verification. Supply chain management and material procurement. Structural engineering calculations or BIM model authoring. HR functions beyond site attendance and zone activity tracking. Multi-site centralised management (single site deployment in this phase).</w:t>
      </w:r>
    </w:p>
    <w:p w14:paraId="7DECACE0" w14:textId="64AC72B1" w:rsidR="0006600B" w:rsidRPr="0006600B" w:rsidRDefault="0006600B" w:rsidP="0006600B">
      <w:pPr>
        <w:rPr>
          <w:rFonts w:ascii="Times New Roman" w:eastAsia="Times New Roman" w:hAnsi="Times New Roman" w:cs="Times New Roman"/>
          <w:lang w:eastAsia="en-GB"/>
        </w:rPr>
      </w:pPr>
    </w:p>
    <w:p w14:paraId="7BB11537" w14:textId="77777777" w:rsidR="0006600B" w:rsidRPr="000D5AD6" w:rsidRDefault="0006600B" w:rsidP="0006600B">
      <w:pPr>
        <w:pStyle w:val="Heading3"/>
        <w:rPr>
          <w:b/>
          <w:bCs/>
          <w:color w:val="000000" w:themeColor="text1"/>
          <w:sz w:val="28"/>
          <w:szCs w:val="28"/>
        </w:rPr>
      </w:pPr>
      <w:r w:rsidRPr="000D5AD6">
        <w:rPr>
          <w:b/>
          <w:bCs/>
          <w:color w:val="000000" w:themeColor="text1"/>
          <w:sz w:val="28"/>
          <w:szCs w:val="28"/>
        </w:rPr>
        <w:t>1.5 Justification</w:t>
      </w:r>
    </w:p>
    <w:p w14:paraId="5387EB52" w14:textId="77777777" w:rsidR="0006600B" w:rsidRPr="0006600B" w:rsidRDefault="0006600B" w:rsidP="0006600B">
      <w:pPr>
        <w:spacing w:before="100" w:beforeAutospacing="1" w:after="100" w:afterAutospacing="1"/>
        <w:rPr>
          <w:rFonts w:ascii="Times New Roman" w:eastAsia="Times New Roman" w:hAnsi="Times New Roman" w:cs="Times New Roman"/>
          <w:sz w:val="26"/>
          <w:szCs w:val="26"/>
          <w:lang w:eastAsia="en-GB"/>
        </w:rPr>
      </w:pPr>
      <w:r w:rsidRPr="0006600B">
        <w:rPr>
          <w:rFonts w:ascii="Times New Roman" w:eastAsia="Times New Roman" w:hAnsi="Times New Roman" w:cs="Times New Roman"/>
          <w:sz w:val="26"/>
          <w:szCs w:val="26"/>
          <w:lang w:eastAsia="en-GB"/>
        </w:rPr>
        <w:t>Construction site management in its current form is information-poor and intervention-reactive. CSMS is justified on four grounds.</w:t>
      </w:r>
    </w:p>
    <w:p w14:paraId="205B8ADF" w14:textId="77777777" w:rsidR="0006600B" w:rsidRPr="0006600B" w:rsidRDefault="0006600B" w:rsidP="0006600B">
      <w:pPr>
        <w:spacing w:before="100" w:beforeAutospacing="1" w:after="100" w:afterAutospacing="1"/>
        <w:rPr>
          <w:rFonts w:ascii="Times New Roman" w:eastAsia="Times New Roman" w:hAnsi="Times New Roman" w:cs="Times New Roman"/>
          <w:sz w:val="26"/>
          <w:szCs w:val="26"/>
          <w:lang w:eastAsia="en-GB"/>
        </w:rPr>
      </w:pPr>
      <w:r w:rsidRPr="0006600B">
        <w:rPr>
          <w:rFonts w:ascii="Times New Roman" w:eastAsia="Times New Roman" w:hAnsi="Times New Roman" w:cs="Times New Roman"/>
          <w:sz w:val="26"/>
          <w:szCs w:val="26"/>
          <w:lang w:eastAsia="en-GB"/>
        </w:rPr>
        <w:t>First, operational efficiency — by providing site managers with a real-time unified view of worker distribution, machinery status, and task progress, CSMS enables proactive reallocation of resources before delays compound into schedule overruns rather than after.</w:t>
      </w:r>
    </w:p>
    <w:p w14:paraId="72EB5DEE" w14:textId="77777777" w:rsidR="0006600B" w:rsidRPr="0006600B" w:rsidRDefault="0006600B" w:rsidP="0006600B">
      <w:pPr>
        <w:spacing w:before="100" w:beforeAutospacing="1" w:after="100" w:afterAutospacing="1"/>
        <w:rPr>
          <w:rFonts w:ascii="Times New Roman" w:eastAsia="Times New Roman" w:hAnsi="Times New Roman" w:cs="Times New Roman"/>
          <w:sz w:val="26"/>
          <w:szCs w:val="26"/>
          <w:lang w:eastAsia="en-GB"/>
        </w:rPr>
      </w:pPr>
      <w:r w:rsidRPr="0006600B">
        <w:rPr>
          <w:rFonts w:ascii="Times New Roman" w:eastAsia="Times New Roman" w:hAnsi="Times New Roman" w:cs="Times New Roman"/>
          <w:sz w:val="26"/>
          <w:szCs w:val="26"/>
          <w:lang w:eastAsia="en-GB"/>
        </w:rPr>
        <w:lastRenderedPageBreak/>
        <w:t>Second, financial accountability — the system provides objective, timestamped records of worker zone occupancy and asset utilisation that can be used to verify subcontractor billing claims, reducing disputes and preventing fraudulent invoicing.</w:t>
      </w:r>
    </w:p>
    <w:p w14:paraId="4A7F7A42" w14:textId="77777777" w:rsidR="0006600B" w:rsidRPr="0006600B" w:rsidRDefault="0006600B" w:rsidP="0006600B">
      <w:pPr>
        <w:spacing w:before="100" w:beforeAutospacing="1" w:after="100" w:afterAutospacing="1"/>
        <w:rPr>
          <w:rFonts w:ascii="Times New Roman" w:eastAsia="Times New Roman" w:hAnsi="Times New Roman" w:cs="Times New Roman"/>
          <w:sz w:val="26"/>
          <w:szCs w:val="26"/>
          <w:lang w:eastAsia="en-GB"/>
        </w:rPr>
      </w:pPr>
      <w:r w:rsidRPr="0006600B">
        <w:rPr>
          <w:rFonts w:ascii="Times New Roman" w:eastAsia="Times New Roman" w:hAnsi="Times New Roman" w:cs="Times New Roman"/>
          <w:sz w:val="26"/>
          <w:szCs w:val="26"/>
          <w:lang w:eastAsia="en-GB"/>
        </w:rPr>
        <w:t>Third, safety and security — continuous AI-monitored video coverage deters theft and vandalism during off-hours, while real-time PPE violation detection reduces the risk of workplace injuries whose costs — financial, legal, and human — far exceed the cost of the monitoring system itself.</w:t>
      </w:r>
    </w:p>
    <w:p w14:paraId="17820720" w14:textId="77777777" w:rsidR="0006600B" w:rsidRPr="0006600B" w:rsidRDefault="0006600B" w:rsidP="0006600B">
      <w:pPr>
        <w:spacing w:before="100" w:beforeAutospacing="1" w:after="100" w:afterAutospacing="1"/>
        <w:rPr>
          <w:rFonts w:ascii="Times New Roman" w:eastAsia="Times New Roman" w:hAnsi="Times New Roman" w:cs="Times New Roman"/>
          <w:sz w:val="26"/>
          <w:szCs w:val="26"/>
          <w:lang w:eastAsia="en-GB"/>
        </w:rPr>
      </w:pPr>
      <w:r w:rsidRPr="0006600B">
        <w:rPr>
          <w:rFonts w:ascii="Times New Roman" w:eastAsia="Times New Roman" w:hAnsi="Times New Roman" w:cs="Times New Roman"/>
          <w:sz w:val="26"/>
          <w:szCs w:val="26"/>
          <w:lang w:eastAsia="en-GB"/>
        </w:rPr>
        <w:t>Fourth, investor confidence — remote, real-time access to site progress data and AI-generated reports provides investors with independent verification of project status, reducing information asymmetry and building trust in project management.</w:t>
      </w:r>
    </w:p>
    <w:p w14:paraId="217B53B2" w14:textId="13468C03" w:rsidR="0006600B" w:rsidRDefault="0006600B" w:rsidP="00DD2B51">
      <w:pPr>
        <w:rPr>
          <w:b/>
          <w:bCs/>
          <w:sz w:val="32"/>
          <w:szCs w:val="32"/>
          <w:lang w:val="en-US"/>
        </w:rPr>
      </w:pPr>
    </w:p>
    <w:p w14:paraId="14761959" w14:textId="11B71F09" w:rsidR="0006600B" w:rsidRDefault="0006600B" w:rsidP="00DD2B51">
      <w:pPr>
        <w:rPr>
          <w:b/>
          <w:bCs/>
          <w:sz w:val="32"/>
          <w:szCs w:val="32"/>
          <w:lang w:val="en-US"/>
        </w:rPr>
      </w:pPr>
    </w:p>
    <w:p w14:paraId="392E5C7C" w14:textId="2B1703B1" w:rsidR="0006600B" w:rsidRDefault="0006600B" w:rsidP="00DD2B51">
      <w:pPr>
        <w:rPr>
          <w:b/>
          <w:bCs/>
          <w:sz w:val="32"/>
          <w:szCs w:val="32"/>
          <w:lang w:val="en-US"/>
        </w:rPr>
      </w:pPr>
    </w:p>
    <w:p w14:paraId="2CF558A5" w14:textId="5B568662" w:rsidR="00A05D97" w:rsidRDefault="00A05D97" w:rsidP="00DD2B51">
      <w:pPr>
        <w:rPr>
          <w:b/>
          <w:bCs/>
          <w:sz w:val="32"/>
          <w:szCs w:val="32"/>
          <w:lang w:val="en-US"/>
        </w:rPr>
      </w:pPr>
    </w:p>
    <w:p w14:paraId="216E52A4" w14:textId="20652CC8" w:rsidR="00A05D97" w:rsidRDefault="00A05D97" w:rsidP="00DD2B51">
      <w:pPr>
        <w:rPr>
          <w:b/>
          <w:bCs/>
          <w:sz w:val="32"/>
          <w:szCs w:val="32"/>
          <w:lang w:val="en-US"/>
        </w:rPr>
      </w:pPr>
    </w:p>
    <w:p w14:paraId="6473A7E8" w14:textId="43FD5269" w:rsidR="00A05D97" w:rsidRDefault="00A05D97" w:rsidP="00DD2B51">
      <w:pPr>
        <w:rPr>
          <w:b/>
          <w:bCs/>
          <w:sz w:val="32"/>
          <w:szCs w:val="32"/>
          <w:lang w:val="en-US"/>
        </w:rPr>
      </w:pPr>
    </w:p>
    <w:p w14:paraId="684F6BE5" w14:textId="49EB23A8" w:rsidR="00A05D97" w:rsidRDefault="00A05D97" w:rsidP="00DD2B51">
      <w:pPr>
        <w:rPr>
          <w:b/>
          <w:bCs/>
          <w:sz w:val="32"/>
          <w:szCs w:val="32"/>
          <w:lang w:val="en-US"/>
        </w:rPr>
      </w:pPr>
    </w:p>
    <w:p w14:paraId="5CC3BA59" w14:textId="5BD0CBC3" w:rsidR="00A05D97" w:rsidRDefault="00A05D97" w:rsidP="00DD2B51">
      <w:pPr>
        <w:rPr>
          <w:b/>
          <w:bCs/>
          <w:sz w:val="32"/>
          <w:szCs w:val="32"/>
          <w:lang w:val="en-US"/>
        </w:rPr>
      </w:pPr>
    </w:p>
    <w:p w14:paraId="7425D31A" w14:textId="6A206F6C" w:rsidR="00A05D97" w:rsidRDefault="00A05D97" w:rsidP="00DD2B51">
      <w:pPr>
        <w:rPr>
          <w:b/>
          <w:bCs/>
          <w:sz w:val="32"/>
          <w:szCs w:val="32"/>
          <w:lang w:val="en-US"/>
        </w:rPr>
      </w:pPr>
    </w:p>
    <w:p w14:paraId="795F807C" w14:textId="5FD117B8" w:rsidR="00A05D97" w:rsidRDefault="00A05D97" w:rsidP="00DD2B51">
      <w:pPr>
        <w:rPr>
          <w:b/>
          <w:bCs/>
          <w:sz w:val="32"/>
          <w:szCs w:val="32"/>
          <w:lang w:val="en-US"/>
        </w:rPr>
      </w:pPr>
    </w:p>
    <w:p w14:paraId="7387E5A7" w14:textId="3F822284" w:rsidR="00A05D97" w:rsidRDefault="00A05D97" w:rsidP="00DD2B51">
      <w:pPr>
        <w:rPr>
          <w:b/>
          <w:bCs/>
          <w:sz w:val="32"/>
          <w:szCs w:val="32"/>
          <w:lang w:val="en-US"/>
        </w:rPr>
      </w:pPr>
    </w:p>
    <w:p w14:paraId="7E72FCB0" w14:textId="1C54EADE" w:rsidR="00A05D97" w:rsidRDefault="00A05D97" w:rsidP="00DD2B51">
      <w:pPr>
        <w:rPr>
          <w:b/>
          <w:bCs/>
          <w:sz w:val="32"/>
          <w:szCs w:val="32"/>
          <w:lang w:val="en-US"/>
        </w:rPr>
      </w:pPr>
    </w:p>
    <w:p w14:paraId="00C3151A" w14:textId="570D40BD" w:rsidR="00A05D97" w:rsidRDefault="00A05D97" w:rsidP="00DD2B51">
      <w:pPr>
        <w:rPr>
          <w:b/>
          <w:bCs/>
          <w:sz w:val="32"/>
          <w:szCs w:val="32"/>
          <w:lang w:val="en-US"/>
        </w:rPr>
      </w:pPr>
    </w:p>
    <w:p w14:paraId="327978A4" w14:textId="7915F2AF" w:rsidR="00A05D97" w:rsidRDefault="00A05D97" w:rsidP="00DD2B51">
      <w:pPr>
        <w:rPr>
          <w:b/>
          <w:bCs/>
          <w:sz w:val="32"/>
          <w:szCs w:val="32"/>
          <w:lang w:val="en-US"/>
        </w:rPr>
      </w:pPr>
    </w:p>
    <w:p w14:paraId="5A0C0BE0" w14:textId="1B306439" w:rsidR="00A05D97" w:rsidRDefault="00A05D97" w:rsidP="00DD2B51">
      <w:pPr>
        <w:rPr>
          <w:b/>
          <w:bCs/>
          <w:sz w:val="32"/>
          <w:szCs w:val="32"/>
          <w:lang w:val="en-US"/>
        </w:rPr>
      </w:pPr>
    </w:p>
    <w:p w14:paraId="2A819C00" w14:textId="494A75CE" w:rsidR="00A05D97" w:rsidRDefault="00A05D97" w:rsidP="00DD2B51">
      <w:pPr>
        <w:rPr>
          <w:b/>
          <w:bCs/>
          <w:sz w:val="32"/>
          <w:szCs w:val="32"/>
          <w:lang w:val="en-US"/>
        </w:rPr>
      </w:pPr>
    </w:p>
    <w:p w14:paraId="48963674" w14:textId="45B3D915" w:rsidR="00A05D97" w:rsidRDefault="00A05D97" w:rsidP="00DD2B51">
      <w:pPr>
        <w:rPr>
          <w:b/>
          <w:bCs/>
          <w:sz w:val="32"/>
          <w:szCs w:val="32"/>
          <w:lang w:val="en-US"/>
        </w:rPr>
      </w:pPr>
    </w:p>
    <w:p w14:paraId="1F9BC569" w14:textId="35F10B43" w:rsidR="00A05D97" w:rsidRDefault="00A05D97" w:rsidP="00DD2B51">
      <w:pPr>
        <w:rPr>
          <w:b/>
          <w:bCs/>
          <w:sz w:val="32"/>
          <w:szCs w:val="32"/>
          <w:lang w:val="en-US"/>
        </w:rPr>
      </w:pPr>
    </w:p>
    <w:p w14:paraId="7B49D311" w14:textId="5A332930" w:rsidR="00A05D97" w:rsidRDefault="00A05D97" w:rsidP="00DD2B51">
      <w:pPr>
        <w:rPr>
          <w:b/>
          <w:bCs/>
          <w:sz w:val="32"/>
          <w:szCs w:val="32"/>
          <w:lang w:val="en-US"/>
        </w:rPr>
      </w:pPr>
    </w:p>
    <w:p w14:paraId="77BFF392" w14:textId="19F01FC7" w:rsidR="00A05D97" w:rsidRDefault="00A05D97" w:rsidP="00DD2B51">
      <w:pPr>
        <w:rPr>
          <w:b/>
          <w:bCs/>
          <w:sz w:val="32"/>
          <w:szCs w:val="32"/>
          <w:lang w:val="en-US"/>
        </w:rPr>
      </w:pPr>
    </w:p>
    <w:p w14:paraId="2BFFD2F6" w14:textId="104CEDA7" w:rsidR="00A05D97" w:rsidRDefault="00A05D97" w:rsidP="00DD2B51">
      <w:pPr>
        <w:rPr>
          <w:b/>
          <w:bCs/>
          <w:sz w:val="32"/>
          <w:szCs w:val="32"/>
          <w:lang w:val="en-US"/>
        </w:rPr>
      </w:pPr>
    </w:p>
    <w:p w14:paraId="7245E1AD" w14:textId="7DEFAB05" w:rsidR="00A05D97" w:rsidRDefault="00A05D97" w:rsidP="00DD2B51">
      <w:pPr>
        <w:rPr>
          <w:b/>
          <w:bCs/>
          <w:sz w:val="32"/>
          <w:szCs w:val="32"/>
          <w:lang w:val="en-US"/>
        </w:rPr>
      </w:pPr>
    </w:p>
    <w:p w14:paraId="6E80E4B6" w14:textId="61D30ABC" w:rsidR="00A05D97" w:rsidRDefault="00A05D97" w:rsidP="00DD2B51">
      <w:pPr>
        <w:rPr>
          <w:b/>
          <w:bCs/>
          <w:sz w:val="32"/>
          <w:szCs w:val="32"/>
          <w:lang w:val="en-US"/>
        </w:rPr>
      </w:pPr>
    </w:p>
    <w:p w14:paraId="784FA86F" w14:textId="22FD97DF" w:rsidR="00A05D97" w:rsidRDefault="00A05D97" w:rsidP="00DD2B51">
      <w:pPr>
        <w:rPr>
          <w:b/>
          <w:bCs/>
          <w:sz w:val="32"/>
          <w:szCs w:val="32"/>
          <w:lang w:val="en-US"/>
        </w:rPr>
      </w:pPr>
    </w:p>
    <w:p w14:paraId="75B80F10" w14:textId="3126DCD6" w:rsidR="00A05D97" w:rsidRDefault="00A05D97" w:rsidP="00DD2B51">
      <w:pPr>
        <w:rPr>
          <w:b/>
          <w:bCs/>
          <w:sz w:val="32"/>
          <w:szCs w:val="32"/>
          <w:lang w:val="en-US"/>
        </w:rPr>
      </w:pPr>
    </w:p>
    <w:p w14:paraId="3AF2D9AE" w14:textId="1195BD2F" w:rsidR="00A05D97" w:rsidRDefault="00A05D97" w:rsidP="00DD2B51">
      <w:pPr>
        <w:rPr>
          <w:b/>
          <w:bCs/>
          <w:sz w:val="32"/>
          <w:szCs w:val="32"/>
          <w:lang w:val="en-US"/>
        </w:rPr>
      </w:pPr>
    </w:p>
    <w:p w14:paraId="388766CD" w14:textId="3D7F9F30" w:rsidR="00A05D97" w:rsidRDefault="00A05D97" w:rsidP="00DD2B51">
      <w:pPr>
        <w:rPr>
          <w:b/>
          <w:bCs/>
          <w:sz w:val="32"/>
          <w:szCs w:val="32"/>
          <w:lang w:val="en-US"/>
        </w:rPr>
      </w:pPr>
    </w:p>
    <w:p w14:paraId="640AD0AC" w14:textId="0DF44754" w:rsidR="00A05D97" w:rsidRDefault="00A05D97" w:rsidP="00DD2B51">
      <w:pPr>
        <w:rPr>
          <w:b/>
          <w:bCs/>
          <w:sz w:val="32"/>
          <w:szCs w:val="32"/>
          <w:lang w:val="en-US"/>
        </w:rPr>
      </w:pPr>
    </w:p>
    <w:p w14:paraId="6F612A1E" w14:textId="77777777" w:rsidR="00A05D97" w:rsidRDefault="00A05D97" w:rsidP="00DD2B51">
      <w:pPr>
        <w:rPr>
          <w:b/>
          <w:bCs/>
          <w:sz w:val="32"/>
          <w:szCs w:val="32"/>
          <w:lang w:val="en-US"/>
        </w:rPr>
      </w:pPr>
    </w:p>
    <w:p w14:paraId="61547E40" w14:textId="017C44CE" w:rsidR="0006600B" w:rsidRDefault="0006600B" w:rsidP="00DD2B51">
      <w:pPr>
        <w:rPr>
          <w:b/>
          <w:bCs/>
          <w:sz w:val="32"/>
          <w:szCs w:val="32"/>
          <w:lang w:val="en-US"/>
        </w:rPr>
      </w:pPr>
    </w:p>
    <w:p w14:paraId="1768475D" w14:textId="1C9744B3" w:rsidR="0006600B" w:rsidRDefault="000D5AD6" w:rsidP="00DD2B51">
      <w:pPr>
        <w:rPr>
          <w:b/>
          <w:bCs/>
          <w:sz w:val="36"/>
          <w:szCs w:val="36"/>
          <w:lang w:val="en-US"/>
        </w:rPr>
      </w:pPr>
      <w:r w:rsidRPr="000D5AD6">
        <w:rPr>
          <w:b/>
          <w:bCs/>
          <w:sz w:val="36"/>
          <w:szCs w:val="36"/>
          <w:lang w:val="en-US"/>
        </w:rPr>
        <w:t>References</w:t>
      </w:r>
    </w:p>
    <w:p w14:paraId="723337F4" w14:textId="31F67CEF" w:rsidR="000D5AD6" w:rsidRDefault="000D5AD6" w:rsidP="00DD2B51">
      <w:pPr>
        <w:rPr>
          <w:sz w:val="26"/>
          <w:szCs w:val="26"/>
          <w:lang w:val="en-US"/>
        </w:rPr>
      </w:pPr>
    </w:p>
    <w:p w14:paraId="5823A8E0" w14:textId="0A939FB1" w:rsidR="000D5AD6" w:rsidRDefault="000D5AD6" w:rsidP="00DD2B51">
      <w:pPr>
        <w:rPr>
          <w:sz w:val="26"/>
          <w:szCs w:val="26"/>
          <w:lang w:val="en-US"/>
        </w:rPr>
      </w:pPr>
      <w:r>
        <w:rPr>
          <w:sz w:val="26"/>
          <w:szCs w:val="26"/>
          <w:lang w:val="en-US"/>
        </w:rPr>
        <w:t>[1]Colombia University …”Future of Construction”</w:t>
      </w:r>
    </w:p>
    <w:p w14:paraId="5C61F788" w14:textId="76B9B54A" w:rsidR="000D5AD6" w:rsidRDefault="000D5AD6" w:rsidP="00DD2B51">
      <w:pPr>
        <w:rPr>
          <w:sz w:val="26"/>
          <w:szCs w:val="26"/>
          <w:lang w:val="en-US"/>
        </w:rPr>
      </w:pPr>
    </w:p>
    <w:p w14:paraId="4D6CDA55" w14:textId="5A6FC657" w:rsidR="000D5AD6" w:rsidRDefault="000D5AD6" w:rsidP="00DD2B51">
      <w:pPr>
        <w:rPr>
          <w:sz w:val="26"/>
          <w:szCs w:val="26"/>
          <w:lang w:val="en-US"/>
        </w:rPr>
      </w:pPr>
      <w:r>
        <w:rPr>
          <w:sz w:val="26"/>
          <w:szCs w:val="26"/>
          <w:lang w:val="en-US"/>
        </w:rPr>
        <w:t>[2]Kenya Investment Authority …”Building and Construction”</w:t>
      </w:r>
    </w:p>
    <w:p w14:paraId="0D18E946" w14:textId="0FB9EAF7" w:rsidR="000D5AD6" w:rsidRDefault="000D5AD6" w:rsidP="00DD2B51">
      <w:pPr>
        <w:rPr>
          <w:sz w:val="26"/>
          <w:szCs w:val="26"/>
          <w:lang w:val="en-US"/>
        </w:rPr>
      </w:pPr>
    </w:p>
    <w:p w14:paraId="6D318D84" w14:textId="4F3CBCC0" w:rsidR="00A05D97" w:rsidRDefault="000D5AD6" w:rsidP="00DD2B51">
      <w:pPr>
        <w:rPr>
          <w:sz w:val="26"/>
          <w:szCs w:val="26"/>
          <w:lang w:val="en-US"/>
        </w:rPr>
      </w:pPr>
      <w:r>
        <w:rPr>
          <w:sz w:val="26"/>
          <w:szCs w:val="26"/>
          <w:lang w:val="en-US"/>
        </w:rPr>
        <w:t>[3]</w:t>
      </w:r>
      <w:r w:rsidR="00A05D97" w:rsidRPr="00A05D97">
        <w:rPr>
          <w:sz w:val="26"/>
          <w:szCs w:val="26"/>
          <w:lang w:val="en-US"/>
        </w:rPr>
        <w:t xml:space="preserve"> </w:t>
      </w:r>
      <w:r w:rsidR="00A05D97">
        <w:rPr>
          <w:sz w:val="26"/>
          <w:szCs w:val="26"/>
          <w:lang w:val="en-US"/>
        </w:rPr>
        <w:t xml:space="preserve">-   </w:t>
      </w:r>
      <w:proofErr w:type="spellStart"/>
      <w:r w:rsidR="00A05D97">
        <w:rPr>
          <w:sz w:val="26"/>
          <w:szCs w:val="26"/>
          <w:lang w:val="en-US"/>
        </w:rPr>
        <w:t>S.Dilaksha</w:t>
      </w:r>
      <w:proofErr w:type="spellEnd"/>
      <w:r w:rsidR="00A05D97">
        <w:rPr>
          <w:sz w:val="26"/>
          <w:szCs w:val="26"/>
          <w:lang w:val="en-US"/>
        </w:rPr>
        <w:t xml:space="preserve"> </w:t>
      </w:r>
      <w:r w:rsidR="00A05D97">
        <w:rPr>
          <w:sz w:val="26"/>
          <w:szCs w:val="26"/>
          <w:lang w:val="en-US"/>
        </w:rPr>
        <w:t>, K.A.T.O .</w:t>
      </w:r>
      <w:proofErr w:type="spellStart"/>
      <w:r w:rsidR="00A05D97">
        <w:rPr>
          <w:sz w:val="26"/>
          <w:szCs w:val="26"/>
          <w:lang w:val="en-US"/>
        </w:rPr>
        <w:t>Ranadewa</w:t>
      </w:r>
      <w:proofErr w:type="spellEnd"/>
      <w:r w:rsidR="00A05D97">
        <w:rPr>
          <w:sz w:val="26"/>
          <w:szCs w:val="26"/>
          <w:lang w:val="en-US"/>
        </w:rPr>
        <w:t xml:space="preserve"> </w:t>
      </w:r>
      <w:r w:rsidR="00A05D97">
        <w:rPr>
          <w:sz w:val="26"/>
          <w:szCs w:val="26"/>
          <w:lang w:val="en-US"/>
        </w:rPr>
        <w:t xml:space="preserve">, D. </w:t>
      </w:r>
      <w:proofErr w:type="spellStart"/>
      <w:r w:rsidR="00A05D97">
        <w:rPr>
          <w:sz w:val="26"/>
          <w:szCs w:val="26"/>
          <w:lang w:val="en-US"/>
        </w:rPr>
        <w:t>Weerasooriya</w:t>
      </w:r>
      <w:proofErr w:type="spellEnd"/>
      <w:r w:rsidR="00A05D97">
        <w:rPr>
          <w:sz w:val="26"/>
          <w:szCs w:val="26"/>
          <w:lang w:val="en-US"/>
        </w:rPr>
        <w:t xml:space="preserve"> , Agana Parameswaran,</w:t>
      </w:r>
      <w:r w:rsidR="00A05D97">
        <w:rPr>
          <w:sz w:val="26"/>
          <w:szCs w:val="26"/>
          <w:lang w:val="en-US"/>
        </w:rPr>
        <w:t xml:space="preserve"> </w:t>
      </w:r>
      <w:proofErr w:type="spellStart"/>
      <w:r w:rsidR="00A05D97">
        <w:rPr>
          <w:sz w:val="26"/>
          <w:szCs w:val="26"/>
          <w:lang w:val="en-US"/>
        </w:rPr>
        <w:t>Panachali</w:t>
      </w:r>
      <w:proofErr w:type="spellEnd"/>
      <w:r w:rsidR="00A05D97">
        <w:rPr>
          <w:sz w:val="26"/>
          <w:szCs w:val="26"/>
          <w:lang w:val="en-US"/>
        </w:rPr>
        <w:t xml:space="preserve"> </w:t>
      </w:r>
      <w:proofErr w:type="spellStart"/>
      <w:r w:rsidR="00A05D97">
        <w:rPr>
          <w:sz w:val="26"/>
          <w:szCs w:val="26"/>
          <w:lang w:val="en-US"/>
        </w:rPr>
        <w:t>Weerakoen</w:t>
      </w:r>
      <w:proofErr w:type="spellEnd"/>
      <w:r w:rsidR="00A05D97">
        <w:rPr>
          <w:sz w:val="26"/>
          <w:szCs w:val="26"/>
          <w:lang w:val="en-US"/>
        </w:rPr>
        <w:t xml:space="preserve"> –</w:t>
      </w:r>
    </w:p>
    <w:p w14:paraId="6A77B29C" w14:textId="6F74C189" w:rsidR="000D5AD6" w:rsidRPr="000D5AD6" w:rsidRDefault="000D5AD6" w:rsidP="00DD2B51">
      <w:pPr>
        <w:rPr>
          <w:sz w:val="26"/>
          <w:szCs w:val="26"/>
          <w:lang w:val="en-US"/>
        </w:rPr>
      </w:pPr>
      <w:r>
        <w:rPr>
          <w:sz w:val="26"/>
          <w:szCs w:val="26"/>
          <w:lang w:val="en-US"/>
        </w:rPr>
        <w:t xml:space="preserve">Comparative analysis of challenges in manual and automated construction progress monitoring in Sri-lanka </w:t>
      </w:r>
    </w:p>
    <w:p w14:paraId="6B055083" w14:textId="50191CBC" w:rsidR="000D5AD6" w:rsidRDefault="000D5AD6" w:rsidP="00DD2B51">
      <w:pPr>
        <w:rPr>
          <w:sz w:val="28"/>
          <w:szCs w:val="28"/>
          <w:lang w:val="en-US"/>
        </w:rPr>
      </w:pPr>
    </w:p>
    <w:p w14:paraId="6E702971" w14:textId="6821E166" w:rsidR="000D5AD6" w:rsidRDefault="000D5AD6" w:rsidP="00DD2B51">
      <w:pPr>
        <w:rPr>
          <w:sz w:val="28"/>
          <w:szCs w:val="28"/>
          <w:lang w:val="en-US"/>
        </w:rPr>
      </w:pPr>
      <w:r>
        <w:rPr>
          <w:sz w:val="28"/>
          <w:szCs w:val="28"/>
          <w:lang w:val="en-US"/>
        </w:rPr>
        <w:t xml:space="preserve">[4] </w:t>
      </w:r>
      <w:proofErr w:type="spellStart"/>
      <w:r w:rsidR="00A05D97">
        <w:rPr>
          <w:sz w:val="28"/>
          <w:szCs w:val="28"/>
          <w:lang w:val="en-US"/>
        </w:rPr>
        <w:t>yu</w:t>
      </w:r>
      <w:proofErr w:type="spellEnd"/>
      <w:r w:rsidR="00A05D97">
        <w:rPr>
          <w:sz w:val="28"/>
          <w:szCs w:val="28"/>
          <w:lang w:val="en-US"/>
        </w:rPr>
        <w:t xml:space="preserve"> Han</w:t>
      </w:r>
      <w:r w:rsidR="00A05D97">
        <w:rPr>
          <w:sz w:val="28"/>
          <w:szCs w:val="28"/>
          <w:lang w:val="en-US"/>
        </w:rPr>
        <w:t xml:space="preserve"> - </w:t>
      </w:r>
      <w:r>
        <w:rPr>
          <w:sz w:val="28"/>
          <w:szCs w:val="28"/>
          <w:lang w:val="en-US"/>
        </w:rPr>
        <w:t xml:space="preserve">Hans et al(2018) </w:t>
      </w:r>
    </w:p>
    <w:p w14:paraId="76D0E31D" w14:textId="46A5C04D" w:rsidR="00A05D97" w:rsidRDefault="00A05D97" w:rsidP="00DD2B51">
      <w:pPr>
        <w:rPr>
          <w:sz w:val="28"/>
          <w:szCs w:val="28"/>
          <w:lang w:val="en-US"/>
        </w:rPr>
      </w:pPr>
    </w:p>
    <w:p w14:paraId="5FCF320C" w14:textId="3E83EDCC" w:rsidR="00A05D97" w:rsidRDefault="00A05D97" w:rsidP="00DD2B51">
      <w:pPr>
        <w:rPr>
          <w:sz w:val="28"/>
          <w:szCs w:val="28"/>
          <w:lang w:val="en-US"/>
        </w:rPr>
      </w:pPr>
      <w:r>
        <w:rPr>
          <w:sz w:val="28"/>
          <w:szCs w:val="28"/>
          <w:lang w:val="en-US"/>
        </w:rPr>
        <w:t xml:space="preserve">[5]Oto </w:t>
      </w:r>
      <w:proofErr w:type="spellStart"/>
      <w:r>
        <w:rPr>
          <w:sz w:val="28"/>
          <w:szCs w:val="28"/>
          <w:lang w:val="en-US"/>
        </w:rPr>
        <w:t>Kafner</w:t>
      </w:r>
      <w:proofErr w:type="spellEnd"/>
      <w:r>
        <w:rPr>
          <w:sz w:val="28"/>
          <w:szCs w:val="28"/>
          <w:lang w:val="en-US"/>
        </w:rPr>
        <w:t xml:space="preserve">, Erik Kucera , Danica </w:t>
      </w:r>
      <w:proofErr w:type="spellStart"/>
      <w:r>
        <w:rPr>
          <w:sz w:val="28"/>
          <w:szCs w:val="28"/>
          <w:lang w:val="en-US"/>
        </w:rPr>
        <w:t>Rosinora</w:t>
      </w:r>
      <w:proofErr w:type="spellEnd"/>
      <w:r>
        <w:rPr>
          <w:sz w:val="28"/>
          <w:szCs w:val="28"/>
          <w:lang w:val="en-US"/>
        </w:rPr>
        <w:t xml:space="preserve"> – “Application of Machine learning and computer vision in Industry 4.0”</w:t>
      </w:r>
    </w:p>
    <w:p w14:paraId="66466E2B" w14:textId="36FD5744" w:rsidR="00A05D97" w:rsidRDefault="00A05D97" w:rsidP="00DD2B51">
      <w:pPr>
        <w:rPr>
          <w:sz w:val="28"/>
          <w:szCs w:val="28"/>
          <w:lang w:val="en-US"/>
        </w:rPr>
      </w:pPr>
    </w:p>
    <w:p w14:paraId="300997E8" w14:textId="0487D563" w:rsidR="00A05D97" w:rsidRDefault="00A05D97" w:rsidP="00DD2B51">
      <w:pPr>
        <w:rPr>
          <w:sz w:val="28"/>
          <w:szCs w:val="28"/>
          <w:lang w:val="en-US"/>
        </w:rPr>
      </w:pPr>
      <w:r>
        <w:rPr>
          <w:sz w:val="28"/>
          <w:szCs w:val="28"/>
          <w:lang w:val="en-US"/>
        </w:rPr>
        <w:t>[6]Drome Smart Monitoring – “</w:t>
      </w:r>
      <w:proofErr w:type="spellStart"/>
      <w:r>
        <w:rPr>
          <w:sz w:val="28"/>
          <w:szCs w:val="28"/>
          <w:lang w:val="en-US"/>
        </w:rPr>
        <w:t>Telemetry:Bemefits</w:t>
      </w:r>
      <w:proofErr w:type="spellEnd"/>
      <w:r>
        <w:rPr>
          <w:sz w:val="28"/>
          <w:szCs w:val="28"/>
          <w:lang w:val="en-US"/>
        </w:rPr>
        <w:t xml:space="preserve"> and Applications in fleet management”</w:t>
      </w:r>
    </w:p>
    <w:p w14:paraId="6A11F0CF" w14:textId="4D5017BB" w:rsidR="00A05D97" w:rsidRDefault="00A05D97" w:rsidP="00DD2B51">
      <w:pPr>
        <w:rPr>
          <w:sz w:val="28"/>
          <w:szCs w:val="28"/>
          <w:lang w:val="en-US"/>
        </w:rPr>
      </w:pPr>
    </w:p>
    <w:p w14:paraId="14AB354E" w14:textId="56D8E317" w:rsidR="00A05D97" w:rsidRDefault="00A05D97" w:rsidP="00DD2B51">
      <w:pPr>
        <w:rPr>
          <w:sz w:val="28"/>
          <w:szCs w:val="28"/>
          <w:lang w:val="en-US"/>
        </w:rPr>
      </w:pPr>
      <w:r>
        <w:rPr>
          <w:sz w:val="28"/>
          <w:szCs w:val="28"/>
          <w:lang w:val="en-US"/>
        </w:rPr>
        <w:t xml:space="preserve">[7] Mohamed </w:t>
      </w:r>
      <w:proofErr w:type="spellStart"/>
      <w:r>
        <w:rPr>
          <w:sz w:val="28"/>
          <w:szCs w:val="28"/>
          <w:lang w:val="en-US"/>
        </w:rPr>
        <w:t>Sabek</w:t>
      </w:r>
      <w:proofErr w:type="spellEnd"/>
      <w:r>
        <w:rPr>
          <w:sz w:val="28"/>
          <w:szCs w:val="28"/>
          <w:lang w:val="en-US"/>
        </w:rPr>
        <w:t xml:space="preserve"> , Vicente Gonzalez ,</w:t>
      </w:r>
      <w:proofErr w:type="spellStart"/>
      <w:r>
        <w:rPr>
          <w:sz w:val="28"/>
          <w:szCs w:val="28"/>
          <w:lang w:val="en-US"/>
        </w:rPr>
        <w:t>Gaang</w:t>
      </w:r>
      <w:proofErr w:type="spellEnd"/>
      <w:r>
        <w:rPr>
          <w:sz w:val="28"/>
          <w:szCs w:val="28"/>
          <w:lang w:val="en-US"/>
        </w:rPr>
        <w:t xml:space="preserve"> Lee , </w:t>
      </w:r>
      <w:proofErr w:type="spellStart"/>
      <w:r>
        <w:rPr>
          <w:sz w:val="28"/>
          <w:szCs w:val="28"/>
          <w:lang w:val="en-US"/>
        </w:rPr>
        <w:t>Qipei</w:t>
      </w:r>
      <w:proofErr w:type="spellEnd"/>
      <w:r>
        <w:rPr>
          <w:sz w:val="28"/>
          <w:szCs w:val="28"/>
          <w:lang w:val="en-US"/>
        </w:rPr>
        <w:t xml:space="preserve"> Mei – “Enhancing Construction site Safety and efficiency with Yolov8- Based Computer vision Model”</w:t>
      </w:r>
    </w:p>
    <w:p w14:paraId="598CC97D" w14:textId="091A9BFA" w:rsidR="00A05D97" w:rsidRDefault="00A05D97" w:rsidP="00DD2B51">
      <w:pPr>
        <w:rPr>
          <w:sz w:val="28"/>
          <w:szCs w:val="28"/>
          <w:lang w:val="en-US"/>
        </w:rPr>
      </w:pPr>
    </w:p>
    <w:p w14:paraId="5A482019" w14:textId="64530623" w:rsidR="000D5AD6" w:rsidRPr="00A05D97" w:rsidRDefault="00A05D97" w:rsidP="00DD2B51">
      <w:pPr>
        <w:rPr>
          <w:sz w:val="28"/>
          <w:szCs w:val="28"/>
          <w:lang w:val="en-US"/>
        </w:rPr>
      </w:pPr>
      <w:r>
        <w:rPr>
          <w:sz w:val="28"/>
          <w:szCs w:val="28"/>
          <w:lang w:val="en-US"/>
        </w:rPr>
        <w:t>[8]National Construction Authority(Kenya) –“NCA BIM Adoption Road Map”</w:t>
      </w:r>
    </w:p>
    <w:p w14:paraId="4026A7A8" w14:textId="77777777" w:rsidR="0006600B" w:rsidRPr="00DD2B51" w:rsidRDefault="0006600B" w:rsidP="00DD2B51">
      <w:pPr>
        <w:rPr>
          <w:b/>
          <w:bCs/>
          <w:sz w:val="32"/>
          <w:szCs w:val="32"/>
          <w:lang w:val="en-US"/>
        </w:rPr>
      </w:pPr>
    </w:p>
    <w:sectPr w:rsidR="0006600B" w:rsidRPr="00DD2B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6BF7322"/>
    <w:multiLevelType w:val="multilevel"/>
    <w:tmpl w:val="5B6CC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B51"/>
    <w:rsid w:val="0006600B"/>
    <w:rsid w:val="000D5AD6"/>
    <w:rsid w:val="0023432C"/>
    <w:rsid w:val="00A05D97"/>
    <w:rsid w:val="00DD2B51"/>
    <w:rsid w:val="00E0717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F2BAD"/>
  <w15:chartTrackingRefBased/>
  <w15:docId w15:val="{11E284AA-C962-DA44-B40E-9D35B1662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00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6600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6600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06600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06600B"/>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06600B"/>
    <w:rPr>
      <w:b/>
      <w:bCs/>
    </w:rPr>
  </w:style>
  <w:style w:type="paragraph" w:customStyle="1" w:styleId="whitespace-normal">
    <w:name w:val="whitespace-normal"/>
    <w:basedOn w:val="Normal"/>
    <w:rsid w:val="0006600B"/>
    <w:pPr>
      <w:spacing w:before="100" w:beforeAutospacing="1" w:after="100" w:afterAutospacing="1"/>
    </w:pPr>
    <w:rPr>
      <w:rFonts w:ascii="Times New Roman" w:eastAsia="Times New Roman" w:hAnsi="Times New Roman" w:cs="Times New Roman"/>
      <w:lang w:eastAsia="en-GB"/>
    </w:rPr>
  </w:style>
  <w:style w:type="character" w:styleId="Emphasis">
    <w:name w:val="Emphasis"/>
    <w:basedOn w:val="DefaultParagraphFont"/>
    <w:uiPriority w:val="20"/>
    <w:qFormat/>
    <w:rsid w:val="0006600B"/>
    <w:rPr>
      <w:i/>
      <w:iCs/>
    </w:rPr>
  </w:style>
  <w:style w:type="character" w:customStyle="1" w:styleId="Heading1Char">
    <w:name w:val="Heading 1 Char"/>
    <w:basedOn w:val="DefaultParagraphFont"/>
    <w:link w:val="Heading1"/>
    <w:uiPriority w:val="9"/>
    <w:rsid w:val="0006600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6600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6600B"/>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06600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0523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6</Pages>
  <Words>1429</Words>
  <Characters>8149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2026-04-16T15:59:00Z</dcterms:created>
  <dcterms:modified xsi:type="dcterms:W3CDTF">2026-04-17T10:34:00Z</dcterms:modified>
</cp:coreProperties>
</file>