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FC40C0" w14:textId="75DBFA67" w:rsidR="006159BC" w:rsidRPr="006159BC" w:rsidRDefault="006159BC" w:rsidP="008F762C">
      <w:pPr>
        <w:shd w:val="clear" w:color="auto" w:fill="FFFFFF"/>
        <w:spacing w:line="360" w:lineRule="atLeast"/>
        <w:rPr>
          <w:rFonts w:ascii="Google Sans" w:hAnsi="Google Sans"/>
          <w:color w:val="0A0A0A"/>
          <w:lang w:val="en-US"/>
        </w:rPr>
      </w:pPr>
      <w:r>
        <w:rPr>
          <w:rFonts w:ascii="Google Sans" w:hAnsi="Google Sans"/>
          <w:color w:val="0A0A0A"/>
          <w:lang w:val="en-US"/>
        </w:rPr>
        <w:t>Watch -&gt;</w:t>
      </w:r>
      <w:r w:rsidRPr="006159BC">
        <w:t xml:space="preserve"> </w:t>
      </w:r>
      <w:r w:rsidRPr="006159BC">
        <w:rPr>
          <w:rFonts w:ascii="Google Sans" w:hAnsi="Google Sans"/>
          <w:color w:val="0A0A0A"/>
          <w:lang w:val="en-US"/>
        </w:rPr>
        <w:t>https://www.youtube.com/watch?v=JSQhRyTKnW4</w:t>
      </w:r>
    </w:p>
    <w:p w14:paraId="14F07596" w14:textId="77777777" w:rsidR="006159BC" w:rsidRDefault="006159BC" w:rsidP="008F762C">
      <w:pPr>
        <w:shd w:val="clear" w:color="auto" w:fill="FFFFFF"/>
        <w:spacing w:line="360" w:lineRule="atLeast"/>
        <w:rPr>
          <w:rFonts w:ascii="Google Sans" w:hAnsi="Google Sans"/>
          <w:color w:val="0A0A0A"/>
        </w:rPr>
      </w:pPr>
    </w:p>
    <w:p w14:paraId="15244280" w14:textId="1A4CF219" w:rsidR="008F762C" w:rsidRP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color w:val="0A0A0A"/>
        </w:rPr>
        <w:t>Implementing these two systems side-by-side gives you the best of both worlds: </w:t>
      </w:r>
      <w:r w:rsidRPr="008F762C">
        <w:rPr>
          <w:rFonts w:ascii="Google Sans" w:hAnsi="Google Sans"/>
          <w:b/>
          <w:bCs/>
          <w:color w:val="0A0A0A"/>
        </w:rPr>
        <w:t>high-granularity tracking</w:t>
      </w:r>
      <w:r w:rsidRPr="008F762C">
        <w:rPr>
          <w:rFonts w:ascii="Google Sans" w:hAnsi="Google Sans"/>
          <w:color w:val="0A0A0A"/>
        </w:rPr>
        <w:t> for active personnel and </w:t>
      </w:r>
      <w:r w:rsidRPr="008F762C">
        <w:rPr>
          <w:rFonts w:ascii="Google Sans" w:hAnsi="Google Sans"/>
          <w:b/>
          <w:bCs/>
          <w:color w:val="0A0A0A"/>
        </w:rPr>
        <w:t>low-cost security</w:t>
      </w:r>
      <w:r w:rsidRPr="008F762C">
        <w:rPr>
          <w:rFonts w:ascii="Google Sans" w:hAnsi="Google Sans"/>
          <w:color w:val="0A0A0A"/>
        </w:rPr>
        <w:t> for static or bulky assets.</w:t>
      </w:r>
    </w:p>
    <w:p w14:paraId="2B17E86A" w14:textId="77777777" w:rsidR="008F762C" w:rsidRP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color w:val="0A0A0A"/>
        </w:rPr>
        <w:t>Here is the exhaustive implementation blueprint:</w:t>
      </w:r>
    </w:p>
    <w:p w14:paraId="4F3C0206" w14:textId="77777777" w:rsidR="008F762C" w:rsidRPr="008F762C" w:rsidRDefault="008F762C" w:rsidP="008F762C">
      <w:pPr>
        <w:shd w:val="clear" w:color="auto" w:fill="FFFFFF"/>
        <w:spacing w:line="420" w:lineRule="atLeast"/>
        <w:rPr>
          <w:rFonts w:ascii="Google Sans" w:hAnsi="Google Sans"/>
          <w:b/>
          <w:bCs/>
          <w:color w:val="0A0A0A"/>
          <w:sz w:val="30"/>
          <w:szCs w:val="30"/>
        </w:rPr>
      </w:pPr>
      <w:r w:rsidRPr="008F762C">
        <w:rPr>
          <w:rFonts w:ascii="Google Sans" w:hAnsi="Google Sans"/>
          <w:b/>
          <w:bCs/>
          <w:color w:val="0A0A0A"/>
          <w:sz w:val="30"/>
          <w:szCs w:val="30"/>
        </w:rPr>
        <w:t>1. BLE Implementation: Worker Tracking &amp; Live Mapping</w:t>
      </w:r>
    </w:p>
    <w:p w14:paraId="4C268003" w14:textId="77777777" w:rsidR="008F762C" w:rsidRP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color w:val="0A0A0A"/>
        </w:rPr>
        <w:t>To map workers onto a digital floor plan or site map, you need an </w:t>
      </w:r>
      <w:r w:rsidRPr="008F762C">
        <w:rPr>
          <w:rFonts w:ascii="Google Sans" w:hAnsi="Google Sans"/>
          <w:b/>
          <w:bCs/>
          <w:color w:val="0A0A0A"/>
        </w:rPr>
        <w:t>IPS (Indoor Positioning System)</w:t>
      </w:r>
      <w:r w:rsidRPr="008F762C">
        <w:rPr>
          <w:rFonts w:ascii="Google Sans" w:hAnsi="Google Sans"/>
          <w:color w:val="0A0A0A"/>
        </w:rPr>
        <w:t> setup.</w:t>
      </w:r>
    </w:p>
    <w:p w14:paraId="7C09D924" w14:textId="77777777" w:rsidR="008F762C" w:rsidRPr="008F762C" w:rsidRDefault="008F762C" w:rsidP="008F762C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The Hardware (Tags):</w:t>
      </w:r>
      <w:r w:rsidRPr="008F762C">
        <w:rPr>
          <w:rFonts w:ascii="Google Sans" w:hAnsi="Google Sans"/>
          <w:color w:val="0A0A0A"/>
        </w:rPr>
        <w:t> Workers wear </w:t>
      </w:r>
      <w:r w:rsidRPr="008F762C">
        <w:rPr>
          <w:rFonts w:ascii="Google Sans" w:hAnsi="Google Sans"/>
          <w:b/>
          <w:bCs/>
          <w:color w:val="0A0A0A"/>
        </w:rPr>
        <w:t>BLE ID Cards</w:t>
      </w:r>
      <w:r w:rsidRPr="008F762C">
        <w:rPr>
          <w:rFonts w:ascii="Google Sans" w:hAnsi="Google Sans"/>
          <w:color w:val="0A0A0A"/>
        </w:rPr>
        <w:t> or clip-on beacons. These are set to a </w:t>
      </w:r>
      <w:r w:rsidRPr="008F762C">
        <w:rPr>
          <w:rFonts w:ascii="Google Sans" w:hAnsi="Google Sans"/>
          <w:b/>
          <w:bCs/>
          <w:color w:val="0A0A0A"/>
        </w:rPr>
        <w:t>1-3 second broadcast interval</w:t>
      </w:r>
      <w:r w:rsidRPr="008F762C">
        <w:rPr>
          <w:rFonts w:ascii="Google Sans" w:hAnsi="Google Sans"/>
          <w:color w:val="0A0A0A"/>
        </w:rPr>
        <w:t>. This "ping" rate is the "sweet spot" for tracking walking humans without killing the tag’s battery (which should last 1–2 years).</w:t>
      </w:r>
    </w:p>
    <w:p w14:paraId="20DC230E" w14:textId="77777777" w:rsidR="008F762C" w:rsidRPr="008F762C" w:rsidRDefault="008F762C" w:rsidP="008F762C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The Infrastructure (Gateways):</w:t>
      </w:r>
      <w:r w:rsidRPr="008F762C">
        <w:rPr>
          <w:rFonts w:ascii="Google Sans" w:hAnsi="Google Sans"/>
          <w:color w:val="0A0A0A"/>
        </w:rPr>
        <w:t> You install </w:t>
      </w:r>
      <w:r w:rsidRPr="008F762C">
        <w:rPr>
          <w:rFonts w:ascii="Google Sans" w:hAnsi="Google Sans"/>
          <w:b/>
          <w:bCs/>
          <w:color w:val="0A0A0A"/>
        </w:rPr>
        <w:t>BLE Gateways</w:t>
      </w:r>
      <w:r w:rsidRPr="008F762C">
        <w:rPr>
          <w:rFonts w:ascii="Google Sans" w:hAnsi="Google Sans"/>
          <w:color w:val="0A0A0A"/>
        </w:rPr>
        <w:t> (receivers) in a grid across the site. For a construction site, these should be ruggedized (IP67).</w:t>
      </w:r>
    </w:p>
    <w:p w14:paraId="383995FF" w14:textId="77777777" w:rsidR="008F762C" w:rsidRPr="008F762C" w:rsidRDefault="008F762C" w:rsidP="008F762C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The "Mapping" Logic (Trilateration):</w:t>
      </w:r>
      <w:r w:rsidRPr="008F762C">
        <w:rPr>
          <w:rFonts w:ascii="Google Sans" w:hAnsi="Google Sans"/>
          <w:color w:val="0A0A0A"/>
        </w:rPr>
        <w:t> To put a dot on a map, a worker’s tag must be "seen" by at least </w:t>
      </w:r>
      <w:r w:rsidRPr="008F762C">
        <w:rPr>
          <w:rFonts w:ascii="Google Sans" w:hAnsi="Google Sans"/>
          <w:b/>
          <w:bCs/>
          <w:color w:val="0A0A0A"/>
        </w:rPr>
        <w:t>three gateways</w:t>
      </w:r>
      <w:r w:rsidRPr="008F762C">
        <w:rPr>
          <w:rFonts w:ascii="Google Sans" w:hAnsi="Google Sans"/>
          <w:color w:val="0A0A0A"/>
        </w:rPr>
        <w:t> simultaneously. The system calculates the distance from each gateway based on signal strength (RSSI) to determine the exact X,Y coordinate.</w:t>
      </w:r>
    </w:p>
    <w:p w14:paraId="143C1D2C" w14:textId="77777777" w:rsidR="008F762C" w:rsidRPr="008F762C" w:rsidRDefault="008F762C" w:rsidP="008F762C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Geofencing for Workers:</w:t>
      </w:r>
      <w:r w:rsidRPr="008F762C">
        <w:rPr>
          <w:rFonts w:ascii="Google Sans" w:hAnsi="Google Sans"/>
          <w:color w:val="0A0A0A"/>
        </w:rPr>
        <w:t> You draw "Virtual Fences" on your digital map (e.g., "Zone A: Hard Hat Required" or "Zone B: Restricted"). If a BLE tag's coordinates enter Zone B, the system triggers a real-time alert or logs a "Safety Violation" in the worker's productivity report.</w:t>
      </w:r>
    </w:p>
    <w:p w14:paraId="6137EA0A" w14:textId="77777777" w:rsidR="008F762C" w:rsidRPr="008F762C" w:rsidRDefault="008F762C" w:rsidP="008F762C">
      <w:pPr>
        <w:shd w:val="clear" w:color="auto" w:fill="FFFFFF"/>
        <w:spacing w:line="420" w:lineRule="atLeast"/>
        <w:rPr>
          <w:rFonts w:ascii="Google Sans" w:hAnsi="Google Sans"/>
          <w:b/>
          <w:bCs/>
          <w:color w:val="0A0A0A"/>
          <w:sz w:val="30"/>
          <w:szCs w:val="30"/>
        </w:rPr>
      </w:pPr>
      <w:r w:rsidRPr="008F762C">
        <w:rPr>
          <w:rFonts w:ascii="Google Sans" w:hAnsi="Google Sans"/>
          <w:b/>
          <w:bCs/>
          <w:color w:val="0A0A0A"/>
          <w:sz w:val="30"/>
          <w:szCs w:val="30"/>
        </w:rPr>
        <w:t>2. Passive RFID Implementation: Asset &amp; Vehicle Exit Control</w:t>
      </w:r>
    </w:p>
    <w:p w14:paraId="391A5F4B" w14:textId="77777777" w:rsidR="008F762C" w:rsidRP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color w:val="0A0A0A"/>
        </w:rPr>
        <w:t>Since vehicles and tools are mostly "out of sight" until they move, passive RFID is the most cost-effective choice for theft prevention and gate control.</w:t>
      </w:r>
    </w:p>
    <w:p w14:paraId="43C69C09" w14:textId="77777777" w:rsidR="008F762C" w:rsidRPr="008F762C" w:rsidRDefault="008F762C" w:rsidP="008F762C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The Hardware (Tags):</w:t>
      </w:r>
    </w:p>
    <w:p w14:paraId="355CCC4D" w14:textId="77777777" w:rsidR="008F762C" w:rsidRPr="008F762C" w:rsidRDefault="008F762C" w:rsidP="008F762C">
      <w:pPr>
        <w:numPr>
          <w:ilvl w:val="1"/>
          <w:numId w:val="2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Vehicles:</w:t>
      </w:r>
      <w:r w:rsidRPr="008F762C">
        <w:rPr>
          <w:rFonts w:ascii="Google Sans" w:hAnsi="Google Sans"/>
          <w:color w:val="0A0A0A"/>
        </w:rPr>
        <w:t> Use </w:t>
      </w:r>
      <w:r w:rsidRPr="008F762C">
        <w:rPr>
          <w:rFonts w:ascii="Google Sans" w:hAnsi="Google Sans"/>
          <w:b/>
          <w:bCs/>
          <w:color w:val="0A0A0A"/>
        </w:rPr>
        <w:t>Windshield Tags</w:t>
      </w:r>
      <w:r w:rsidRPr="008F762C">
        <w:rPr>
          <w:rFonts w:ascii="Google Sans" w:hAnsi="Google Sans"/>
          <w:color w:val="0A0A0A"/>
        </w:rPr>
        <w:t> (tamper-evident).</w:t>
      </w:r>
    </w:p>
    <w:p w14:paraId="4416874E" w14:textId="77777777" w:rsidR="008F762C" w:rsidRPr="008F762C" w:rsidRDefault="008F762C" w:rsidP="008F762C">
      <w:pPr>
        <w:numPr>
          <w:ilvl w:val="1"/>
          <w:numId w:val="2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Assets (Drills, Generators):</w:t>
      </w:r>
      <w:r w:rsidRPr="008F762C">
        <w:rPr>
          <w:rFonts w:ascii="Google Sans" w:hAnsi="Google Sans"/>
          <w:color w:val="0A0A0A"/>
        </w:rPr>
        <w:t> Use </w:t>
      </w:r>
      <w:r w:rsidRPr="008F762C">
        <w:rPr>
          <w:rFonts w:ascii="Google Sans" w:hAnsi="Google Sans"/>
          <w:b/>
          <w:bCs/>
          <w:color w:val="0A0A0A"/>
        </w:rPr>
        <w:t>Metal-Mount Tags</w:t>
      </w:r>
      <w:r w:rsidRPr="008F762C">
        <w:rPr>
          <w:rFonts w:ascii="Google Sans" w:hAnsi="Google Sans"/>
          <w:color w:val="0A0A0A"/>
        </w:rPr>
        <w:t> (standard stickers don't work on metal surfaces).</w:t>
      </w:r>
    </w:p>
    <w:p w14:paraId="2F51934E" w14:textId="77777777" w:rsidR="008F762C" w:rsidRPr="008F762C" w:rsidRDefault="008F762C" w:rsidP="008F762C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The "Choke Point" Infrastructure:</w:t>
      </w:r>
      <w:r w:rsidRPr="008F762C">
        <w:rPr>
          <w:rFonts w:ascii="Google Sans" w:hAnsi="Google Sans"/>
          <w:color w:val="0A0A0A"/>
        </w:rPr>
        <w:t> You install </w:t>
      </w:r>
      <w:r w:rsidRPr="008F762C">
        <w:rPr>
          <w:rFonts w:ascii="Google Sans" w:hAnsi="Google Sans"/>
          <w:b/>
          <w:bCs/>
          <w:color w:val="0A0A0A"/>
        </w:rPr>
        <w:t>Fixed RFID Readers</w:t>
      </w:r>
      <w:r w:rsidRPr="008F762C">
        <w:rPr>
          <w:rFonts w:ascii="Google Sans" w:hAnsi="Google Sans"/>
          <w:color w:val="0A0A0A"/>
        </w:rPr>
        <w:t> with high-gain antennas at every site exit/entry. These create a "curtain" of radio energy.</w:t>
      </w:r>
    </w:p>
    <w:p w14:paraId="678CD440" w14:textId="77777777" w:rsidR="008F762C" w:rsidRPr="008F762C" w:rsidRDefault="008F762C" w:rsidP="008F762C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lastRenderedPageBreak/>
        <w:t>The Logic:</w:t>
      </w:r>
      <w:r w:rsidRPr="008F762C">
        <w:rPr>
          <w:rFonts w:ascii="Google Sans" w:hAnsi="Google Sans"/>
          <w:color w:val="0A0A0A"/>
        </w:rPr>
        <w:t> Unlike BLE, this isn't about X,Y coordinates. It’s a binary "In/Out" system. When a truck drives through the gate, the reader wakes up the tag and logs: </w:t>
      </w:r>
      <w:r w:rsidRPr="008F762C">
        <w:rPr>
          <w:rFonts w:ascii="Google Sans" w:hAnsi="Google Sans"/>
          <w:i/>
          <w:iCs/>
          <w:color w:val="0A0A0A"/>
        </w:rPr>
        <w:t>“Generator #402 exited via Gate 1 at 5:01 PM.”</w:t>
      </w:r>
    </w:p>
    <w:p w14:paraId="20B78EF1" w14:textId="77777777" w:rsidR="008F762C" w:rsidRPr="008F762C" w:rsidRDefault="008F762C" w:rsidP="008F762C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Geofencing for Assets:</w:t>
      </w:r>
      <w:r w:rsidRPr="008F762C">
        <w:rPr>
          <w:rFonts w:ascii="Google Sans" w:hAnsi="Google Sans"/>
          <w:color w:val="0A0A0A"/>
        </w:rPr>
        <w:t> This is a </w:t>
      </w:r>
      <w:r w:rsidRPr="008F762C">
        <w:rPr>
          <w:rFonts w:ascii="Google Sans" w:hAnsi="Google Sans"/>
          <w:b/>
          <w:bCs/>
          <w:color w:val="0A0A0A"/>
        </w:rPr>
        <w:t>Physical Geofence</w:t>
      </w:r>
      <w:r w:rsidRPr="008F762C">
        <w:rPr>
          <w:rFonts w:ascii="Google Sans" w:hAnsi="Google Sans"/>
          <w:color w:val="0A0A0A"/>
        </w:rPr>
        <w:t>. The "fence" is the range of the reader (usually 5–10 meters). If an asset passes that point without an authorized "Work Order" in the system, it triggers a siren or locks the gate.</w:t>
      </w:r>
    </w:p>
    <w:p w14:paraId="3CF37869" w14:textId="77777777" w:rsidR="008F762C" w:rsidRPr="008F762C" w:rsidRDefault="008F762C" w:rsidP="008F762C">
      <w:pPr>
        <w:shd w:val="clear" w:color="auto" w:fill="FFFFFF"/>
        <w:spacing w:line="420" w:lineRule="atLeast"/>
        <w:rPr>
          <w:rFonts w:ascii="Google Sans" w:hAnsi="Google Sans"/>
          <w:b/>
          <w:bCs/>
          <w:color w:val="0A0A0A"/>
          <w:sz w:val="30"/>
          <w:szCs w:val="30"/>
        </w:rPr>
      </w:pPr>
      <w:r w:rsidRPr="008F762C">
        <w:rPr>
          <w:rFonts w:ascii="Google Sans" w:hAnsi="Google Sans"/>
          <w:b/>
          <w:bCs/>
          <w:color w:val="0A0A0A"/>
          <w:sz w:val="30"/>
          <w:szCs w:val="30"/>
        </w:rPr>
        <w:t>3. Implementation Steps: The "Master Plan"</w:t>
      </w:r>
    </w:p>
    <w:p w14:paraId="635F2B36" w14:textId="77777777" w:rsidR="008F762C" w:rsidRPr="008F762C" w:rsidRDefault="008F762C" w:rsidP="008F762C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Site Survey:</w:t>
      </w:r>
      <w:r w:rsidRPr="008F762C">
        <w:rPr>
          <w:rFonts w:ascii="Google Sans" w:hAnsi="Google Sans"/>
          <w:color w:val="0A0A0A"/>
        </w:rPr>
        <w:t> Identify "dead zones" (concrete elevator shafts, metal shipping containers) that block signals. You will need more BLE gateways in these areas.</w:t>
      </w:r>
    </w:p>
    <w:p w14:paraId="55099301" w14:textId="77777777" w:rsidR="008F762C" w:rsidRPr="008F762C" w:rsidRDefault="008F762C" w:rsidP="008F762C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Network Backbone:</w:t>
      </w:r>
      <w:r w:rsidRPr="008F762C">
        <w:rPr>
          <w:rFonts w:ascii="Google Sans" w:hAnsi="Google Sans"/>
          <w:color w:val="0A0A0A"/>
        </w:rPr>
        <w:t> Both systems need to send data to your server. On a construction site, this usually requires a </w:t>
      </w:r>
      <w:r w:rsidRPr="008F762C">
        <w:rPr>
          <w:rFonts w:ascii="Google Sans" w:hAnsi="Google Sans"/>
          <w:b/>
          <w:bCs/>
          <w:color w:val="0A0A0A"/>
        </w:rPr>
        <w:t>4G/5G Industrial Router</w:t>
      </w:r>
      <w:r w:rsidRPr="008F762C">
        <w:rPr>
          <w:rFonts w:ascii="Google Sans" w:hAnsi="Google Sans"/>
          <w:color w:val="0A0A0A"/>
        </w:rPr>
        <w:t> or a </w:t>
      </w:r>
      <w:r w:rsidRPr="008F762C">
        <w:rPr>
          <w:rFonts w:ascii="Google Sans" w:hAnsi="Google Sans"/>
          <w:b/>
          <w:bCs/>
          <w:color w:val="0A0A0A"/>
        </w:rPr>
        <w:t>Mesh Wi-Fi</w:t>
      </w:r>
      <w:r w:rsidRPr="008F762C">
        <w:rPr>
          <w:rFonts w:ascii="Google Sans" w:hAnsi="Google Sans"/>
          <w:color w:val="0A0A0A"/>
        </w:rPr>
        <w:t> network to backhaul the data from the gateways to the cloud.</w:t>
      </w:r>
    </w:p>
    <w:p w14:paraId="6B5965C7" w14:textId="77777777" w:rsidR="008F762C" w:rsidRPr="008F762C" w:rsidRDefault="008F762C" w:rsidP="008F762C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Data Integration (The "Single Pane of Glass"):</w:t>
      </w:r>
      <w:r w:rsidRPr="008F762C">
        <w:rPr>
          <w:rFonts w:ascii="Google Sans" w:hAnsi="Google Sans"/>
          <w:color w:val="0A0A0A"/>
        </w:rPr>
        <w:t> Use a platform (like </w:t>
      </w:r>
      <w:r w:rsidRPr="008F762C">
        <w:rPr>
          <w:rFonts w:ascii="Google Sans" w:hAnsi="Google Sans"/>
          <w:b/>
          <w:bCs/>
          <w:color w:val="0A0A0A"/>
        </w:rPr>
        <w:t>Autodesk Construction Cloud</w:t>
      </w:r>
      <w:r w:rsidRPr="008F762C">
        <w:rPr>
          <w:rFonts w:ascii="Google Sans" w:hAnsi="Google Sans"/>
          <w:color w:val="0A0A0A"/>
        </w:rPr>
        <w:t>, </w:t>
      </w:r>
      <w:r w:rsidRPr="008F762C">
        <w:rPr>
          <w:rFonts w:ascii="Google Sans" w:hAnsi="Google Sans"/>
          <w:b/>
          <w:bCs/>
          <w:color w:val="0A0A0A"/>
        </w:rPr>
        <w:t>Procore</w:t>
      </w:r>
      <w:r w:rsidRPr="008F762C">
        <w:rPr>
          <w:rFonts w:ascii="Google Sans" w:hAnsi="Google Sans"/>
          <w:color w:val="0A0A0A"/>
        </w:rPr>
        <w:t>, or a custom VMS) that can ingest both BLE (location dots) and RFID (exit logs) onto one dashboard.</w:t>
      </w:r>
    </w:p>
    <w:p w14:paraId="5FA26A05" w14:textId="77777777" w:rsidR="008F762C" w:rsidRPr="008F762C" w:rsidRDefault="008F762C" w:rsidP="008F762C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Reporting &amp; Analysis:</w:t>
      </w:r>
    </w:p>
    <w:p w14:paraId="74CA1CDA" w14:textId="77777777" w:rsidR="008F762C" w:rsidRPr="008F762C" w:rsidRDefault="008F762C" w:rsidP="008F762C">
      <w:pPr>
        <w:numPr>
          <w:ilvl w:val="1"/>
          <w:numId w:val="4"/>
        </w:numPr>
        <w:shd w:val="clear" w:color="auto" w:fill="FFFFFF"/>
        <w:spacing w:after="180" w:line="360" w:lineRule="atLeast"/>
        <w:ind w:left="1440" w:hanging="360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Productivity:</w:t>
      </w:r>
      <w:r w:rsidRPr="008F762C">
        <w:rPr>
          <w:rFonts w:ascii="Google Sans" w:hAnsi="Google Sans"/>
          <w:color w:val="0A0A0A"/>
        </w:rPr>
        <w:t> Export "Heat Maps" to see where workers spend 80% of their day.</w:t>
      </w:r>
    </w:p>
    <w:p w14:paraId="08C1CBA3" w14:textId="77777777" w:rsidR="008F762C" w:rsidRPr="008F762C" w:rsidRDefault="008F762C" w:rsidP="008F762C">
      <w:pPr>
        <w:numPr>
          <w:ilvl w:val="1"/>
          <w:numId w:val="4"/>
        </w:numPr>
        <w:shd w:val="clear" w:color="auto" w:fill="FFFFFF"/>
        <w:spacing w:after="180" w:line="360" w:lineRule="atLeast"/>
        <w:ind w:left="1440" w:hanging="360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Asset Management:</w:t>
      </w:r>
      <w:r w:rsidRPr="008F762C">
        <w:rPr>
          <w:rFonts w:ascii="Google Sans" w:hAnsi="Google Sans"/>
          <w:color w:val="0A0A0A"/>
        </w:rPr>
        <w:t> Auto-generate an "End of Day" report showing which assets are still on-site vs. which left.</w:t>
      </w:r>
    </w:p>
    <w:p w14:paraId="0DADEA2F" w14:textId="77777777" w:rsidR="008F762C" w:rsidRPr="008F762C" w:rsidRDefault="008F762C" w:rsidP="008F762C">
      <w:pPr>
        <w:shd w:val="clear" w:color="auto" w:fill="FFFFFF"/>
        <w:spacing w:line="420" w:lineRule="atLeast"/>
        <w:rPr>
          <w:rFonts w:ascii="Google Sans" w:hAnsi="Google Sans"/>
          <w:b/>
          <w:bCs/>
          <w:color w:val="0A0A0A"/>
          <w:sz w:val="30"/>
          <w:szCs w:val="30"/>
        </w:rPr>
      </w:pPr>
      <w:r w:rsidRPr="008F762C">
        <w:rPr>
          <w:rFonts w:ascii="Google Sans" w:hAnsi="Google Sans"/>
          <w:b/>
          <w:bCs/>
          <w:color w:val="0A0A0A"/>
          <w:sz w:val="30"/>
          <w:szCs w:val="30"/>
        </w:rPr>
        <w:t>Pro-Tip: The Hybrid "Camera Overlay"</w:t>
      </w:r>
    </w:p>
    <w:p w14:paraId="63FDC8DD" w14:textId="69ED377B" w:rsid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color w:val="0A0A0A"/>
        </w:rPr>
        <w:t>Since you originally wanted to see names on cameras, you can now link your </w:t>
      </w:r>
      <w:r w:rsidRPr="008F762C">
        <w:rPr>
          <w:rFonts w:ascii="Google Sans" w:hAnsi="Google Sans"/>
          <w:b/>
          <w:bCs/>
          <w:color w:val="0A0A0A"/>
        </w:rPr>
        <w:t>BLE coordinates</w:t>
      </w:r>
      <w:r w:rsidRPr="008F762C">
        <w:rPr>
          <w:rFonts w:ascii="Google Sans" w:hAnsi="Google Sans"/>
          <w:color w:val="0A0A0A"/>
        </w:rPr>
        <w:t> to your </w:t>
      </w:r>
      <w:r w:rsidRPr="008F762C">
        <w:rPr>
          <w:rFonts w:ascii="Google Sans" w:hAnsi="Google Sans"/>
          <w:b/>
          <w:bCs/>
          <w:color w:val="0A0A0A"/>
        </w:rPr>
        <w:t>CCTV timestamps</w:t>
      </w:r>
      <w:r w:rsidRPr="008F762C">
        <w:rPr>
          <w:rFonts w:ascii="Google Sans" w:hAnsi="Google Sans"/>
          <w:color w:val="0A0A0A"/>
        </w:rPr>
        <w:t>. When you play back video of "Zone A," the software looks at who the BLE system says was in "Zone A" at that exact second and overlays their name.</w:t>
      </w:r>
    </w:p>
    <w:p w14:paraId="4C766637" w14:textId="753C2179" w:rsid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color w:val="0A0A0A"/>
        </w:rPr>
      </w:pPr>
    </w:p>
    <w:p w14:paraId="1EDD0277" w14:textId="1FB44B1A" w:rsid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color w:val="0A0A0A"/>
        </w:rPr>
      </w:pPr>
    </w:p>
    <w:p w14:paraId="62B1DCF1" w14:textId="5C75E1BD" w:rsid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color w:val="0A0A0A"/>
        </w:rPr>
      </w:pPr>
    </w:p>
    <w:p w14:paraId="316207D9" w14:textId="18D3D0CC" w:rsid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color w:val="0A0A0A"/>
        </w:rPr>
      </w:pPr>
    </w:p>
    <w:p w14:paraId="10FDE818" w14:textId="77777777" w:rsidR="008F762C" w:rsidRP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color w:val="0A0A0A"/>
        </w:rPr>
      </w:pPr>
    </w:p>
    <w:p w14:paraId="69F3BE71" w14:textId="63927F98" w:rsidR="008F762C" w:rsidRPr="008F762C" w:rsidRDefault="008F762C" w:rsidP="008F762C">
      <w:pPr>
        <w:shd w:val="clear" w:color="auto" w:fill="FFFFFF"/>
        <w:rPr>
          <w:rFonts w:ascii="Google Sans" w:hAnsi="Google Sans"/>
          <w:color w:val="0A0A0A"/>
          <w:sz w:val="21"/>
          <w:szCs w:val="21"/>
        </w:rPr>
      </w:pPr>
      <w:r w:rsidRPr="008F762C">
        <w:rPr>
          <w:noProof/>
        </w:rPr>
        <w:lastRenderedPageBreak/>
        <w:drawing>
          <wp:inline distT="0" distB="0" distL="0" distR="0" wp14:anchorId="3DD0C28C" wp14:editId="717D00BE">
            <wp:extent cx="2438400" cy="1828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DECDC" w14:textId="77777777" w:rsidR="008F762C" w:rsidRPr="008F762C" w:rsidRDefault="008F762C" w:rsidP="008F762C">
      <w:pPr>
        <w:shd w:val="clear" w:color="auto" w:fill="F0F2F5"/>
        <w:rPr>
          <w:rFonts w:ascii="Google Sans" w:hAnsi="Google Sans"/>
          <w:color w:val="0A0A0A"/>
          <w:sz w:val="21"/>
          <w:szCs w:val="21"/>
        </w:rPr>
      </w:pPr>
      <w:r w:rsidRPr="008F762C">
        <w:rPr>
          <w:rFonts w:ascii="Google Sans" w:hAnsi="Google Sans"/>
          <w:color w:val="0A0A0A"/>
        </w:rPr>
        <w:t>Okay here is the site I'm working on ...with a size of about 200 by 150 meters</w:t>
      </w:r>
    </w:p>
    <w:p w14:paraId="4AD49EC5" w14:textId="77777777" w:rsidR="008F762C" w:rsidRP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color w:val="0A0A0A"/>
        </w:rPr>
        <w:t>That’s a perfect "blank canvas" for this tech. Since it's a wide-open 200m x 150m (approx. 7.5 acres) dirt site with minimal physical obstructions, your signals will travel much further than they would in a finished building.</w:t>
      </w:r>
    </w:p>
    <w:p w14:paraId="59DBC627" w14:textId="77777777" w:rsidR="008F762C" w:rsidRP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color w:val="0A0A0A"/>
        </w:rPr>
        <w:t>Here is how you specifically implement the BLE and RFID systems on </w:t>
      </w:r>
      <w:r w:rsidRPr="008F762C">
        <w:rPr>
          <w:rFonts w:ascii="Google Sans" w:hAnsi="Google Sans"/>
          <w:i/>
          <w:iCs/>
          <w:color w:val="0A0A0A"/>
        </w:rPr>
        <w:t>this</w:t>
      </w:r>
      <w:r w:rsidRPr="008F762C">
        <w:rPr>
          <w:rFonts w:ascii="Google Sans" w:hAnsi="Google Sans"/>
          <w:color w:val="0A0A0A"/>
        </w:rPr>
        <w:t> site:</w:t>
      </w:r>
    </w:p>
    <w:p w14:paraId="5F4DB729" w14:textId="77777777" w:rsidR="008F762C" w:rsidRP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b/>
          <w:bCs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1. BLE Infrastructure (Worker Tracking)</w:t>
      </w:r>
    </w:p>
    <w:p w14:paraId="43787670" w14:textId="77777777" w:rsidR="008F762C" w:rsidRP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color w:val="0A0A0A"/>
        </w:rPr>
        <w:t>In an open field like this, a high-quality BLE gateway can have a range of </w:t>
      </w:r>
      <w:r w:rsidRPr="008F762C">
        <w:rPr>
          <w:rFonts w:ascii="Google Sans" w:hAnsi="Google Sans"/>
          <w:b/>
          <w:bCs/>
          <w:color w:val="0A0A0A"/>
        </w:rPr>
        <w:t>30–50 meters</w:t>
      </w:r>
      <w:r w:rsidRPr="008F762C">
        <w:rPr>
          <w:rFonts w:ascii="Google Sans" w:hAnsi="Google Sans"/>
          <w:color w:val="0A0A0A"/>
        </w:rPr>
        <w:t>.</w:t>
      </w:r>
    </w:p>
    <w:p w14:paraId="7F6478A8" w14:textId="77777777" w:rsidR="008F762C" w:rsidRPr="008F762C" w:rsidRDefault="008F762C" w:rsidP="008F762C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The Grid:</w:t>
      </w:r>
      <w:r w:rsidRPr="008F762C">
        <w:rPr>
          <w:rFonts w:ascii="Google Sans" w:hAnsi="Google Sans"/>
          <w:color w:val="0A0A0A"/>
        </w:rPr>
        <w:t> To cover 200m x 150m with "Trilateration" (precise X,Y dots), you need a grid of approximately </w:t>
      </w:r>
      <w:r w:rsidRPr="008F762C">
        <w:rPr>
          <w:rFonts w:ascii="Google Sans" w:hAnsi="Google Sans"/>
          <w:b/>
          <w:bCs/>
          <w:color w:val="0A0A0A"/>
        </w:rPr>
        <w:t>12 to 15 Gateways</w:t>
      </w:r>
      <w:r w:rsidRPr="008F762C">
        <w:rPr>
          <w:rFonts w:ascii="Google Sans" w:hAnsi="Google Sans"/>
          <w:color w:val="0A0A0A"/>
        </w:rPr>
        <w:t>.</w:t>
      </w:r>
    </w:p>
    <w:p w14:paraId="4C75BA4B" w14:textId="77777777" w:rsidR="008F762C" w:rsidRPr="008F762C" w:rsidRDefault="008F762C" w:rsidP="008F762C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Mounting:</w:t>
      </w:r>
      <w:r w:rsidRPr="008F762C">
        <w:rPr>
          <w:rFonts w:ascii="Google Sans" w:hAnsi="Google Sans"/>
          <w:color w:val="0A0A0A"/>
        </w:rPr>
        <w:t> Use the existing perimeter poles or temporary solar-powered skids. Space them roughly </w:t>
      </w:r>
      <w:r w:rsidRPr="008F762C">
        <w:rPr>
          <w:rFonts w:ascii="Google Sans" w:hAnsi="Google Sans"/>
          <w:b/>
          <w:bCs/>
          <w:color w:val="0A0A0A"/>
        </w:rPr>
        <w:t>40 meters apart</w:t>
      </w:r>
      <w:r w:rsidRPr="008F762C">
        <w:rPr>
          <w:rFonts w:ascii="Google Sans" w:hAnsi="Google Sans"/>
          <w:color w:val="0A0A0A"/>
        </w:rPr>
        <w:t> around the edges and a few on temporary poles in the center as the build progresses.</w:t>
      </w:r>
    </w:p>
    <w:p w14:paraId="5B78B36D" w14:textId="77777777" w:rsidR="008F762C" w:rsidRPr="008F762C" w:rsidRDefault="008F762C" w:rsidP="008F762C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Worker Safety:</w:t>
      </w:r>
      <w:r w:rsidRPr="008F762C">
        <w:rPr>
          <w:rFonts w:ascii="Google Sans" w:hAnsi="Google Sans"/>
          <w:color w:val="0A0A0A"/>
        </w:rPr>
        <w:t> You can "Geofence" that steep red-dirt embankment on the right. If a worker’s BLE tag gets within 2 meters of the edge, you can trigger an automated alert to their phone or a site siren.</w:t>
      </w:r>
    </w:p>
    <w:p w14:paraId="408830D1" w14:textId="77777777" w:rsidR="008F762C" w:rsidRP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b/>
          <w:bCs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2. Passive RFID (Asset/Vehicle Geofencing)</w:t>
      </w:r>
    </w:p>
    <w:p w14:paraId="43C5A20F" w14:textId="77777777" w:rsidR="008F762C" w:rsidRP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color w:val="0A0A0A"/>
        </w:rPr>
        <w:t>Since this is an open site, "theft by driving off" is your biggest risk.</w:t>
      </w:r>
    </w:p>
    <w:p w14:paraId="0FE6F504" w14:textId="77777777" w:rsidR="008F762C" w:rsidRPr="008F762C" w:rsidRDefault="008F762C" w:rsidP="008F762C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The Choke Point:</w:t>
      </w:r>
      <w:r w:rsidRPr="008F762C">
        <w:rPr>
          <w:rFonts w:ascii="Google Sans" w:hAnsi="Google Sans"/>
          <w:color w:val="0A0A0A"/>
        </w:rPr>
        <w:t> Identify the main entry/exit road (likely where the trucks are parked in the background).</w:t>
      </w:r>
    </w:p>
    <w:p w14:paraId="2A524C95" w14:textId="77777777" w:rsidR="008F762C" w:rsidRPr="008F762C" w:rsidRDefault="008F762C" w:rsidP="008F762C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The "Portal":</w:t>
      </w:r>
      <w:r w:rsidRPr="008F762C">
        <w:rPr>
          <w:rFonts w:ascii="Google Sans" w:hAnsi="Google Sans"/>
          <w:color w:val="0A0A0A"/>
        </w:rPr>
        <w:t> Install two high-gain RFID antennas on either side of that main gate.</w:t>
      </w:r>
    </w:p>
    <w:p w14:paraId="3250B776" w14:textId="77777777" w:rsidR="008F762C" w:rsidRPr="008F762C" w:rsidRDefault="008F762C" w:rsidP="008F762C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The Logic:</w:t>
      </w:r>
      <w:r w:rsidRPr="008F762C">
        <w:rPr>
          <w:rFonts w:ascii="Google Sans" w:hAnsi="Google Sans"/>
          <w:color w:val="0A0A0A"/>
        </w:rPr>
        <w:t> Every piece of heavy machinery (like the yellow excavators visible) gets a rugged </w:t>
      </w:r>
      <w:r w:rsidRPr="008F762C">
        <w:rPr>
          <w:rFonts w:ascii="Google Sans" w:hAnsi="Google Sans"/>
          <w:b/>
          <w:bCs/>
          <w:color w:val="0A0A0A"/>
        </w:rPr>
        <w:t>Metal-Mount RFID Tag</w:t>
      </w:r>
      <w:r w:rsidRPr="008F762C">
        <w:rPr>
          <w:rFonts w:ascii="Google Sans" w:hAnsi="Google Sans"/>
          <w:color w:val="0A0A0A"/>
        </w:rPr>
        <w:t>. When they pass that gate, the system logs it. If a machine leaves at 2:00 AM (outside of work hours), the system treats it as a geofence breach and alerts security.</w:t>
      </w:r>
    </w:p>
    <w:p w14:paraId="5D9B00B5" w14:textId="77777777" w:rsidR="008F762C" w:rsidRP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b/>
          <w:bCs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3. The Connectivity Challenge</w:t>
      </w:r>
    </w:p>
    <w:p w14:paraId="1E770D9A" w14:textId="77777777" w:rsidR="008F762C" w:rsidRP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color w:val="0A0A0A"/>
        </w:rPr>
        <w:t>Looking at the image, you likely don't have high-speed fiber internet yet.</w:t>
      </w:r>
    </w:p>
    <w:p w14:paraId="58518B5C" w14:textId="77777777" w:rsidR="008F762C" w:rsidRPr="008F762C" w:rsidRDefault="008F762C" w:rsidP="008F762C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lastRenderedPageBreak/>
        <w:t>Solution:</w:t>
      </w:r>
      <w:r w:rsidRPr="008F762C">
        <w:rPr>
          <w:rFonts w:ascii="Google Sans" w:hAnsi="Google Sans"/>
          <w:color w:val="0A0A0A"/>
        </w:rPr>
        <w:t> Use an </w:t>
      </w:r>
      <w:r w:rsidRPr="008F762C">
        <w:rPr>
          <w:rFonts w:ascii="Google Sans" w:hAnsi="Google Sans"/>
          <w:b/>
          <w:bCs/>
          <w:color w:val="0A0A0A"/>
        </w:rPr>
        <w:t>Industrial 4G/5G Router</w:t>
      </w:r>
      <w:r w:rsidRPr="008F762C">
        <w:rPr>
          <w:rFonts w:ascii="Google Sans" w:hAnsi="Google Sans"/>
          <w:color w:val="0A0A0A"/>
        </w:rPr>
        <w:t> housed in a weatherproof box at a central point.</w:t>
      </w:r>
    </w:p>
    <w:p w14:paraId="4B5C2E06" w14:textId="77777777" w:rsidR="008F762C" w:rsidRPr="008F762C" w:rsidRDefault="008F762C" w:rsidP="008F762C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Mesh Networking:</w:t>
      </w:r>
      <w:r w:rsidRPr="008F762C">
        <w:rPr>
          <w:rFonts w:ascii="Google Sans" w:hAnsi="Google Sans"/>
          <w:color w:val="0A0A0A"/>
        </w:rPr>
        <w:t> Since wiring 15 gateways across 200 meters of dirt is impractical, use </w:t>
      </w:r>
      <w:r w:rsidRPr="008F762C">
        <w:rPr>
          <w:rFonts w:ascii="Google Sans" w:hAnsi="Google Sans"/>
          <w:b/>
          <w:bCs/>
          <w:color w:val="0A0A0A"/>
        </w:rPr>
        <w:t>BLE Mesh</w:t>
      </w:r>
      <w:r w:rsidRPr="008F762C">
        <w:rPr>
          <w:rFonts w:ascii="Google Sans" w:hAnsi="Google Sans"/>
          <w:color w:val="0A0A0A"/>
        </w:rPr>
        <w:t> gateways. Only one needs to be plugged into the internet; the others "talk" to each other wirelessly to pass data back to the main router.</w:t>
      </w:r>
    </w:p>
    <w:p w14:paraId="2A5E81B6" w14:textId="77777777" w:rsidR="008F762C" w:rsidRP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b/>
          <w:bCs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4. Productivity Reporting for This Site</w:t>
      </w:r>
    </w:p>
    <w:p w14:paraId="06A2DB51" w14:textId="77777777" w:rsidR="008F762C" w:rsidRP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color w:val="0A0A0A"/>
        </w:rPr>
        <w:t>With this layout, you can generate:</w:t>
      </w:r>
    </w:p>
    <w:p w14:paraId="30C46EBF" w14:textId="77777777" w:rsidR="008F762C" w:rsidRPr="008F762C" w:rsidRDefault="008F762C" w:rsidP="008F762C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Site Heatmaps:</w:t>
      </w:r>
      <w:r w:rsidRPr="008F762C">
        <w:rPr>
          <w:rFonts w:ascii="Google Sans" w:hAnsi="Google Sans"/>
          <w:color w:val="0A0A0A"/>
        </w:rPr>
        <w:t> See which area of the 200m field is getting the most "man-hours." If the far left corner is stagnant while the center is crowded, you have a bottleneck.</w:t>
      </w:r>
    </w:p>
    <w:p w14:paraId="72947110" w14:textId="77777777" w:rsidR="008F762C" w:rsidRDefault="008F762C" w:rsidP="008F762C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Automated Timesheets:</w:t>
      </w:r>
      <w:r w:rsidRPr="008F762C">
        <w:rPr>
          <w:rFonts w:ascii="Google Sans" w:hAnsi="Google Sans"/>
          <w:color w:val="0A0A0A"/>
        </w:rPr>
        <w:t> Instead of manual check-ins, the moment a worker's BLE tag is detected on this field, their "work day" starts in your software.</w:t>
      </w:r>
    </w:p>
    <w:p w14:paraId="75721094" w14:textId="43C268F9" w:rsidR="008F762C" w:rsidRPr="008F762C" w:rsidRDefault="008F762C" w:rsidP="008F762C">
      <w:p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color w:val="0A0A0A"/>
        </w:rPr>
        <w:t xml:space="preserve"> While </w:t>
      </w:r>
      <w:r w:rsidRPr="008F762C">
        <w:rPr>
          <w:rFonts w:ascii="Google Sans" w:hAnsi="Google Sans"/>
          <w:b/>
          <w:bCs/>
          <w:color w:val="0A0A0A"/>
        </w:rPr>
        <w:t>telematics</w:t>
      </w:r>
      <w:r w:rsidRPr="008F762C">
        <w:rPr>
          <w:rFonts w:ascii="Google Sans" w:hAnsi="Google Sans"/>
          <w:color w:val="0A0A0A"/>
        </w:rPr>
        <w:t> can replace RFID for heavy machinery, they serve different operational roles.</w:t>
      </w:r>
    </w:p>
    <w:p w14:paraId="33F2F820" w14:textId="77777777" w:rsidR="008F762C" w:rsidRP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b/>
          <w:bCs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1. Telematics vs. RFID: Can one replace the other?</w:t>
      </w:r>
    </w:p>
    <w:p w14:paraId="0B25AEEE" w14:textId="77777777" w:rsidR="008F762C" w:rsidRPr="008F762C" w:rsidRDefault="008F762C" w:rsidP="008F762C">
      <w:pPr>
        <w:shd w:val="clear" w:color="auto" w:fill="FFFFFF"/>
        <w:spacing w:line="360" w:lineRule="atLeast"/>
      </w:pPr>
      <w:r w:rsidRPr="008F762C">
        <w:rPr>
          <w:rFonts w:ascii="Google Sans" w:hAnsi="Google Sans"/>
          <w:b/>
          <w:bCs/>
          <w:color w:val="0A0A0A"/>
        </w:rPr>
        <w:t>Yes, for your heavy machinery.</w:t>
      </w:r>
      <w:r w:rsidRPr="008F762C">
        <w:rPr>
          <w:rFonts w:ascii="Google Sans" w:hAnsi="Google Sans"/>
          <w:color w:val="0A0A0A"/>
        </w:rPr>
        <w:t> Telematics (GPS-based) already tracks the real-time location, engine hours, and diagnostics of graders and excavators. </w:t>
      </w:r>
    </w:p>
    <w:p w14:paraId="10C3EB86" w14:textId="77777777" w:rsidR="008F762C" w:rsidRPr="008F762C" w:rsidRDefault="008F762C" w:rsidP="008F762C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Why use Telematics?</w:t>
      </w:r>
      <w:r w:rsidRPr="008F762C">
        <w:rPr>
          <w:rFonts w:ascii="Google Sans" w:hAnsi="Google Sans"/>
          <w:color w:val="0A0A0A"/>
        </w:rPr>
        <w:t> It gives you deep productivity data (fuel use, idle time, machine position) without needing any on-site readers.</w:t>
      </w:r>
    </w:p>
    <w:p w14:paraId="472F1F96" w14:textId="77777777" w:rsidR="008F762C" w:rsidRPr="008F762C" w:rsidRDefault="008F762C" w:rsidP="008F762C">
      <w:pPr>
        <w:numPr>
          <w:ilvl w:val="0"/>
          <w:numId w:val="9"/>
        </w:numPr>
        <w:shd w:val="clear" w:color="auto" w:fill="FFFFFF"/>
        <w:spacing w:after="180" w:line="360" w:lineRule="atLeast"/>
      </w:pPr>
      <w:r w:rsidRPr="008F762C">
        <w:rPr>
          <w:rFonts w:ascii="Google Sans" w:hAnsi="Google Sans"/>
          <w:b/>
          <w:bCs/>
          <w:color w:val="0A0A0A"/>
        </w:rPr>
        <w:t>Why you might still keep some RFID:</w:t>
      </w:r>
      <w:r w:rsidRPr="008F762C">
        <w:rPr>
          <w:rFonts w:ascii="Google Sans" w:hAnsi="Google Sans"/>
          <w:color w:val="0A0A0A"/>
        </w:rPr>
        <w:t> Telematics is expensive per unit and requires a power source. You would still use </w:t>
      </w:r>
      <w:r w:rsidRPr="008F762C">
        <w:rPr>
          <w:rFonts w:ascii="Google Sans" w:hAnsi="Google Sans"/>
          <w:b/>
          <w:bCs/>
          <w:color w:val="0A0A0A"/>
        </w:rPr>
        <w:t>Passive RFID</w:t>
      </w:r>
      <w:r w:rsidRPr="008F762C">
        <w:rPr>
          <w:rFonts w:ascii="Google Sans" w:hAnsi="Google Sans"/>
          <w:color w:val="0A0A0A"/>
        </w:rPr>
        <w:t> for non-powered assets like fuel tanks, tool boxes, or smaller generators that don't have their own batteries. </w:t>
      </w:r>
    </w:p>
    <w:p w14:paraId="06D30C54" w14:textId="36A9319D" w:rsidR="008F762C" w:rsidRPr="008F762C" w:rsidRDefault="008F762C" w:rsidP="008F762C">
      <w:pPr>
        <w:shd w:val="clear" w:color="auto" w:fill="FFFFFF"/>
        <w:rPr>
          <w:rFonts w:ascii="Google Sans" w:hAnsi="Google Sans"/>
          <w:color w:val="0A0A0A"/>
          <w:sz w:val="21"/>
          <w:szCs w:val="21"/>
        </w:rPr>
      </w:pPr>
    </w:p>
    <w:p w14:paraId="698C9AE6" w14:textId="77777777" w:rsidR="008F762C" w:rsidRP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b/>
          <w:bCs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2. Estimated Equipment &amp; Cost (200m x 150m Site)</w:t>
      </w:r>
    </w:p>
    <w:p w14:paraId="521F6616" w14:textId="0D7A47D9" w:rsid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color w:val="0A0A0A"/>
        </w:rPr>
        <w:t>For a site this size, you need a robust "backbone" and enough endpoints (tags/beacons). Prices are estimated based on 2026 market rates in Kenya Shillings (KES) and USD. </w:t>
      </w:r>
    </w:p>
    <w:p w14:paraId="27230BED" w14:textId="068D5081" w:rsid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color w:val="0A0A0A"/>
        </w:rPr>
      </w:pPr>
    </w:p>
    <w:p w14:paraId="76560A53" w14:textId="5DD70B76" w:rsid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color w:val="0A0A0A"/>
        </w:rPr>
      </w:pPr>
    </w:p>
    <w:p w14:paraId="1DDF8AB5" w14:textId="23D8F741" w:rsid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color w:val="0A0A0A"/>
        </w:rPr>
      </w:pPr>
    </w:p>
    <w:p w14:paraId="5592469D" w14:textId="67ABD23E" w:rsid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color w:val="0A0A0A"/>
        </w:rPr>
      </w:pPr>
    </w:p>
    <w:p w14:paraId="45AD933A" w14:textId="77777777" w:rsidR="008F762C" w:rsidRPr="008F762C" w:rsidRDefault="008F762C" w:rsidP="008F762C">
      <w:pPr>
        <w:shd w:val="clear" w:color="auto" w:fill="FFFFFF"/>
        <w:spacing w:line="360" w:lineRule="atLeast"/>
      </w:pPr>
    </w:p>
    <w:p w14:paraId="199C2F7D" w14:textId="4144F510" w:rsidR="008F762C" w:rsidRPr="008F762C" w:rsidRDefault="008F762C" w:rsidP="008F762C">
      <w:pPr>
        <w:shd w:val="clear" w:color="auto" w:fill="FFFFFF"/>
        <w:spacing w:line="360" w:lineRule="atLeast"/>
      </w:pP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4043"/>
        <w:gridCol w:w="589"/>
        <w:gridCol w:w="1735"/>
        <w:gridCol w:w="1845"/>
      </w:tblGrid>
      <w:tr w:rsidR="008F762C" w:rsidRPr="008F762C" w14:paraId="5D269F16" w14:textId="77777777" w:rsidTr="008F762C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7D68B8E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b/>
                <w:bCs/>
                <w:sz w:val="21"/>
                <w:szCs w:val="21"/>
              </w:rPr>
            </w:pPr>
            <w:r w:rsidRPr="008F762C">
              <w:rPr>
                <w:rFonts w:ascii="Google Sans" w:hAnsi="Google Sans"/>
                <w:b/>
                <w:bCs/>
                <w:sz w:val="21"/>
                <w:szCs w:val="21"/>
              </w:rPr>
              <w:lastRenderedPageBreak/>
              <w:t>Category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CB48275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b/>
                <w:bCs/>
                <w:sz w:val="21"/>
                <w:szCs w:val="21"/>
              </w:rPr>
            </w:pPr>
            <w:r w:rsidRPr="008F762C">
              <w:rPr>
                <w:rFonts w:ascii="Google Sans" w:hAnsi="Google Sans"/>
                <w:b/>
                <w:bCs/>
                <w:sz w:val="21"/>
                <w:szCs w:val="21"/>
              </w:rPr>
              <w:t>Item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3FD7B00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b/>
                <w:bCs/>
                <w:sz w:val="21"/>
                <w:szCs w:val="21"/>
              </w:rPr>
            </w:pPr>
            <w:r w:rsidRPr="008F762C">
              <w:rPr>
                <w:rFonts w:ascii="Google Sans" w:hAnsi="Google Sans"/>
                <w:b/>
                <w:bCs/>
                <w:sz w:val="21"/>
                <w:szCs w:val="21"/>
              </w:rPr>
              <w:t>Qty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E648731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b/>
                <w:bCs/>
                <w:sz w:val="21"/>
                <w:szCs w:val="21"/>
              </w:rPr>
            </w:pPr>
            <w:r w:rsidRPr="008F762C">
              <w:rPr>
                <w:rFonts w:ascii="Google Sans" w:hAnsi="Google Sans"/>
                <w:b/>
                <w:bCs/>
                <w:sz w:val="21"/>
                <w:szCs w:val="21"/>
              </w:rPr>
              <w:t>Est. Unit Cost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1A334A0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b/>
                <w:bCs/>
                <w:sz w:val="21"/>
                <w:szCs w:val="21"/>
              </w:rPr>
            </w:pPr>
            <w:r w:rsidRPr="008F762C">
              <w:rPr>
                <w:rFonts w:ascii="Google Sans" w:hAnsi="Google Sans"/>
                <w:b/>
                <w:bCs/>
                <w:sz w:val="21"/>
                <w:szCs w:val="21"/>
              </w:rPr>
              <w:t>Total Est. Cost</w:t>
            </w:r>
          </w:p>
        </w:tc>
      </w:tr>
      <w:tr w:rsidR="008F762C" w:rsidRPr="008F762C" w14:paraId="027D7C17" w14:textId="77777777" w:rsidTr="008F762C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DB1FB57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  <w:r w:rsidRPr="008F762C">
              <w:rPr>
                <w:rFonts w:ascii="Google Sans" w:hAnsi="Google Sans"/>
                <w:b/>
                <w:bCs/>
                <w:color w:val="0A0A0A"/>
                <w:sz w:val="21"/>
                <w:szCs w:val="21"/>
              </w:rPr>
              <w:t>Backbone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004051C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  <w:r w:rsidRPr="008F762C">
              <w:rPr>
                <w:rFonts w:ascii="Google Sans" w:hAnsi="Google Sans"/>
                <w:b/>
                <w:bCs/>
                <w:color w:val="0A0A0A"/>
                <w:sz w:val="21"/>
                <w:szCs w:val="21"/>
              </w:rPr>
              <w:t>Industrial 4G/5G Router</w:t>
            </w:r>
            <w:r w:rsidRPr="008F762C">
              <w:rPr>
                <w:rFonts w:ascii="Google Sans" w:hAnsi="Google Sans"/>
                <w:color w:val="0A0A0A"/>
                <w:sz w:val="21"/>
                <w:szCs w:val="21"/>
              </w:rPr>
              <w:t> (e.g., Teltonika RUTX14)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544C81B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  <w:r w:rsidRPr="008F762C">
              <w:rPr>
                <w:rFonts w:ascii="Google Sans" w:hAnsi="Google Sans"/>
                <w:color w:val="0A0A0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ABD91D8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  <w:r w:rsidRPr="008F762C">
              <w:rPr>
                <w:rFonts w:ascii="Google Sans" w:hAnsi="Google Sans"/>
                <w:color w:val="0A0A0A"/>
                <w:sz w:val="21"/>
                <w:szCs w:val="21"/>
              </w:rPr>
              <w:t>KES 75,000 ($580)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590E3BB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  <w:r w:rsidRPr="008F762C">
              <w:rPr>
                <w:rFonts w:ascii="Google Sans" w:hAnsi="Google Sans"/>
                <w:b/>
                <w:bCs/>
                <w:color w:val="0A0A0A"/>
                <w:sz w:val="21"/>
                <w:szCs w:val="21"/>
              </w:rPr>
              <w:t>KES 75,000</w:t>
            </w:r>
          </w:p>
        </w:tc>
      </w:tr>
      <w:tr w:rsidR="008F762C" w:rsidRPr="008F762C" w14:paraId="6E97C6A3" w14:textId="77777777" w:rsidTr="008F762C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30E3B33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  <w:r w:rsidRPr="008F762C">
              <w:rPr>
                <w:rFonts w:ascii="Google Sans" w:hAnsi="Google Sans"/>
                <w:b/>
                <w:bCs/>
                <w:color w:val="0A0A0A"/>
                <w:sz w:val="21"/>
                <w:szCs w:val="21"/>
              </w:rPr>
              <w:t>BLE (Workers)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401D9E2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  <w:r w:rsidRPr="008F762C">
              <w:rPr>
                <w:rFonts w:ascii="Google Sans" w:hAnsi="Google Sans"/>
                <w:b/>
                <w:bCs/>
                <w:color w:val="0A0A0A"/>
                <w:sz w:val="21"/>
                <w:szCs w:val="21"/>
              </w:rPr>
              <w:t>Outdoor BLE Gateways</w:t>
            </w:r>
            <w:r w:rsidRPr="008F762C">
              <w:rPr>
                <w:rFonts w:ascii="Google Sans" w:hAnsi="Google Sans"/>
                <w:color w:val="0A0A0A"/>
                <w:sz w:val="21"/>
                <w:szCs w:val="21"/>
              </w:rPr>
              <w:t> (IP67 Rated)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610B974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  <w:r w:rsidRPr="008F762C">
              <w:rPr>
                <w:rFonts w:ascii="Google Sans" w:hAnsi="Google Sans"/>
                <w:color w:val="0A0A0A"/>
                <w:sz w:val="21"/>
                <w:szCs w:val="21"/>
              </w:rPr>
              <w:t>12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AA73E7A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  <w:r w:rsidRPr="008F762C">
              <w:rPr>
                <w:rFonts w:ascii="Google Sans" w:hAnsi="Google Sans"/>
                <w:color w:val="0A0A0A"/>
                <w:sz w:val="21"/>
                <w:szCs w:val="21"/>
              </w:rPr>
              <w:t>KES 22,000 ($170)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D14B606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  <w:r w:rsidRPr="008F762C">
              <w:rPr>
                <w:rFonts w:ascii="Google Sans" w:hAnsi="Google Sans"/>
                <w:b/>
                <w:bCs/>
                <w:color w:val="0A0A0A"/>
                <w:sz w:val="21"/>
                <w:szCs w:val="21"/>
              </w:rPr>
              <w:t>KES 264,000</w:t>
            </w:r>
          </w:p>
        </w:tc>
      </w:tr>
      <w:tr w:rsidR="008F762C" w:rsidRPr="008F762C" w14:paraId="3D9C4548" w14:textId="77777777" w:rsidTr="008F762C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FAC5FD6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2E58211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  <w:r w:rsidRPr="008F762C">
              <w:rPr>
                <w:rFonts w:ascii="Google Sans" w:hAnsi="Google Sans"/>
                <w:b/>
                <w:bCs/>
                <w:color w:val="0A0A0A"/>
                <w:sz w:val="21"/>
                <w:szCs w:val="21"/>
              </w:rPr>
              <w:t>BLE ID Badges/Beacons</w:t>
            </w:r>
            <w:r w:rsidRPr="008F762C">
              <w:rPr>
                <w:rFonts w:ascii="Google Sans" w:hAnsi="Google Sans"/>
                <w:color w:val="0A0A0A"/>
                <w:sz w:val="21"/>
                <w:szCs w:val="21"/>
              </w:rPr>
              <w:t> for Workers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9BB7A2D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  <w:r w:rsidRPr="008F762C">
              <w:rPr>
                <w:rFonts w:ascii="Google Sans" w:hAnsi="Google Sans"/>
                <w:color w:val="0A0A0A"/>
                <w:sz w:val="21"/>
                <w:szCs w:val="21"/>
              </w:rPr>
              <w:t>50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84AEC70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  <w:r w:rsidRPr="008F762C">
              <w:rPr>
                <w:rFonts w:ascii="Google Sans" w:hAnsi="Google Sans"/>
                <w:color w:val="0A0A0A"/>
                <w:sz w:val="21"/>
                <w:szCs w:val="21"/>
              </w:rPr>
              <w:t>KES 3,200 ($25)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D5D413B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  <w:r w:rsidRPr="008F762C">
              <w:rPr>
                <w:rFonts w:ascii="Google Sans" w:hAnsi="Google Sans"/>
                <w:b/>
                <w:bCs/>
                <w:color w:val="0A0A0A"/>
                <w:sz w:val="21"/>
                <w:szCs w:val="21"/>
              </w:rPr>
              <w:t>KES 160,000</w:t>
            </w:r>
          </w:p>
        </w:tc>
      </w:tr>
      <w:tr w:rsidR="008F762C" w:rsidRPr="008F762C" w14:paraId="70537A8B" w14:textId="77777777" w:rsidTr="008F762C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F1AB49F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  <w:r w:rsidRPr="008F762C">
              <w:rPr>
                <w:rFonts w:ascii="Google Sans" w:hAnsi="Google Sans"/>
                <w:b/>
                <w:bCs/>
                <w:color w:val="0A0A0A"/>
                <w:sz w:val="21"/>
                <w:szCs w:val="21"/>
              </w:rPr>
              <w:t>RFID (Assets)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E900CF5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  <w:r w:rsidRPr="008F762C">
              <w:rPr>
                <w:rFonts w:ascii="Google Sans" w:hAnsi="Google Sans"/>
                <w:b/>
                <w:bCs/>
                <w:color w:val="0A0A0A"/>
                <w:sz w:val="21"/>
                <w:szCs w:val="21"/>
              </w:rPr>
              <w:t>Fixed Industrial RFID Reader</w:t>
            </w:r>
            <w:r w:rsidRPr="008F762C">
              <w:rPr>
                <w:rFonts w:ascii="Google Sans" w:hAnsi="Google Sans"/>
                <w:color w:val="0A0A0A"/>
                <w:sz w:val="21"/>
                <w:szCs w:val="21"/>
              </w:rPr>
              <w:t> (for Gate)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74DDAA2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  <w:r w:rsidRPr="008F762C">
              <w:rPr>
                <w:rFonts w:ascii="Google Sans" w:hAnsi="Google Sans"/>
                <w:color w:val="0A0A0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0C96B91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  <w:r w:rsidRPr="008F762C">
              <w:rPr>
                <w:rFonts w:ascii="Google Sans" w:hAnsi="Google Sans"/>
                <w:color w:val="0A0A0A"/>
                <w:sz w:val="21"/>
                <w:szCs w:val="21"/>
              </w:rPr>
              <w:t>KES 100,000 ($770)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A30770A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  <w:r w:rsidRPr="008F762C">
              <w:rPr>
                <w:rFonts w:ascii="Google Sans" w:hAnsi="Google Sans"/>
                <w:b/>
                <w:bCs/>
                <w:color w:val="0A0A0A"/>
                <w:sz w:val="21"/>
                <w:szCs w:val="21"/>
              </w:rPr>
              <w:t>KES 100,000</w:t>
            </w:r>
          </w:p>
        </w:tc>
      </w:tr>
      <w:tr w:rsidR="008F762C" w:rsidRPr="008F762C" w14:paraId="4170229F" w14:textId="77777777" w:rsidTr="008F762C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D912460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42D56B5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  <w:r w:rsidRPr="008F762C">
              <w:rPr>
                <w:rFonts w:ascii="Google Sans" w:hAnsi="Google Sans"/>
                <w:b/>
                <w:bCs/>
                <w:color w:val="0A0A0A"/>
                <w:sz w:val="21"/>
                <w:szCs w:val="21"/>
              </w:rPr>
              <w:t>Rugged Metal-Mount Passive Tags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A6443CE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  <w:r w:rsidRPr="008F762C">
              <w:rPr>
                <w:rFonts w:ascii="Google Sans" w:hAnsi="Google Sans"/>
                <w:color w:val="0A0A0A"/>
                <w:sz w:val="21"/>
                <w:szCs w:val="21"/>
              </w:rPr>
              <w:t>100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38A1ED0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  <w:r w:rsidRPr="008F762C">
              <w:rPr>
                <w:rFonts w:ascii="Google Sans" w:hAnsi="Google Sans"/>
                <w:color w:val="0A0A0A"/>
                <w:sz w:val="21"/>
                <w:szCs w:val="21"/>
              </w:rPr>
              <w:t>KES 650 ($5)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4CCD766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  <w:r w:rsidRPr="008F762C">
              <w:rPr>
                <w:rFonts w:ascii="Google Sans" w:hAnsi="Google Sans"/>
                <w:b/>
                <w:bCs/>
                <w:color w:val="0A0A0A"/>
                <w:sz w:val="21"/>
                <w:szCs w:val="21"/>
              </w:rPr>
              <w:t>KES 65,000</w:t>
            </w:r>
          </w:p>
        </w:tc>
      </w:tr>
      <w:tr w:rsidR="008F762C" w:rsidRPr="008F762C" w14:paraId="648AEB89" w14:textId="77777777" w:rsidTr="008F762C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5ECFAF1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  <w:r w:rsidRPr="008F762C">
              <w:rPr>
                <w:rFonts w:ascii="Google Sans" w:hAnsi="Google Sans"/>
                <w:b/>
                <w:bCs/>
                <w:color w:val="0A0A0A"/>
                <w:sz w:val="21"/>
                <w:szCs w:val="21"/>
              </w:rPr>
              <w:t>Telematics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F63A678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  <w:r w:rsidRPr="008F762C">
              <w:rPr>
                <w:rFonts w:ascii="Google Sans" w:hAnsi="Google Sans"/>
                <w:b/>
                <w:bCs/>
                <w:color w:val="0A0A0A"/>
                <w:sz w:val="21"/>
                <w:szCs w:val="21"/>
              </w:rPr>
              <w:t>Heavy Equipment Telematics Units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CF64F44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  <w:r w:rsidRPr="008F762C">
              <w:rPr>
                <w:rFonts w:ascii="Google Sans" w:hAnsi="Google Sans"/>
                <w:color w:val="0A0A0A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04BBF56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  <w:r w:rsidRPr="008F762C">
              <w:rPr>
                <w:rFonts w:ascii="Google Sans" w:hAnsi="Google Sans"/>
                <w:color w:val="0A0A0A"/>
                <w:sz w:val="21"/>
                <w:szCs w:val="21"/>
              </w:rPr>
              <w:t>KES 45,000 ($350)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4F84C11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  <w:r w:rsidRPr="008F762C">
              <w:rPr>
                <w:rFonts w:ascii="Google Sans" w:hAnsi="Google Sans"/>
                <w:b/>
                <w:bCs/>
                <w:color w:val="0A0A0A"/>
                <w:sz w:val="21"/>
                <w:szCs w:val="21"/>
              </w:rPr>
              <w:t>KES 225,000</w:t>
            </w:r>
          </w:p>
        </w:tc>
      </w:tr>
      <w:tr w:rsidR="008F762C" w:rsidRPr="008F762C" w14:paraId="6ECC4C4C" w14:textId="77777777" w:rsidTr="008F762C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07ACBEC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  <w:r w:rsidRPr="008F762C">
              <w:rPr>
                <w:rFonts w:ascii="Google Sans" w:hAnsi="Google Sans"/>
                <w:b/>
                <w:bCs/>
                <w:color w:val="0A0A0A"/>
                <w:sz w:val="21"/>
                <w:szCs w:val="21"/>
              </w:rPr>
              <w:t>TOTAL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1EDFED1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25568D9" w14:textId="77777777" w:rsidR="008F762C" w:rsidRPr="008F762C" w:rsidRDefault="008F762C" w:rsidP="008F762C">
            <w:pPr>
              <w:spacing w:line="330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1A42D45" w14:textId="77777777" w:rsidR="008F762C" w:rsidRPr="008F762C" w:rsidRDefault="008F762C" w:rsidP="008F762C">
            <w:pPr>
              <w:spacing w:line="330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2695AC7" w14:textId="77777777" w:rsidR="008F762C" w:rsidRPr="008F762C" w:rsidRDefault="008F762C" w:rsidP="008F762C">
            <w:pPr>
              <w:spacing w:line="330" w:lineRule="atLeast"/>
              <w:rPr>
                <w:rFonts w:ascii="Google Sans" w:hAnsi="Google Sans"/>
                <w:color w:val="0A0A0A"/>
                <w:sz w:val="21"/>
                <w:szCs w:val="21"/>
              </w:rPr>
            </w:pPr>
            <w:r w:rsidRPr="008F762C">
              <w:rPr>
                <w:rFonts w:ascii="Google Sans" w:hAnsi="Google Sans"/>
                <w:b/>
                <w:bCs/>
                <w:color w:val="0A0A0A"/>
                <w:sz w:val="21"/>
                <w:szCs w:val="21"/>
              </w:rPr>
              <w:t>~ KES 889,000 ($6,850)</w:t>
            </w:r>
          </w:p>
        </w:tc>
      </w:tr>
    </w:tbl>
    <w:p w14:paraId="2E97FA4E" w14:textId="2D315F1A" w:rsidR="008F762C" w:rsidRPr="008F762C" w:rsidRDefault="008F762C" w:rsidP="008F762C">
      <w:pPr>
        <w:shd w:val="clear" w:color="auto" w:fill="FFFFFF"/>
        <w:rPr>
          <w:rFonts w:ascii="Google Sans" w:hAnsi="Google Sans"/>
          <w:color w:val="0A0A0A"/>
          <w:sz w:val="21"/>
          <w:szCs w:val="21"/>
        </w:rPr>
      </w:pPr>
    </w:p>
    <w:p w14:paraId="176A59C8" w14:textId="77777777" w:rsidR="008F762C" w:rsidRP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b/>
          <w:bCs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3. Implementation &amp; Geofencing Advice</w:t>
      </w:r>
    </w:p>
    <w:p w14:paraId="66030028" w14:textId="77777777" w:rsidR="008F762C" w:rsidRP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b/>
          <w:bCs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BLE Geofencing for Workers</w:t>
      </w:r>
    </w:p>
    <w:p w14:paraId="1C29E8B5" w14:textId="77777777" w:rsidR="008F762C" w:rsidRP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color w:val="0A0A0A"/>
        </w:rPr>
        <w:t>Since your site is 30,000 sqm, the 12 gateways will provide overlapping coverage. </w:t>
      </w:r>
    </w:p>
    <w:p w14:paraId="0ED129FE" w14:textId="77777777" w:rsidR="008F762C" w:rsidRPr="008F762C" w:rsidRDefault="008F762C" w:rsidP="008F762C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Implementation:</w:t>
      </w:r>
      <w:r w:rsidRPr="008F762C">
        <w:rPr>
          <w:rFonts w:ascii="Google Sans" w:hAnsi="Google Sans"/>
          <w:color w:val="0A0A0A"/>
        </w:rPr>
        <w:t> Mount gateways on perimeter fencing or temporary light poles.</w:t>
      </w:r>
    </w:p>
    <w:p w14:paraId="0944BEA2" w14:textId="77777777" w:rsidR="008F762C" w:rsidRPr="008F762C" w:rsidRDefault="008F762C" w:rsidP="008F762C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Geofence Logic:</w:t>
      </w:r>
      <w:r w:rsidRPr="008F762C">
        <w:rPr>
          <w:rFonts w:ascii="Google Sans" w:hAnsi="Google Sans"/>
          <w:color w:val="0A0A0A"/>
        </w:rPr>
        <w:t> In your software, you draw "polygons" over the site map. For workers, set the </w:t>
      </w:r>
      <w:r w:rsidRPr="008F762C">
        <w:rPr>
          <w:rFonts w:ascii="Google Sans" w:hAnsi="Google Sans"/>
          <w:b/>
          <w:bCs/>
          <w:color w:val="0A0A0A"/>
        </w:rPr>
        <w:t>"ping" interval to 1–2 seconds</w:t>
      </w:r>
      <w:r w:rsidRPr="008F762C">
        <w:rPr>
          <w:rFonts w:ascii="Google Sans" w:hAnsi="Google Sans"/>
          <w:color w:val="0A0A0A"/>
        </w:rPr>
        <w:t>. This ensures that if they step into a high-risk zone (like the excavation pit), the system detects it within 1-2 meters of movement.</w:t>
      </w:r>
    </w:p>
    <w:p w14:paraId="2D51F9A9" w14:textId="77777777" w:rsidR="008F762C" w:rsidRPr="008F762C" w:rsidRDefault="008F762C" w:rsidP="008F762C">
      <w:pPr>
        <w:numPr>
          <w:ilvl w:val="0"/>
          <w:numId w:val="10"/>
        </w:numPr>
        <w:shd w:val="clear" w:color="auto" w:fill="FFFFFF"/>
        <w:spacing w:after="180" w:line="360" w:lineRule="atLeast"/>
      </w:pPr>
      <w:r w:rsidRPr="008F762C">
        <w:rPr>
          <w:rFonts w:ascii="Google Sans" w:hAnsi="Google Sans"/>
          <w:b/>
          <w:bCs/>
          <w:color w:val="0A0A0A"/>
        </w:rPr>
        <w:t>Reporting:</w:t>
      </w:r>
      <w:r w:rsidRPr="008F762C">
        <w:rPr>
          <w:rFonts w:ascii="Google Sans" w:hAnsi="Google Sans"/>
          <w:color w:val="0A0A0A"/>
        </w:rPr>
        <w:t> Use this data to generate "Time-on-Task" reports, automatically calculating how many hours were spent in specific work zones. </w:t>
      </w:r>
    </w:p>
    <w:p w14:paraId="01A60290" w14:textId="77777777" w:rsidR="008F762C" w:rsidRP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b/>
          <w:bCs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Passive RFID Geofencing for Assets</w:t>
      </w:r>
    </w:p>
    <w:p w14:paraId="58BCFB32" w14:textId="77777777" w:rsidR="008F762C" w:rsidRPr="008F762C" w:rsidRDefault="008F762C" w:rsidP="008F762C">
      <w:pPr>
        <w:shd w:val="clear" w:color="auto" w:fill="FFFFFF"/>
        <w:spacing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color w:val="0A0A0A"/>
        </w:rPr>
        <w:t>This acts as a "Digital Gate". </w:t>
      </w:r>
    </w:p>
    <w:p w14:paraId="64FD7F6F" w14:textId="77777777" w:rsidR="008F762C" w:rsidRPr="008F762C" w:rsidRDefault="008F762C" w:rsidP="008F762C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t>Implementation:</w:t>
      </w:r>
      <w:r w:rsidRPr="008F762C">
        <w:rPr>
          <w:rFonts w:ascii="Google Sans" w:hAnsi="Google Sans"/>
          <w:color w:val="0A0A0A"/>
        </w:rPr>
        <w:t> Place your single high-power RFID reader at the main site exit.</w:t>
      </w:r>
    </w:p>
    <w:p w14:paraId="6C0EBB8F" w14:textId="67B638FC" w:rsidR="008F762C" w:rsidRDefault="008F762C" w:rsidP="008F762C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8F762C">
        <w:rPr>
          <w:rFonts w:ascii="Google Sans" w:hAnsi="Google Sans"/>
          <w:b/>
          <w:bCs/>
          <w:color w:val="0A0A0A"/>
        </w:rPr>
        <w:lastRenderedPageBreak/>
        <w:t>Geofence Logic:</w:t>
      </w:r>
      <w:r w:rsidRPr="008F762C">
        <w:rPr>
          <w:rFonts w:ascii="Google Sans" w:hAnsi="Google Sans"/>
          <w:color w:val="0A0A0A"/>
        </w:rPr>
        <w:t> The "fence" is the 10-meter radius of the gate antenna. Any tagged asset (non-telematics) that passes this point without a pre-authorized "Gate Pass" triggers an immediate security alert to the supervisor's phone.</w:t>
      </w:r>
    </w:p>
    <w:p w14:paraId="54B4FA55" w14:textId="3DF4601A" w:rsidR="00B86CD7" w:rsidRDefault="00B86CD7" w:rsidP="00B86CD7">
      <w:p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</w:p>
    <w:p w14:paraId="728CB248" w14:textId="77777777" w:rsidR="00B86CD7" w:rsidRPr="00B86CD7" w:rsidRDefault="00B86CD7" w:rsidP="00B86CD7">
      <w:pPr>
        <w:shd w:val="clear" w:color="auto" w:fill="FFFFFF"/>
        <w:spacing w:line="360" w:lineRule="atLeast"/>
        <w:rPr>
          <w:rFonts w:ascii="Google Sans" w:hAnsi="Google Sans"/>
          <w:color w:val="0A0A0A"/>
        </w:rPr>
      </w:pPr>
      <w:r w:rsidRPr="00B86CD7">
        <w:rPr>
          <w:rFonts w:ascii="Google Sans" w:hAnsi="Google Sans"/>
          <w:color w:val="0A0A0A"/>
        </w:rPr>
        <w:t>Yes, you can absolutely customize BLE (Bluetooth Low Energy) beacons to identify specific people and their roles. However, because beacon data packets are very small, this is typically done using </w:t>
      </w:r>
      <w:r w:rsidRPr="00B86CD7">
        <w:rPr>
          <w:rFonts w:ascii="Google Sans" w:hAnsi="Google Sans"/>
          <w:b/>
          <w:bCs/>
          <w:color w:val="0A0A0A"/>
        </w:rPr>
        <w:t>ID mapping</w:t>
      </w:r>
      <w:r w:rsidRPr="00B86CD7">
        <w:rPr>
          <w:rFonts w:ascii="Google Sans" w:hAnsi="Google Sans"/>
          <w:color w:val="0A0A0A"/>
        </w:rPr>
        <w:t> rather than typing full names directly into the beacon. </w:t>
      </w:r>
    </w:p>
    <w:p w14:paraId="1AA07B7B" w14:textId="77777777" w:rsidR="00B86CD7" w:rsidRPr="00B86CD7" w:rsidRDefault="00B86CD7" w:rsidP="00B86CD7">
      <w:pPr>
        <w:shd w:val="clear" w:color="auto" w:fill="FFFFFF"/>
        <w:spacing w:line="420" w:lineRule="atLeast"/>
        <w:rPr>
          <w:rFonts w:ascii="Google Sans" w:hAnsi="Google Sans"/>
          <w:b/>
          <w:bCs/>
          <w:color w:val="0A0A0A"/>
          <w:sz w:val="30"/>
          <w:szCs w:val="30"/>
        </w:rPr>
      </w:pPr>
      <w:r w:rsidRPr="00B86CD7">
        <w:rPr>
          <w:rFonts w:ascii="Google Sans" w:hAnsi="Google Sans"/>
          <w:b/>
          <w:bCs/>
          <w:color w:val="0A0A0A"/>
          <w:sz w:val="30"/>
          <w:szCs w:val="30"/>
        </w:rPr>
        <w:t>How it works: The "ID Mapping" Method</w:t>
      </w:r>
    </w:p>
    <w:p w14:paraId="19ADD2F6" w14:textId="77777777" w:rsidR="00B86CD7" w:rsidRPr="00B86CD7" w:rsidRDefault="00B86CD7" w:rsidP="00B86CD7">
      <w:pPr>
        <w:shd w:val="clear" w:color="auto" w:fill="FFFFFF"/>
        <w:spacing w:line="360" w:lineRule="atLeast"/>
      </w:pPr>
      <w:r w:rsidRPr="00B86CD7">
        <w:rPr>
          <w:rFonts w:ascii="Google Sans" w:hAnsi="Google Sans"/>
          <w:color w:val="0A0A0A"/>
        </w:rPr>
        <w:t>A standard BLE beacon continuously broadcasts a small packet of data, usually containing a </w:t>
      </w:r>
      <w:r w:rsidRPr="00B86CD7">
        <w:rPr>
          <w:rFonts w:ascii="Google Sans" w:hAnsi="Google Sans"/>
          <w:b/>
          <w:bCs/>
          <w:color w:val="0A0A0A"/>
        </w:rPr>
        <w:t>UUID</w:t>
      </w:r>
      <w:r w:rsidRPr="00B86CD7">
        <w:rPr>
          <w:rFonts w:ascii="Google Sans" w:hAnsi="Google Sans"/>
          <w:color w:val="0A0A0A"/>
        </w:rPr>
        <w:t> (a long unique string) and two numbers called </w:t>
      </w:r>
      <w:r w:rsidRPr="00B86CD7">
        <w:rPr>
          <w:rFonts w:ascii="Google Sans" w:hAnsi="Google Sans"/>
          <w:b/>
          <w:bCs/>
          <w:color w:val="0A0A0A"/>
        </w:rPr>
        <w:t>Major</w:t>
      </w:r>
      <w:r w:rsidRPr="00B86CD7">
        <w:rPr>
          <w:rFonts w:ascii="Google Sans" w:hAnsi="Google Sans"/>
          <w:color w:val="0A0A0A"/>
        </w:rPr>
        <w:t> and </w:t>
      </w:r>
      <w:r w:rsidRPr="00B86CD7">
        <w:rPr>
          <w:rFonts w:ascii="Google Sans" w:hAnsi="Google Sans"/>
          <w:b/>
          <w:bCs/>
          <w:color w:val="0A0A0A"/>
        </w:rPr>
        <w:t>Minor</w:t>
      </w:r>
      <w:r w:rsidRPr="00B86CD7">
        <w:rPr>
          <w:rFonts w:ascii="Google Sans" w:hAnsi="Google Sans"/>
          <w:color w:val="0A0A0A"/>
        </w:rPr>
        <w:t>. </w:t>
      </w:r>
    </w:p>
    <w:p w14:paraId="03E9F872" w14:textId="77777777" w:rsidR="00B86CD7" w:rsidRPr="00B86CD7" w:rsidRDefault="00B86CD7" w:rsidP="00B86CD7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B86CD7">
        <w:rPr>
          <w:rFonts w:ascii="Google Sans" w:hAnsi="Google Sans"/>
          <w:b/>
          <w:bCs/>
          <w:color w:val="0A0A0A"/>
        </w:rPr>
        <w:t>Assign the Beacon</w:t>
      </w:r>
      <w:r w:rsidRPr="00B86CD7">
        <w:rPr>
          <w:rFonts w:ascii="Google Sans" w:hAnsi="Google Sans"/>
          <w:color w:val="0A0A0A"/>
        </w:rPr>
        <w:t>: You give a specific physical beacon to an employee (e.g., John Doe).</w:t>
      </w:r>
    </w:p>
    <w:p w14:paraId="41ECDE44" w14:textId="77777777" w:rsidR="00B86CD7" w:rsidRPr="00B86CD7" w:rsidRDefault="00B86CD7" w:rsidP="00B86CD7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B86CD7">
        <w:rPr>
          <w:rFonts w:ascii="Google Sans" w:hAnsi="Google Sans"/>
          <w:b/>
          <w:bCs/>
          <w:color w:val="0A0A0A"/>
        </w:rPr>
        <w:t>Database Link</w:t>
      </w:r>
      <w:r w:rsidRPr="00B86CD7">
        <w:rPr>
          <w:rFonts w:ascii="Google Sans" w:hAnsi="Google Sans"/>
          <w:color w:val="0A0A0A"/>
        </w:rPr>
        <w:t>: In your tracking software or app, you link that beacon’s ID (e.g., </w:t>
      </w:r>
      <w:r w:rsidRPr="00B86CD7">
        <w:rPr>
          <w:rFonts w:ascii="Google Sans" w:hAnsi="Google Sans"/>
          <w:i/>
          <w:iCs/>
          <w:color w:val="0A0A0A"/>
        </w:rPr>
        <w:t>Major: 10, Minor: 501</w:t>
      </w:r>
      <w:r w:rsidRPr="00B86CD7">
        <w:rPr>
          <w:rFonts w:ascii="Google Sans" w:hAnsi="Google Sans"/>
          <w:color w:val="0A0A0A"/>
        </w:rPr>
        <w:t>) to the employee's details: "John Doe, Carpenter".</w:t>
      </w:r>
    </w:p>
    <w:p w14:paraId="3717C107" w14:textId="77777777" w:rsidR="00B86CD7" w:rsidRPr="00B86CD7" w:rsidRDefault="00B86CD7" w:rsidP="00B86CD7">
      <w:pPr>
        <w:numPr>
          <w:ilvl w:val="0"/>
          <w:numId w:val="12"/>
        </w:numPr>
        <w:shd w:val="clear" w:color="auto" w:fill="FFFFFF"/>
        <w:spacing w:after="180" w:line="360" w:lineRule="atLeast"/>
      </w:pPr>
      <w:r w:rsidRPr="00B86CD7">
        <w:rPr>
          <w:rFonts w:ascii="Google Sans" w:hAnsi="Google Sans"/>
          <w:b/>
          <w:bCs/>
          <w:color w:val="0A0A0A"/>
        </w:rPr>
        <w:t>Real-Time Detection</w:t>
      </w:r>
      <w:r w:rsidRPr="00B86CD7">
        <w:rPr>
          <w:rFonts w:ascii="Google Sans" w:hAnsi="Google Sans"/>
          <w:color w:val="0A0A0A"/>
        </w:rPr>
        <w:t>: When the site gateway or a supervisor's phone "hears" the signal from </w:t>
      </w:r>
      <w:r w:rsidRPr="00B86CD7">
        <w:rPr>
          <w:rFonts w:ascii="Google Sans" w:hAnsi="Google Sans"/>
          <w:i/>
          <w:iCs/>
          <w:color w:val="0A0A0A"/>
        </w:rPr>
        <w:t>10 / 501</w:t>
      </w:r>
      <w:r w:rsidRPr="00B86CD7">
        <w:rPr>
          <w:rFonts w:ascii="Google Sans" w:hAnsi="Google Sans"/>
          <w:color w:val="0A0A0A"/>
        </w:rPr>
        <w:t>, it instantly looks up the database and displays: </w:t>
      </w:r>
      <w:r w:rsidRPr="00B86CD7">
        <w:rPr>
          <w:rFonts w:ascii="Google Sans" w:hAnsi="Google Sans"/>
          <w:b/>
          <w:bCs/>
          <w:color w:val="0A0A0A"/>
        </w:rPr>
        <w:t>"John Doe (Carpenter) is on Site B"</w:t>
      </w:r>
      <w:r w:rsidRPr="00B86CD7">
        <w:rPr>
          <w:rFonts w:ascii="Google Sans" w:hAnsi="Google Sans"/>
          <w:color w:val="0A0A0A"/>
        </w:rPr>
        <w:t>. </w:t>
      </w:r>
    </w:p>
    <w:p w14:paraId="47FCC8F5" w14:textId="77777777" w:rsidR="00B86CD7" w:rsidRPr="00B86CD7" w:rsidRDefault="00B86CD7" w:rsidP="00B86CD7">
      <w:pPr>
        <w:shd w:val="clear" w:color="auto" w:fill="FFFFFF"/>
        <w:spacing w:line="420" w:lineRule="atLeast"/>
        <w:rPr>
          <w:rFonts w:ascii="Google Sans" w:hAnsi="Google Sans"/>
          <w:b/>
          <w:bCs/>
          <w:color w:val="0A0A0A"/>
          <w:sz w:val="30"/>
          <w:szCs w:val="30"/>
        </w:rPr>
      </w:pPr>
      <w:r w:rsidRPr="00B86CD7">
        <w:rPr>
          <w:rFonts w:ascii="Google Sans" w:hAnsi="Google Sans"/>
          <w:b/>
          <w:bCs/>
          <w:color w:val="0A0A0A"/>
          <w:sz w:val="30"/>
          <w:szCs w:val="30"/>
        </w:rPr>
        <w:t>Why use IDs instead of full names?</w:t>
      </w:r>
    </w:p>
    <w:p w14:paraId="47B632EC" w14:textId="77777777" w:rsidR="00B86CD7" w:rsidRPr="00B86CD7" w:rsidRDefault="00B86CD7" w:rsidP="00B86CD7">
      <w:pPr>
        <w:numPr>
          <w:ilvl w:val="0"/>
          <w:numId w:val="13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B86CD7">
        <w:rPr>
          <w:rFonts w:ascii="Google Sans" w:hAnsi="Google Sans"/>
          <w:b/>
          <w:bCs/>
          <w:color w:val="0A0A0A"/>
        </w:rPr>
        <w:t>Packet Size</w:t>
      </w:r>
      <w:r w:rsidRPr="00B86CD7">
        <w:rPr>
          <w:rFonts w:ascii="Google Sans" w:hAnsi="Google Sans"/>
          <w:color w:val="0A0A0A"/>
        </w:rPr>
        <w:t>: Standard beacon packets (like iBeacon) only have about </w:t>
      </w:r>
      <w:r w:rsidRPr="00B86CD7">
        <w:rPr>
          <w:rFonts w:ascii="Google Sans" w:hAnsi="Google Sans"/>
          <w:b/>
          <w:bCs/>
          <w:color w:val="0A0A0A"/>
        </w:rPr>
        <w:t>31 bytes</w:t>
      </w:r>
      <w:r w:rsidRPr="00B86CD7">
        <w:rPr>
          <w:rFonts w:ascii="Google Sans" w:hAnsi="Google Sans"/>
          <w:color w:val="0A0A0A"/>
        </w:rPr>
        <w:t> of space. A long name and job title might not fit or would take up all the room needed for other data like battery level.</w:t>
      </w:r>
    </w:p>
    <w:p w14:paraId="33CC725C" w14:textId="77777777" w:rsidR="00B86CD7" w:rsidRPr="00B86CD7" w:rsidRDefault="00B86CD7" w:rsidP="00B86CD7">
      <w:pPr>
        <w:numPr>
          <w:ilvl w:val="0"/>
          <w:numId w:val="13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B86CD7">
        <w:rPr>
          <w:rFonts w:ascii="Google Sans" w:hAnsi="Google Sans"/>
          <w:b/>
          <w:bCs/>
          <w:color w:val="0A0A0A"/>
        </w:rPr>
        <w:t>Privacy</w:t>
      </w:r>
      <w:r w:rsidRPr="00B86CD7">
        <w:rPr>
          <w:rFonts w:ascii="Google Sans" w:hAnsi="Google Sans"/>
          <w:color w:val="0A0A0A"/>
        </w:rPr>
        <w:t>: If you broadcast "John Doe - Carpenter" in plain text, anyone with a generic Bluetooth scanner app could see his name. Using a numeric ID keeps the information private to your specific system.</w:t>
      </w:r>
    </w:p>
    <w:p w14:paraId="0EA057CE" w14:textId="7A63B79C" w:rsidR="00B86CD7" w:rsidRPr="00B86CD7" w:rsidRDefault="00B86CD7" w:rsidP="00B86CD7">
      <w:pPr>
        <w:numPr>
          <w:ilvl w:val="0"/>
          <w:numId w:val="13"/>
        </w:numPr>
        <w:shd w:val="clear" w:color="auto" w:fill="FFFFFF"/>
        <w:spacing w:after="180" w:line="360" w:lineRule="atLeast"/>
      </w:pPr>
      <w:r w:rsidRPr="00B86CD7">
        <w:rPr>
          <w:rFonts w:ascii="Google Sans" w:hAnsi="Google Sans"/>
          <w:b/>
          <w:bCs/>
          <w:color w:val="0A0A0A"/>
        </w:rPr>
        <w:t>Ease of Reassignment</w:t>
      </w:r>
      <w:r w:rsidRPr="00B86CD7">
        <w:rPr>
          <w:rFonts w:ascii="Google Sans" w:hAnsi="Google Sans"/>
          <w:color w:val="0A0A0A"/>
        </w:rPr>
        <w:t>: If John Doe leaves and a new engineer joins, you don't have to reprogram the hardware. You just update the name and role in your software dashboard. </w:t>
      </w:r>
    </w:p>
    <w:p w14:paraId="385528E4" w14:textId="77777777" w:rsidR="00B86CD7" w:rsidRPr="00B86CD7" w:rsidRDefault="00B86CD7" w:rsidP="00B86CD7">
      <w:pPr>
        <w:shd w:val="clear" w:color="auto" w:fill="FFFFFF"/>
        <w:spacing w:line="420" w:lineRule="atLeast"/>
        <w:rPr>
          <w:rFonts w:ascii="Google Sans" w:hAnsi="Google Sans"/>
          <w:b/>
          <w:bCs/>
          <w:color w:val="0A0A0A"/>
          <w:sz w:val="30"/>
          <w:szCs w:val="30"/>
        </w:rPr>
      </w:pPr>
      <w:r w:rsidRPr="00B86CD7">
        <w:rPr>
          <w:rFonts w:ascii="Google Sans" w:hAnsi="Google Sans"/>
          <w:b/>
          <w:bCs/>
          <w:color w:val="0A0A0A"/>
          <w:sz w:val="30"/>
          <w:szCs w:val="30"/>
        </w:rPr>
        <w:t>Advanced "Custom Data" Options</w:t>
      </w:r>
    </w:p>
    <w:p w14:paraId="360E8F5E" w14:textId="77777777" w:rsidR="00B86CD7" w:rsidRPr="00B86CD7" w:rsidRDefault="00B86CD7" w:rsidP="00B86CD7">
      <w:pPr>
        <w:shd w:val="clear" w:color="auto" w:fill="FFFFFF"/>
        <w:spacing w:line="360" w:lineRule="atLeast"/>
      </w:pPr>
      <w:r w:rsidRPr="00B86CD7">
        <w:rPr>
          <w:rFonts w:ascii="Google Sans" w:hAnsi="Google Sans"/>
          <w:color w:val="0A0A0A"/>
        </w:rPr>
        <w:t>If you are building a custom solution, you </w:t>
      </w:r>
      <w:r w:rsidRPr="00B86CD7">
        <w:rPr>
          <w:rFonts w:ascii="Google Sans" w:hAnsi="Google Sans"/>
          <w:i/>
          <w:iCs/>
          <w:color w:val="0A0A0A"/>
        </w:rPr>
        <w:t>can</w:t>
      </w:r>
      <w:r w:rsidRPr="00B86CD7">
        <w:rPr>
          <w:rFonts w:ascii="Google Sans" w:hAnsi="Google Sans"/>
          <w:color w:val="0A0A0A"/>
        </w:rPr>
        <w:t> technically engrain specific data into the </w:t>
      </w:r>
      <w:r w:rsidRPr="00B86CD7">
        <w:rPr>
          <w:rFonts w:ascii="Google Sans" w:hAnsi="Google Sans"/>
          <w:b/>
          <w:bCs/>
          <w:color w:val="0A0A0A"/>
        </w:rPr>
        <w:t>Manufacturer Specific Data</w:t>
      </w:r>
      <w:r w:rsidRPr="00B86CD7">
        <w:rPr>
          <w:rFonts w:ascii="Google Sans" w:hAnsi="Google Sans"/>
          <w:color w:val="0A0A0A"/>
        </w:rPr>
        <w:t> field of the packet: </w:t>
      </w:r>
    </w:p>
    <w:p w14:paraId="51972233" w14:textId="77777777" w:rsidR="00B86CD7" w:rsidRPr="00B86CD7" w:rsidRDefault="00B86CD7" w:rsidP="00B86CD7">
      <w:pPr>
        <w:numPr>
          <w:ilvl w:val="0"/>
          <w:numId w:val="14"/>
        </w:num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  <w:r w:rsidRPr="00B86CD7">
        <w:rPr>
          <w:rFonts w:ascii="Google Sans" w:hAnsi="Google Sans"/>
          <w:b/>
          <w:bCs/>
          <w:color w:val="0A0A0A"/>
        </w:rPr>
        <w:t>AltBeacon Format</w:t>
      </w:r>
      <w:r w:rsidRPr="00B86CD7">
        <w:rPr>
          <w:rFonts w:ascii="Google Sans" w:hAnsi="Google Sans"/>
          <w:color w:val="0A0A0A"/>
        </w:rPr>
        <w:t>: This open-source format allows up to </w:t>
      </w:r>
      <w:r w:rsidRPr="00B86CD7">
        <w:rPr>
          <w:rFonts w:ascii="Google Sans" w:hAnsi="Google Sans"/>
          <w:b/>
          <w:bCs/>
          <w:color w:val="0A0A0A"/>
        </w:rPr>
        <w:t>20–26 bytes</w:t>
      </w:r>
      <w:r w:rsidRPr="00B86CD7">
        <w:rPr>
          <w:rFonts w:ascii="Google Sans" w:hAnsi="Google Sans"/>
          <w:color w:val="0A0A0A"/>
        </w:rPr>
        <w:t> of user-defined data.</w:t>
      </w:r>
    </w:p>
    <w:p w14:paraId="2E07DA3E" w14:textId="7B047A19" w:rsidR="00B86CD7" w:rsidRPr="005B3ED7" w:rsidRDefault="00B86CD7" w:rsidP="00B86CD7">
      <w:pPr>
        <w:numPr>
          <w:ilvl w:val="0"/>
          <w:numId w:val="14"/>
        </w:numPr>
        <w:shd w:val="clear" w:color="auto" w:fill="FFFFFF"/>
        <w:spacing w:after="180" w:line="360" w:lineRule="atLeast"/>
      </w:pPr>
      <w:r w:rsidRPr="00B86CD7">
        <w:rPr>
          <w:rFonts w:ascii="Google Sans" w:hAnsi="Google Sans"/>
          <w:b/>
          <w:bCs/>
          <w:color w:val="0A0A0A"/>
        </w:rPr>
        <w:lastRenderedPageBreak/>
        <w:t>Encoded Roles</w:t>
      </w:r>
      <w:r w:rsidRPr="00B86CD7">
        <w:rPr>
          <w:rFonts w:ascii="Google Sans" w:hAnsi="Google Sans"/>
          <w:color w:val="0A0A0A"/>
        </w:rPr>
        <w:t>: Instead of the word "Engineer," you could use a single byte code (e.g., </w:t>
      </w:r>
      <w:r w:rsidRPr="00B86CD7">
        <w:rPr>
          <w:rFonts w:ascii="Courier New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</w:rPr>
        <w:t>01</w:t>
      </w:r>
      <w:r w:rsidRPr="00B86CD7">
        <w:rPr>
          <w:rFonts w:ascii="Google Sans" w:hAnsi="Google Sans"/>
          <w:color w:val="0A0A0A"/>
        </w:rPr>
        <w:t> for Carpenter, </w:t>
      </w:r>
      <w:r w:rsidRPr="00B86CD7">
        <w:rPr>
          <w:rFonts w:ascii="Courier New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</w:rPr>
        <w:t>02</w:t>
      </w:r>
      <w:r w:rsidRPr="00B86CD7">
        <w:rPr>
          <w:rFonts w:ascii="Google Sans" w:hAnsi="Google Sans"/>
          <w:color w:val="0A0A0A"/>
        </w:rPr>
        <w:t> for Engineer) to save space and allow the camera or gateway to identify roles even without a database connection. </w:t>
      </w:r>
    </w:p>
    <w:p w14:paraId="75CCFED9" w14:textId="5459CF14" w:rsidR="005B3ED7" w:rsidRDefault="005B3ED7" w:rsidP="005B3ED7">
      <w:pPr>
        <w:shd w:val="clear" w:color="auto" w:fill="FFFFFF"/>
        <w:spacing w:after="180" w:line="360" w:lineRule="atLeast"/>
      </w:pPr>
    </w:p>
    <w:p w14:paraId="146A2309" w14:textId="45FF267F" w:rsidR="005B3ED7" w:rsidRDefault="002C7AE7" w:rsidP="005B3ED7">
      <w:pPr>
        <w:shd w:val="clear" w:color="auto" w:fill="FFFFFF"/>
        <w:spacing w:after="180" w:line="360" w:lineRule="atLeast"/>
        <w:jc w:val="center"/>
        <w:rPr>
          <w:lang w:val="en-US"/>
        </w:rPr>
      </w:pPr>
      <w:r>
        <w:rPr>
          <w:lang w:val="en-US"/>
        </w:rPr>
        <w:t>LIVE MAPPING and DAILY LOCATION REPORTING</w:t>
      </w:r>
    </w:p>
    <w:p w14:paraId="6A04EA12" w14:textId="77777777" w:rsidR="002C7AE7" w:rsidRPr="002C7AE7" w:rsidRDefault="002C7AE7" w:rsidP="002C7AE7">
      <w:pPr>
        <w:spacing w:before="100" w:beforeAutospacing="1" w:after="100" w:afterAutospacing="1"/>
      </w:pPr>
      <w:r w:rsidRPr="002C7AE7">
        <w:t xml:space="preserve">To implement a live site map with historical playback for a stadium-scale project, you are essentially building a </w:t>
      </w:r>
      <w:r w:rsidRPr="002C7AE7">
        <w:rPr>
          <w:b/>
          <w:bCs/>
        </w:rPr>
        <w:t>Real-Time Location System (RTLS)</w:t>
      </w:r>
      <w:r w:rsidRPr="002C7AE7">
        <w:t xml:space="preserve"> dashboard. Since you have the Mac Mini on-site, it will act as the "Calculation Engine" that converts raw radio signals into moving dots on your React frontend.</w:t>
      </w:r>
    </w:p>
    <w:p w14:paraId="5994B5A4" w14:textId="77777777" w:rsidR="002C7AE7" w:rsidRPr="002C7AE7" w:rsidRDefault="00837432" w:rsidP="002C7AE7">
      <w:r w:rsidRPr="002C7AE7">
        <w:rPr>
          <w:noProof/>
        </w:rPr>
        <w:pict w14:anchorId="2551717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9092D25" w14:textId="77777777" w:rsidR="002C7AE7" w:rsidRPr="002C7AE7" w:rsidRDefault="002C7AE7" w:rsidP="002C7AE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C7AE7">
        <w:rPr>
          <w:b/>
          <w:bCs/>
          <w:sz w:val="27"/>
          <w:szCs w:val="27"/>
        </w:rPr>
        <w:t>1. The Frontend "Map" (The Canvas)</w:t>
      </w:r>
    </w:p>
    <w:p w14:paraId="3015B2BE" w14:textId="77777777" w:rsidR="002C7AE7" w:rsidRPr="002C7AE7" w:rsidRDefault="002C7AE7" w:rsidP="002C7AE7">
      <w:pPr>
        <w:spacing w:before="100" w:beforeAutospacing="1" w:after="100" w:afterAutospacing="1"/>
      </w:pPr>
      <w:r w:rsidRPr="002C7AE7">
        <w:t>For a stadium, a simple image won't work because you need to zoom in from the whole site down to a specific pillar. You have two professional options:</w:t>
      </w:r>
    </w:p>
    <w:p w14:paraId="4B76F5BE" w14:textId="77777777" w:rsidR="002C7AE7" w:rsidRPr="002C7AE7" w:rsidRDefault="002C7AE7" w:rsidP="002C7AE7">
      <w:pPr>
        <w:numPr>
          <w:ilvl w:val="0"/>
          <w:numId w:val="15"/>
        </w:numPr>
        <w:spacing w:before="100" w:beforeAutospacing="1" w:after="100" w:afterAutospacing="1"/>
      </w:pPr>
      <w:r w:rsidRPr="002C7AE7">
        <w:rPr>
          <w:b/>
          <w:bCs/>
        </w:rPr>
        <w:t>Option A: The 2D Map (Leaflet.js / React-Leaflet):</w:t>
      </w:r>
      <w:r w:rsidRPr="002C7AE7">
        <w:t xml:space="preserve"> You treat your stadium floor plan like a "miniature Google Map." You can use the stadium's blueprint as a custom tile layer.</w:t>
      </w:r>
    </w:p>
    <w:p w14:paraId="2DBE683F" w14:textId="77777777" w:rsidR="002C7AE7" w:rsidRPr="002C7AE7" w:rsidRDefault="002C7AE7" w:rsidP="002C7AE7">
      <w:pPr>
        <w:numPr>
          <w:ilvl w:val="0"/>
          <w:numId w:val="15"/>
        </w:numPr>
        <w:spacing w:before="100" w:beforeAutospacing="1" w:after="100" w:afterAutospacing="1"/>
      </w:pPr>
      <w:r w:rsidRPr="002C7AE7">
        <w:rPr>
          <w:b/>
          <w:bCs/>
        </w:rPr>
        <w:t>Option B: The 3D Digital Twin (IFC.js / Three.js):</w:t>
      </w:r>
      <w:r w:rsidRPr="002C7AE7">
        <w:t xml:space="preserve"> Since you’re already integrating BIM, the "map" is actually the floor of your 3D model. You place the worker dots directly on the 3D surface.</w:t>
      </w:r>
    </w:p>
    <w:p w14:paraId="7CB1F3C7" w14:textId="77777777" w:rsidR="002C7AE7" w:rsidRPr="002C7AE7" w:rsidRDefault="00837432" w:rsidP="002C7AE7">
      <w:r w:rsidRPr="002C7AE7">
        <w:rPr>
          <w:noProof/>
        </w:rPr>
        <w:pict w14:anchorId="407A627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1E210A7" w14:textId="77777777" w:rsidR="002C7AE7" w:rsidRPr="002C7AE7" w:rsidRDefault="002C7AE7" w:rsidP="002C7AE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C7AE7">
        <w:rPr>
          <w:b/>
          <w:bCs/>
          <w:sz w:val="27"/>
          <w:szCs w:val="27"/>
        </w:rPr>
        <w:t>2. The Real-Time Data Flow</w:t>
      </w:r>
    </w:p>
    <w:p w14:paraId="68A5BE24" w14:textId="77777777" w:rsidR="002C7AE7" w:rsidRPr="002C7AE7" w:rsidRDefault="002C7AE7" w:rsidP="002C7AE7">
      <w:pPr>
        <w:spacing w:before="100" w:beforeAutospacing="1" w:after="100" w:afterAutospacing="1"/>
      </w:pPr>
      <w:r w:rsidRPr="002C7AE7">
        <w:t>To show movement, you need a "push" system. You shouldn't make React "ask" for locations; the server should "tell" React when a worker moves.</w:t>
      </w:r>
    </w:p>
    <w:p w14:paraId="397C655D" w14:textId="77777777" w:rsidR="002C7AE7" w:rsidRPr="002C7AE7" w:rsidRDefault="002C7AE7" w:rsidP="002C7AE7">
      <w:pPr>
        <w:numPr>
          <w:ilvl w:val="0"/>
          <w:numId w:val="16"/>
        </w:numPr>
        <w:spacing w:before="100" w:beforeAutospacing="1" w:after="100" w:afterAutospacing="1"/>
      </w:pPr>
      <w:r w:rsidRPr="002C7AE7">
        <w:rPr>
          <w:b/>
          <w:bCs/>
        </w:rPr>
        <w:t>Gateways:</w:t>
      </w:r>
      <w:r w:rsidRPr="002C7AE7">
        <w:t xml:space="preserve"> ESP32 or industrial BLE Gateways pick up a worker's MAC address and RSSI (signal strength).</w:t>
      </w:r>
    </w:p>
    <w:p w14:paraId="7449650B" w14:textId="77777777" w:rsidR="002C7AE7" w:rsidRPr="002C7AE7" w:rsidRDefault="002C7AE7" w:rsidP="002C7AE7">
      <w:pPr>
        <w:numPr>
          <w:ilvl w:val="0"/>
          <w:numId w:val="16"/>
        </w:numPr>
        <w:spacing w:before="100" w:beforeAutospacing="1" w:after="100" w:afterAutospacing="1"/>
      </w:pPr>
      <w:r w:rsidRPr="002C7AE7">
        <w:rPr>
          <w:b/>
          <w:bCs/>
        </w:rPr>
        <w:t>FastAPI (Backend):</w:t>
      </w:r>
      <w:r w:rsidRPr="002C7AE7">
        <w:t xml:space="preserve"> Receives the RSSI data and runs the </w:t>
      </w:r>
      <w:r w:rsidRPr="002C7AE7">
        <w:rPr>
          <w:b/>
          <w:bCs/>
        </w:rPr>
        <w:t>Trilateration Algorithm</w:t>
      </w:r>
      <w:r w:rsidRPr="002C7AE7">
        <w:t xml:space="preserve"> to get (x,y).</w:t>
      </w:r>
    </w:p>
    <w:p w14:paraId="3EB6430B" w14:textId="77777777" w:rsidR="002C7AE7" w:rsidRPr="002C7AE7" w:rsidRDefault="002C7AE7" w:rsidP="002C7AE7">
      <w:pPr>
        <w:numPr>
          <w:ilvl w:val="0"/>
          <w:numId w:val="16"/>
        </w:numPr>
        <w:spacing w:before="100" w:beforeAutospacing="1" w:after="100" w:afterAutospacing="1"/>
      </w:pPr>
      <w:r w:rsidRPr="002C7AE7">
        <w:rPr>
          <w:b/>
          <w:bCs/>
        </w:rPr>
        <w:t>WebSockets:</w:t>
      </w:r>
      <w:r w:rsidRPr="002C7AE7">
        <w:t xml:space="preserve"> FastAPI "pushes" the new coordinate to the React frontend instantly.</w:t>
      </w:r>
    </w:p>
    <w:p w14:paraId="7136D423" w14:textId="77777777" w:rsidR="002C7AE7" w:rsidRPr="002C7AE7" w:rsidRDefault="002C7AE7" w:rsidP="002C7AE7">
      <w:pPr>
        <w:numPr>
          <w:ilvl w:val="0"/>
          <w:numId w:val="16"/>
        </w:numPr>
        <w:spacing w:before="100" w:beforeAutospacing="1" w:after="100" w:afterAutospacing="1"/>
      </w:pPr>
      <w:r w:rsidRPr="002C7AE7">
        <w:rPr>
          <w:b/>
          <w:bCs/>
        </w:rPr>
        <w:t>React (Frontend):</w:t>
      </w:r>
      <w:r w:rsidRPr="002C7AE7">
        <w:t xml:space="preserve"> Updates the position of the </w:t>
      </w:r>
      <w:r w:rsidRPr="002C7AE7">
        <w:rPr>
          <w:rFonts w:ascii="Courier New" w:hAnsi="Courier New" w:cs="Courier New"/>
          <w:sz w:val="20"/>
          <w:szCs w:val="20"/>
        </w:rPr>
        <w:t>WorkerMarker</w:t>
      </w:r>
      <w:r w:rsidRPr="002C7AE7">
        <w:t xml:space="preserve"> component.</w:t>
      </w:r>
    </w:p>
    <w:p w14:paraId="5F752611" w14:textId="77777777" w:rsidR="002C7AE7" w:rsidRPr="002C7AE7" w:rsidRDefault="00837432" w:rsidP="002C7AE7">
      <w:r w:rsidRPr="002C7AE7">
        <w:rPr>
          <w:noProof/>
        </w:rPr>
        <w:pict w14:anchorId="321FEAE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C4254FC" w14:textId="77777777" w:rsidR="002C7AE7" w:rsidRPr="002C7AE7" w:rsidRDefault="002C7AE7" w:rsidP="002C7AE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C7AE7">
        <w:rPr>
          <w:b/>
          <w:bCs/>
          <w:sz w:val="27"/>
          <w:szCs w:val="27"/>
        </w:rPr>
        <w:t>3. Implementing the "Morning to Evening" Playback</w:t>
      </w:r>
    </w:p>
    <w:p w14:paraId="07C3163A" w14:textId="77777777" w:rsidR="002C7AE7" w:rsidRPr="002C7AE7" w:rsidRDefault="002C7AE7" w:rsidP="002C7AE7">
      <w:pPr>
        <w:spacing w:before="100" w:beforeAutospacing="1" w:after="100" w:afterAutospacing="1"/>
      </w:pPr>
      <w:r w:rsidRPr="002C7AE7">
        <w:t>This is where the "Site Management" value lies. You want to see "Heatmaps" of where people spent their time or a "Trace" of where a specific worker walked.</w:t>
      </w:r>
    </w:p>
    <w:p w14:paraId="623857E8" w14:textId="77777777" w:rsidR="002C7AE7" w:rsidRPr="002C7AE7" w:rsidRDefault="002C7AE7" w:rsidP="002C7AE7">
      <w:pPr>
        <w:spacing w:before="100" w:beforeAutospacing="1" w:after="100" w:afterAutospacing="1"/>
        <w:outlineLvl w:val="3"/>
        <w:rPr>
          <w:b/>
          <w:bCs/>
        </w:rPr>
      </w:pPr>
      <w:r w:rsidRPr="002C7AE7">
        <w:rPr>
          <w:b/>
          <w:bCs/>
        </w:rPr>
        <w:t>A. The "Breadcrumb" Strategy</w:t>
      </w:r>
    </w:p>
    <w:p w14:paraId="269138E6" w14:textId="77777777" w:rsidR="002C7AE7" w:rsidRPr="002C7AE7" w:rsidRDefault="002C7AE7" w:rsidP="002C7AE7">
      <w:pPr>
        <w:spacing w:before="100" w:beforeAutospacing="1" w:after="100" w:afterAutospacing="1"/>
      </w:pPr>
      <w:r w:rsidRPr="002C7AE7">
        <w:lastRenderedPageBreak/>
        <w:t xml:space="preserve">In your database (PostgreSQL + PostGIS is best for this), you don't just store the "current" location. You store a "Time-Series" log: </w:t>
      </w:r>
      <w:r w:rsidRPr="002C7AE7">
        <w:rPr>
          <w:rFonts w:ascii="Courier New" w:hAnsi="Courier New" w:cs="Courier New"/>
          <w:sz w:val="20"/>
          <w:szCs w:val="20"/>
        </w:rPr>
        <w:t>[WorkerID, Timestamp, X, Y, ZoneID]</w:t>
      </w:r>
    </w:p>
    <w:p w14:paraId="2C408C53" w14:textId="77777777" w:rsidR="002C7AE7" w:rsidRPr="002C7AE7" w:rsidRDefault="002C7AE7" w:rsidP="002C7AE7">
      <w:pPr>
        <w:spacing w:before="100" w:beforeAutospacing="1" w:after="100" w:afterAutospacing="1"/>
        <w:outlineLvl w:val="3"/>
        <w:rPr>
          <w:b/>
          <w:bCs/>
        </w:rPr>
      </w:pPr>
      <w:r w:rsidRPr="002C7AE7">
        <w:rPr>
          <w:b/>
          <w:bCs/>
        </w:rPr>
        <w:t>B. React Playback Interface</w:t>
      </w:r>
    </w:p>
    <w:p w14:paraId="43540B8B" w14:textId="77777777" w:rsidR="002C7AE7" w:rsidRPr="002C7AE7" w:rsidRDefault="002C7AE7" w:rsidP="002C7AE7">
      <w:pPr>
        <w:numPr>
          <w:ilvl w:val="0"/>
          <w:numId w:val="17"/>
        </w:numPr>
        <w:spacing w:before="100" w:beforeAutospacing="1" w:after="100" w:afterAutospacing="1"/>
      </w:pPr>
      <w:r w:rsidRPr="002C7AE7">
        <w:rPr>
          <w:b/>
          <w:bCs/>
        </w:rPr>
        <w:t>The Slider:</w:t>
      </w:r>
      <w:r w:rsidRPr="002C7AE7">
        <w:t xml:space="preserve"> Just like your video playback tab, you have a time-slider.</w:t>
      </w:r>
    </w:p>
    <w:p w14:paraId="0A4BA09A" w14:textId="77777777" w:rsidR="002C7AE7" w:rsidRPr="002C7AE7" w:rsidRDefault="002C7AE7" w:rsidP="002C7AE7">
      <w:pPr>
        <w:numPr>
          <w:ilvl w:val="0"/>
          <w:numId w:val="17"/>
        </w:numPr>
        <w:spacing w:before="100" w:beforeAutospacing="1" w:after="100" w:afterAutospacing="1"/>
      </w:pPr>
      <w:r w:rsidRPr="002C7AE7">
        <w:rPr>
          <w:b/>
          <w:bCs/>
        </w:rPr>
        <w:t>The "Tail" Effect:</w:t>
      </w:r>
      <w:r w:rsidRPr="002C7AE7">
        <w:t xml:space="preserve"> As you move the slider, React draws a line (Polyline) connecting the worker's (x,y) dots for that time range. This shows the path they took.</w:t>
      </w:r>
    </w:p>
    <w:p w14:paraId="125CE3E7" w14:textId="77777777" w:rsidR="002C7AE7" w:rsidRPr="002C7AE7" w:rsidRDefault="002C7AE7" w:rsidP="002C7AE7">
      <w:pPr>
        <w:numPr>
          <w:ilvl w:val="0"/>
          <w:numId w:val="17"/>
        </w:numPr>
        <w:spacing w:before="100" w:beforeAutospacing="1" w:after="100" w:afterAutospacing="1"/>
      </w:pPr>
      <w:r w:rsidRPr="002C7AE7">
        <w:rPr>
          <w:b/>
          <w:bCs/>
        </w:rPr>
        <w:t>Performance Tip:</w:t>
      </w:r>
      <w:r w:rsidRPr="002C7AE7">
        <w:t xml:space="preserve"> Don't draw 10,000 dots at once. Use </w:t>
      </w:r>
      <w:r w:rsidRPr="002C7AE7">
        <w:rPr>
          <w:b/>
          <w:bCs/>
        </w:rPr>
        <w:t>Canvas Rendering</w:t>
      </w:r>
      <w:r w:rsidRPr="002C7AE7">
        <w:t xml:space="preserve"> instead of standard HTML elements if you have more than 50 workers, or the browser will lag.</w:t>
      </w:r>
    </w:p>
    <w:p w14:paraId="109FD1FD" w14:textId="77777777" w:rsidR="002C7AE7" w:rsidRPr="002C7AE7" w:rsidRDefault="00837432" w:rsidP="002C7AE7">
      <w:r w:rsidRPr="002C7AE7">
        <w:rPr>
          <w:noProof/>
        </w:rPr>
        <w:pict w14:anchorId="0D82CBC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E478BCF" w14:textId="77777777" w:rsidR="002C7AE7" w:rsidRPr="002C7AE7" w:rsidRDefault="002C7AE7" w:rsidP="002C7AE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C7AE7">
        <w:rPr>
          <w:b/>
          <w:bCs/>
          <w:sz w:val="27"/>
          <w:szCs w:val="27"/>
        </w:rPr>
        <w:t>4. Logic: Geofencing &amp; Safety Alerts</w:t>
      </w:r>
    </w:p>
    <w:p w14:paraId="79CB672D" w14:textId="77777777" w:rsidR="002C7AE7" w:rsidRPr="002C7AE7" w:rsidRDefault="002C7AE7" w:rsidP="002C7AE7">
      <w:pPr>
        <w:spacing w:before="100" w:beforeAutospacing="1" w:after="100" w:afterAutospacing="1"/>
      </w:pPr>
      <w:r w:rsidRPr="002C7AE7">
        <w:t>In your frontend map, you define "Polygons" that match your BIM zones.</w:t>
      </w:r>
    </w:p>
    <w:p w14:paraId="0B422788" w14:textId="77777777" w:rsidR="002C7AE7" w:rsidRPr="002C7AE7" w:rsidRDefault="002C7AE7" w:rsidP="002C7AE7">
      <w:pPr>
        <w:numPr>
          <w:ilvl w:val="0"/>
          <w:numId w:val="18"/>
        </w:numPr>
        <w:spacing w:before="100" w:beforeAutospacing="1" w:after="100" w:afterAutospacing="1"/>
      </w:pPr>
      <w:r w:rsidRPr="002C7AE7">
        <w:rPr>
          <w:b/>
          <w:bCs/>
        </w:rPr>
        <w:t>Static Geofences:</w:t>
      </w:r>
      <w:r w:rsidRPr="002C7AE7">
        <w:t xml:space="preserve"> "Danger Zone - No Entry."</w:t>
      </w:r>
    </w:p>
    <w:p w14:paraId="03F33B64" w14:textId="77777777" w:rsidR="002C7AE7" w:rsidRPr="002C7AE7" w:rsidRDefault="002C7AE7" w:rsidP="002C7AE7">
      <w:pPr>
        <w:numPr>
          <w:ilvl w:val="0"/>
          <w:numId w:val="18"/>
        </w:numPr>
        <w:spacing w:before="100" w:beforeAutospacing="1" w:after="100" w:afterAutospacing="1"/>
      </w:pPr>
      <w:r w:rsidRPr="002C7AE7">
        <w:rPr>
          <w:b/>
          <w:bCs/>
        </w:rPr>
        <w:t>Dynamic Geofences:</w:t>
      </w:r>
      <w:r w:rsidRPr="002C7AE7">
        <w:t xml:space="preserve"> A 5-meter "Safety Bubble" around the </w:t>
      </w:r>
      <w:r w:rsidRPr="002C7AE7">
        <w:rPr>
          <w:b/>
          <w:bCs/>
        </w:rPr>
        <w:t>Cranes</w:t>
      </w:r>
      <w:r w:rsidRPr="002C7AE7">
        <w:t xml:space="preserve"> or </w:t>
      </w:r>
      <w:r w:rsidRPr="002C7AE7">
        <w:rPr>
          <w:b/>
          <w:bCs/>
        </w:rPr>
        <w:t>Excavators</w:t>
      </w:r>
      <w:r w:rsidRPr="002C7AE7">
        <w:t xml:space="preserve"> (which are also tracked via BLE or YOLO).</w:t>
      </w:r>
    </w:p>
    <w:p w14:paraId="253A1A89" w14:textId="77777777" w:rsidR="002C7AE7" w:rsidRPr="002C7AE7" w:rsidRDefault="002C7AE7" w:rsidP="002C7AE7">
      <w:pPr>
        <w:numPr>
          <w:ilvl w:val="0"/>
          <w:numId w:val="18"/>
        </w:numPr>
        <w:spacing w:before="100" w:beforeAutospacing="1" w:after="100" w:afterAutospacing="1"/>
      </w:pPr>
      <w:r w:rsidRPr="002C7AE7">
        <w:rPr>
          <w:b/>
          <w:bCs/>
        </w:rPr>
        <w:t>The Alert:</w:t>
      </w:r>
      <w:r w:rsidRPr="002C7AE7">
        <w:t xml:space="preserve"> If a Worker (x,y) is inside a Polygon (x,y), the dot on your React map turns </w:t>
      </w:r>
      <w:r w:rsidRPr="002C7AE7">
        <w:rPr>
          <w:b/>
          <w:bCs/>
        </w:rPr>
        <w:t>Red</w:t>
      </w:r>
      <w:r w:rsidRPr="002C7AE7">
        <w:t>, and the Mac Mini sends a notification to the supervisor.</w:t>
      </w:r>
    </w:p>
    <w:p w14:paraId="4118BDE1" w14:textId="77777777" w:rsidR="002C7AE7" w:rsidRPr="002C7AE7" w:rsidRDefault="00837432" w:rsidP="002C7AE7">
      <w:r w:rsidRPr="002C7AE7">
        <w:rPr>
          <w:noProof/>
        </w:rPr>
        <w:pict w14:anchorId="6DD0457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D393ED9" w14:textId="77777777" w:rsidR="002C7AE7" w:rsidRPr="002C7AE7" w:rsidRDefault="002C7AE7" w:rsidP="002C7AE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C7AE7">
        <w:rPr>
          <w:b/>
          <w:bCs/>
          <w:sz w:val="27"/>
          <w:szCs w:val="27"/>
        </w:rPr>
        <w:t>5. Technical Implementation (React Snippet)</w:t>
      </w:r>
    </w:p>
    <w:p w14:paraId="482CEA11" w14:textId="77777777" w:rsidR="002C7AE7" w:rsidRPr="002C7AE7" w:rsidRDefault="002C7AE7" w:rsidP="002C7AE7">
      <w:pPr>
        <w:spacing w:before="100" w:beforeAutospacing="1" w:after="100" w:afterAutospacing="1"/>
      </w:pPr>
      <w:r w:rsidRPr="002C7AE7">
        <w:t>Here is how you would handle the "Live Move" in React using a simple SVG overlay for your stadium map:</w:t>
      </w:r>
    </w:p>
    <w:p w14:paraId="7E1C62EB" w14:textId="77777777" w:rsidR="002C7AE7" w:rsidRPr="002C7AE7" w:rsidRDefault="002C7AE7" w:rsidP="002C7AE7">
      <w:r w:rsidRPr="002C7AE7">
        <w:t>JavaScript</w:t>
      </w:r>
    </w:p>
    <w:p w14:paraId="220BBBEC" w14:textId="77777777" w:rsidR="002C7AE7" w:rsidRPr="002C7AE7" w:rsidRDefault="002C7AE7" w:rsidP="002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7AE7">
        <w:rPr>
          <w:rFonts w:ascii="Courier New" w:hAnsi="Courier New" w:cs="Courier New"/>
          <w:sz w:val="20"/>
          <w:szCs w:val="20"/>
        </w:rPr>
        <w:t>import React, { useEffect, useState } from 'react';</w:t>
      </w:r>
    </w:p>
    <w:p w14:paraId="37350B9A" w14:textId="77777777" w:rsidR="002C7AE7" w:rsidRPr="002C7AE7" w:rsidRDefault="002C7AE7" w:rsidP="002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0AD5A3" w14:textId="77777777" w:rsidR="002C7AE7" w:rsidRPr="002C7AE7" w:rsidRDefault="002C7AE7" w:rsidP="002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7AE7">
        <w:rPr>
          <w:rFonts w:ascii="Courier New" w:hAnsi="Courier New" w:cs="Courier New"/>
          <w:sz w:val="20"/>
          <w:szCs w:val="20"/>
        </w:rPr>
        <w:t>const SiteMap = ({ workers }) =&gt; {</w:t>
      </w:r>
    </w:p>
    <w:p w14:paraId="7FB274A6" w14:textId="77777777" w:rsidR="002C7AE7" w:rsidRPr="002C7AE7" w:rsidRDefault="002C7AE7" w:rsidP="002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7AE7">
        <w:rPr>
          <w:rFonts w:ascii="Courier New" w:hAnsi="Courier New" w:cs="Courier New"/>
          <w:sz w:val="20"/>
          <w:szCs w:val="20"/>
        </w:rPr>
        <w:t xml:space="preserve">  // 'workers' is an array of { id: 1, x: 150, y: 300, name: "Peter" }</w:t>
      </w:r>
    </w:p>
    <w:p w14:paraId="7C320B79" w14:textId="77777777" w:rsidR="002C7AE7" w:rsidRPr="002C7AE7" w:rsidRDefault="002C7AE7" w:rsidP="002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7AE7">
        <w:rPr>
          <w:rFonts w:ascii="Courier New" w:hAnsi="Courier New" w:cs="Courier New"/>
          <w:sz w:val="20"/>
          <w:szCs w:val="20"/>
        </w:rPr>
        <w:t xml:space="preserve">  // pushed from FastAPI via WebSockets</w:t>
      </w:r>
    </w:p>
    <w:p w14:paraId="26EF14DF" w14:textId="77777777" w:rsidR="002C7AE7" w:rsidRPr="002C7AE7" w:rsidRDefault="002C7AE7" w:rsidP="002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7AE7">
        <w:rPr>
          <w:rFonts w:ascii="Courier New" w:hAnsi="Courier New" w:cs="Courier New"/>
          <w:sz w:val="20"/>
          <w:szCs w:val="20"/>
        </w:rPr>
        <w:t xml:space="preserve">  </w:t>
      </w:r>
    </w:p>
    <w:p w14:paraId="3D0088DA" w14:textId="77777777" w:rsidR="002C7AE7" w:rsidRPr="002C7AE7" w:rsidRDefault="002C7AE7" w:rsidP="002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7AE7">
        <w:rPr>
          <w:rFonts w:ascii="Courier New" w:hAnsi="Courier New" w:cs="Courier New"/>
          <w:sz w:val="20"/>
          <w:szCs w:val="20"/>
        </w:rPr>
        <w:t xml:space="preserve">  return (</w:t>
      </w:r>
    </w:p>
    <w:p w14:paraId="588EE4DE" w14:textId="77777777" w:rsidR="002C7AE7" w:rsidRPr="002C7AE7" w:rsidRDefault="002C7AE7" w:rsidP="002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7AE7">
        <w:rPr>
          <w:rFonts w:ascii="Courier New" w:hAnsi="Courier New" w:cs="Courier New"/>
          <w:sz w:val="20"/>
          <w:szCs w:val="20"/>
        </w:rPr>
        <w:t xml:space="preserve">    &lt;div className="map-container" style={{ position: 'relative', width: '1000px' }}&gt;</w:t>
      </w:r>
    </w:p>
    <w:p w14:paraId="7CEEF209" w14:textId="77777777" w:rsidR="002C7AE7" w:rsidRPr="002C7AE7" w:rsidRDefault="002C7AE7" w:rsidP="002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7AE7">
        <w:rPr>
          <w:rFonts w:ascii="Courier New" w:hAnsi="Courier New" w:cs="Courier New"/>
          <w:sz w:val="20"/>
          <w:szCs w:val="20"/>
        </w:rPr>
        <w:t xml:space="preserve">      &lt;img src="/stadium-blueprint.png" width="100%" alt="Stadium Floor Plan" /&gt;</w:t>
      </w:r>
    </w:p>
    <w:p w14:paraId="75C837DB" w14:textId="77777777" w:rsidR="002C7AE7" w:rsidRPr="002C7AE7" w:rsidRDefault="002C7AE7" w:rsidP="002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7AE7">
        <w:rPr>
          <w:rFonts w:ascii="Courier New" w:hAnsi="Courier New" w:cs="Courier New"/>
          <w:sz w:val="20"/>
          <w:szCs w:val="20"/>
        </w:rPr>
        <w:t xml:space="preserve">      </w:t>
      </w:r>
    </w:p>
    <w:p w14:paraId="1D13BEAD" w14:textId="77777777" w:rsidR="002C7AE7" w:rsidRPr="002C7AE7" w:rsidRDefault="002C7AE7" w:rsidP="002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7AE7">
        <w:rPr>
          <w:rFonts w:ascii="Courier New" w:hAnsi="Courier New" w:cs="Courier New"/>
          <w:sz w:val="20"/>
          <w:szCs w:val="20"/>
        </w:rPr>
        <w:t xml:space="preserve">      &lt;svg style={{ position: 'absolute', top: 0, left: 0, width: '100%', height: '100%' }}&gt;</w:t>
      </w:r>
    </w:p>
    <w:p w14:paraId="1986BEE7" w14:textId="77777777" w:rsidR="002C7AE7" w:rsidRPr="002C7AE7" w:rsidRDefault="002C7AE7" w:rsidP="002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7AE7">
        <w:rPr>
          <w:rFonts w:ascii="Courier New" w:hAnsi="Courier New" w:cs="Courier New"/>
          <w:sz w:val="20"/>
          <w:szCs w:val="20"/>
        </w:rPr>
        <w:t xml:space="preserve">        {workers.map(worker =&gt; (</w:t>
      </w:r>
    </w:p>
    <w:p w14:paraId="61566567" w14:textId="77777777" w:rsidR="002C7AE7" w:rsidRPr="002C7AE7" w:rsidRDefault="002C7AE7" w:rsidP="002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7AE7">
        <w:rPr>
          <w:rFonts w:ascii="Courier New" w:hAnsi="Courier New" w:cs="Courier New"/>
          <w:sz w:val="20"/>
          <w:szCs w:val="20"/>
        </w:rPr>
        <w:t xml:space="preserve">          &lt;g key={worker.id}&gt;</w:t>
      </w:r>
    </w:p>
    <w:p w14:paraId="4A7D172E" w14:textId="77777777" w:rsidR="002C7AE7" w:rsidRPr="002C7AE7" w:rsidRDefault="002C7AE7" w:rsidP="002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7AE7">
        <w:rPr>
          <w:rFonts w:ascii="Courier New" w:hAnsi="Courier New" w:cs="Courier New"/>
          <w:sz w:val="20"/>
          <w:szCs w:val="20"/>
        </w:rPr>
        <w:t xml:space="preserve">            {/* The Worker Dot */}</w:t>
      </w:r>
    </w:p>
    <w:p w14:paraId="3BEF15BB" w14:textId="77777777" w:rsidR="002C7AE7" w:rsidRPr="002C7AE7" w:rsidRDefault="002C7AE7" w:rsidP="002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7AE7">
        <w:rPr>
          <w:rFonts w:ascii="Courier New" w:hAnsi="Courier New" w:cs="Courier New"/>
          <w:sz w:val="20"/>
          <w:szCs w:val="20"/>
        </w:rPr>
        <w:t xml:space="preserve">            &lt;circle cx={worker.x} cy={worker.y} r="5" fill="blue" /&gt;</w:t>
      </w:r>
    </w:p>
    <w:p w14:paraId="5E216E7D" w14:textId="77777777" w:rsidR="002C7AE7" w:rsidRPr="002C7AE7" w:rsidRDefault="002C7AE7" w:rsidP="002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7AE7">
        <w:rPr>
          <w:rFonts w:ascii="Courier New" w:hAnsi="Courier New" w:cs="Courier New"/>
          <w:sz w:val="20"/>
          <w:szCs w:val="20"/>
        </w:rPr>
        <w:t xml:space="preserve">            {/* The Worker Label */}</w:t>
      </w:r>
    </w:p>
    <w:p w14:paraId="43989D28" w14:textId="77777777" w:rsidR="002C7AE7" w:rsidRPr="002C7AE7" w:rsidRDefault="002C7AE7" w:rsidP="002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7AE7">
        <w:rPr>
          <w:rFonts w:ascii="Courier New" w:hAnsi="Courier New" w:cs="Courier New"/>
          <w:sz w:val="20"/>
          <w:szCs w:val="20"/>
        </w:rPr>
        <w:t xml:space="preserve">            &lt;text x={worker.x + 8} y={worker.y} fontSize="12" fill="black"&gt;</w:t>
      </w:r>
    </w:p>
    <w:p w14:paraId="50D1E903" w14:textId="77777777" w:rsidR="002C7AE7" w:rsidRPr="002C7AE7" w:rsidRDefault="002C7AE7" w:rsidP="002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7AE7">
        <w:rPr>
          <w:rFonts w:ascii="Courier New" w:hAnsi="Courier New" w:cs="Courier New"/>
          <w:sz w:val="20"/>
          <w:szCs w:val="20"/>
        </w:rPr>
        <w:t xml:space="preserve">              {worker.name}</w:t>
      </w:r>
    </w:p>
    <w:p w14:paraId="1FE4FDFF" w14:textId="77777777" w:rsidR="002C7AE7" w:rsidRPr="002C7AE7" w:rsidRDefault="002C7AE7" w:rsidP="002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7AE7">
        <w:rPr>
          <w:rFonts w:ascii="Courier New" w:hAnsi="Courier New" w:cs="Courier New"/>
          <w:sz w:val="20"/>
          <w:szCs w:val="20"/>
        </w:rPr>
        <w:t xml:space="preserve">            &lt;/text&gt;</w:t>
      </w:r>
    </w:p>
    <w:p w14:paraId="2EF0D450" w14:textId="77777777" w:rsidR="002C7AE7" w:rsidRPr="002C7AE7" w:rsidRDefault="002C7AE7" w:rsidP="002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7AE7">
        <w:rPr>
          <w:rFonts w:ascii="Courier New" w:hAnsi="Courier New" w:cs="Courier New"/>
          <w:sz w:val="20"/>
          <w:szCs w:val="20"/>
        </w:rPr>
        <w:lastRenderedPageBreak/>
        <w:t xml:space="preserve">          &lt;/g&gt;</w:t>
      </w:r>
    </w:p>
    <w:p w14:paraId="680DCF23" w14:textId="77777777" w:rsidR="002C7AE7" w:rsidRPr="002C7AE7" w:rsidRDefault="002C7AE7" w:rsidP="002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7AE7">
        <w:rPr>
          <w:rFonts w:ascii="Courier New" w:hAnsi="Courier New" w:cs="Courier New"/>
          <w:sz w:val="20"/>
          <w:szCs w:val="20"/>
        </w:rPr>
        <w:t xml:space="preserve">        ))}</w:t>
      </w:r>
    </w:p>
    <w:p w14:paraId="74D055E4" w14:textId="77777777" w:rsidR="002C7AE7" w:rsidRPr="002C7AE7" w:rsidRDefault="002C7AE7" w:rsidP="002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7AE7">
        <w:rPr>
          <w:rFonts w:ascii="Courier New" w:hAnsi="Courier New" w:cs="Courier New"/>
          <w:sz w:val="20"/>
          <w:szCs w:val="20"/>
        </w:rPr>
        <w:t xml:space="preserve">      &lt;/svg&gt;</w:t>
      </w:r>
    </w:p>
    <w:p w14:paraId="777C0668" w14:textId="77777777" w:rsidR="002C7AE7" w:rsidRPr="002C7AE7" w:rsidRDefault="002C7AE7" w:rsidP="002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7AE7">
        <w:rPr>
          <w:rFonts w:ascii="Courier New" w:hAnsi="Courier New" w:cs="Courier New"/>
          <w:sz w:val="20"/>
          <w:szCs w:val="20"/>
        </w:rPr>
        <w:t xml:space="preserve">    &lt;/div&gt;</w:t>
      </w:r>
    </w:p>
    <w:p w14:paraId="6C0ECA46" w14:textId="77777777" w:rsidR="002C7AE7" w:rsidRPr="002C7AE7" w:rsidRDefault="002C7AE7" w:rsidP="002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7AE7">
        <w:rPr>
          <w:rFonts w:ascii="Courier New" w:hAnsi="Courier New" w:cs="Courier New"/>
          <w:sz w:val="20"/>
          <w:szCs w:val="20"/>
        </w:rPr>
        <w:t xml:space="preserve">  );</w:t>
      </w:r>
    </w:p>
    <w:p w14:paraId="0E72E16F" w14:textId="77777777" w:rsidR="002C7AE7" w:rsidRPr="002C7AE7" w:rsidRDefault="002C7AE7" w:rsidP="002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7AE7">
        <w:rPr>
          <w:rFonts w:ascii="Courier New" w:hAnsi="Courier New" w:cs="Courier New"/>
          <w:sz w:val="20"/>
          <w:szCs w:val="20"/>
        </w:rPr>
        <w:t>};</w:t>
      </w:r>
    </w:p>
    <w:p w14:paraId="683F187E" w14:textId="77777777" w:rsidR="002C7AE7" w:rsidRPr="002C7AE7" w:rsidRDefault="002C7AE7" w:rsidP="002C7AE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C7AE7">
        <w:rPr>
          <w:b/>
          <w:bCs/>
          <w:sz w:val="27"/>
          <w:szCs w:val="27"/>
        </w:rPr>
        <w:t>Why this is powerful for your Stadium Project:</w:t>
      </w:r>
    </w:p>
    <w:p w14:paraId="579B8A51" w14:textId="77777777" w:rsidR="002C7AE7" w:rsidRPr="002C7AE7" w:rsidRDefault="002C7AE7" w:rsidP="002C7AE7">
      <w:pPr>
        <w:numPr>
          <w:ilvl w:val="0"/>
          <w:numId w:val="19"/>
        </w:numPr>
        <w:spacing w:before="100" w:beforeAutospacing="1" w:after="100" w:afterAutospacing="1"/>
      </w:pPr>
      <w:r w:rsidRPr="002C7AE7">
        <w:rPr>
          <w:b/>
          <w:bCs/>
        </w:rPr>
        <w:t>Subcontractor Billing:</w:t>
      </w:r>
      <w:r w:rsidRPr="002C7AE7">
        <w:t xml:space="preserve"> You can prove exactly how many hours a specific plumbing crew spent in "Sector B."</w:t>
      </w:r>
    </w:p>
    <w:p w14:paraId="05161886" w14:textId="77777777" w:rsidR="002C7AE7" w:rsidRPr="002C7AE7" w:rsidRDefault="002C7AE7" w:rsidP="002C7AE7">
      <w:pPr>
        <w:numPr>
          <w:ilvl w:val="0"/>
          <w:numId w:val="19"/>
        </w:numPr>
        <w:spacing w:before="100" w:beforeAutospacing="1" w:after="100" w:afterAutospacing="1"/>
      </w:pPr>
      <w:r w:rsidRPr="002C7AE7">
        <w:rPr>
          <w:b/>
          <w:bCs/>
        </w:rPr>
        <w:t>Emergency Evacuation:</w:t>
      </w:r>
      <w:r w:rsidRPr="002C7AE7">
        <w:t xml:space="preserve"> In an emergency, your dashboard shows exactly how many people are still inside the stadium and which zone they are in.</w:t>
      </w:r>
    </w:p>
    <w:p w14:paraId="3BB79104" w14:textId="77777777" w:rsidR="002C7AE7" w:rsidRPr="002C7AE7" w:rsidRDefault="002C7AE7" w:rsidP="002C7AE7">
      <w:pPr>
        <w:numPr>
          <w:ilvl w:val="0"/>
          <w:numId w:val="19"/>
        </w:numPr>
        <w:spacing w:before="100" w:beforeAutospacing="1" w:after="100" w:afterAutospacing="1"/>
      </w:pPr>
      <w:r w:rsidRPr="002C7AE7">
        <w:rPr>
          <w:b/>
          <w:bCs/>
        </w:rPr>
        <w:t>Productivity:</w:t>
      </w:r>
      <w:r w:rsidRPr="002C7AE7">
        <w:t xml:space="preserve"> You can see "bottlenecks"—for example, if 20 workers are standing around the tool store for 2 hours, the site manager can intervene.</w:t>
      </w:r>
    </w:p>
    <w:p w14:paraId="14BEE5D9" w14:textId="40E973D9" w:rsidR="002C7AE7" w:rsidRDefault="002C7AE7" w:rsidP="002C7AE7">
      <w:pPr>
        <w:pStyle w:val="NormalWeb"/>
      </w:pPr>
    </w:p>
    <w:p w14:paraId="7A847A8A" w14:textId="77777777" w:rsidR="002C7AE7" w:rsidRDefault="002C7AE7" w:rsidP="002C7AE7">
      <w:pPr>
        <w:pStyle w:val="NormalWeb"/>
      </w:pPr>
      <w:r>
        <w:t xml:space="preserve">To create a clean, professional "end-day" path map, you should use </w:t>
      </w:r>
      <w:r>
        <w:rPr>
          <w:b/>
          <w:bCs/>
        </w:rPr>
        <w:t>Data Throttling</w:t>
      </w:r>
      <w:r>
        <w:t xml:space="preserve"> and </w:t>
      </w:r>
      <w:r>
        <w:rPr>
          <w:b/>
          <w:bCs/>
        </w:rPr>
        <w:t>Movement-Based Filtering</w:t>
      </w:r>
      <w:r>
        <w:t>.</w:t>
      </w:r>
    </w:p>
    <w:p w14:paraId="475DEFA0" w14:textId="5E70E89D" w:rsidR="002C7AE7" w:rsidRDefault="002C7AE7" w:rsidP="002C7AE7"/>
    <w:p w14:paraId="79BEB1C0" w14:textId="77777777" w:rsidR="002C7AE7" w:rsidRDefault="002C7AE7" w:rsidP="002C7AE7">
      <w:pPr>
        <w:pStyle w:val="Heading3"/>
      </w:pPr>
      <w:r>
        <w:t>1. The "Golden Rule" of Construction Tracking</w:t>
      </w:r>
    </w:p>
    <w:p w14:paraId="23B610C8" w14:textId="77777777" w:rsidR="002C7AE7" w:rsidRDefault="002C7AE7" w:rsidP="002C7AE7">
      <w:pPr>
        <w:pStyle w:val="NormalWeb"/>
      </w:pPr>
      <w:r>
        <w:t xml:space="preserve">For a worker walking at a normal pace on a stadium site, you only need a coordinate every </w:t>
      </w:r>
      <w:r>
        <w:rPr>
          <w:b/>
          <w:bCs/>
        </w:rPr>
        <w:t>10 to 15 seconds</w:t>
      </w:r>
      <w:r>
        <w:t xml:space="preserve"> to show a perfectly clear path.</w:t>
      </w:r>
    </w:p>
    <w:p w14:paraId="1AAE9037" w14:textId="77777777" w:rsidR="002C7AE7" w:rsidRDefault="002C7AE7" w:rsidP="002C7AE7">
      <w:pPr>
        <w:pStyle w:val="NormalWeb"/>
        <w:numPr>
          <w:ilvl w:val="0"/>
          <w:numId w:val="20"/>
        </w:numPr>
      </w:pPr>
      <w:r>
        <w:rPr>
          <w:b/>
          <w:bCs/>
        </w:rPr>
        <w:t>2-3 second pings:</w:t>
      </w:r>
      <w:r>
        <w:t xml:space="preserve"> Keep these for </w:t>
      </w:r>
      <w:r>
        <w:rPr>
          <w:b/>
          <w:bCs/>
        </w:rPr>
        <w:t>Live Tracking</w:t>
      </w:r>
      <w:r>
        <w:t xml:space="preserve"> (so the dot on the map feels "smooth" in real-time).</w:t>
      </w:r>
    </w:p>
    <w:p w14:paraId="35DF535D" w14:textId="77777777" w:rsidR="002C7AE7" w:rsidRDefault="002C7AE7" w:rsidP="002C7AE7">
      <w:pPr>
        <w:pStyle w:val="NormalWeb"/>
        <w:numPr>
          <w:ilvl w:val="0"/>
          <w:numId w:val="20"/>
        </w:numPr>
      </w:pPr>
      <w:r>
        <w:rPr>
          <w:b/>
          <w:bCs/>
        </w:rPr>
        <w:t>15-second pings:</w:t>
      </w:r>
      <w:r>
        <w:t xml:space="preserve"> Use these for the </w:t>
      </w:r>
      <w:r>
        <w:rPr>
          <w:b/>
          <w:bCs/>
        </w:rPr>
        <w:t>Historical Playback</w:t>
      </w:r>
      <w:r>
        <w:t xml:space="preserve"> and "End-Day" map.</w:t>
      </w:r>
    </w:p>
    <w:p w14:paraId="538DF844" w14:textId="77777777" w:rsidR="002C7AE7" w:rsidRDefault="002C7AE7" w:rsidP="002C7AE7">
      <w:pPr>
        <w:pStyle w:val="NormalWeb"/>
      </w:pPr>
      <w:r>
        <w:t xml:space="preserve">By switching to a 15-second interval for storage, you drop from 1,200 points per hour to just </w:t>
      </w:r>
      <w:r>
        <w:rPr>
          <w:b/>
          <w:bCs/>
        </w:rPr>
        <w:t>240 points per hour</w:t>
      </w:r>
      <w:r>
        <w:t xml:space="preserve"> per worker. That’s a 5x reduction in data without losing any project management value.</w:t>
      </w:r>
    </w:p>
    <w:p w14:paraId="087A2E9C" w14:textId="2C98B850" w:rsidR="002C7AE7" w:rsidRDefault="002C7AE7" w:rsidP="002C7AE7"/>
    <w:p w14:paraId="525ACB58" w14:textId="77777777" w:rsidR="002C7AE7" w:rsidRDefault="002C7AE7" w:rsidP="002C7AE7">
      <w:pPr>
        <w:pStyle w:val="Heading3"/>
      </w:pPr>
      <w:r>
        <w:t>2. Implementation: The "Distance Threshold" Filter</w:t>
      </w:r>
    </w:p>
    <w:p w14:paraId="0037E369" w14:textId="77777777" w:rsidR="002C7AE7" w:rsidRDefault="002C7AE7" w:rsidP="002C7AE7">
      <w:pPr>
        <w:pStyle w:val="NormalWeb"/>
      </w:pPr>
      <w:r>
        <w:t xml:space="preserve">Instead of just relying on time, use your </w:t>
      </w:r>
      <w:r>
        <w:rPr>
          <w:b/>
          <w:bCs/>
        </w:rPr>
        <w:t>Mac Mini</w:t>
      </w:r>
      <w:r>
        <w:t xml:space="preserve"> to filter data based on movement. This is how professional GPS trackers work.</w:t>
      </w:r>
    </w:p>
    <w:p w14:paraId="7B1BF0F5" w14:textId="77777777" w:rsidR="002C7AE7" w:rsidRDefault="002C7AE7" w:rsidP="002C7AE7">
      <w:pPr>
        <w:pStyle w:val="NormalWeb"/>
      </w:pPr>
      <w:r>
        <w:rPr>
          <w:b/>
          <w:bCs/>
        </w:rPr>
        <w:t>The Logic:</w:t>
      </w:r>
      <w:r>
        <w:t xml:space="preserve"> Only save a new 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close"/>
        </w:rPr>
        <w:t>)</w:t>
      </w:r>
      <w:r>
        <w:t xml:space="preserve"> coordinate to the database if:</w:t>
      </w:r>
    </w:p>
    <w:p w14:paraId="79F7E196" w14:textId="77777777" w:rsidR="002C7AE7" w:rsidRDefault="002C7AE7" w:rsidP="002C7AE7">
      <w:pPr>
        <w:pStyle w:val="NormalWeb"/>
        <w:numPr>
          <w:ilvl w:val="0"/>
          <w:numId w:val="21"/>
        </w:numPr>
      </w:pPr>
      <w:r>
        <w:t xml:space="preserve">The worker has moved more than </w:t>
      </w:r>
      <w:r>
        <w:rPr>
          <w:b/>
          <w:bCs/>
        </w:rPr>
        <w:t>2 meters</w:t>
      </w:r>
      <w:r>
        <w:t xml:space="preserve"> from their last saved position.</w:t>
      </w:r>
    </w:p>
    <w:p w14:paraId="35962603" w14:textId="77777777" w:rsidR="002C7AE7" w:rsidRDefault="002C7AE7" w:rsidP="002C7AE7">
      <w:pPr>
        <w:pStyle w:val="NormalWeb"/>
        <w:numPr>
          <w:ilvl w:val="0"/>
          <w:numId w:val="21"/>
        </w:numPr>
      </w:pPr>
      <w:r>
        <w:rPr>
          <w:b/>
          <w:bCs/>
        </w:rPr>
        <w:t>OR</w:t>
      </w:r>
      <w:r>
        <w:t xml:space="preserve"> if </w:t>
      </w:r>
      <w:r>
        <w:rPr>
          <w:b/>
          <w:bCs/>
        </w:rPr>
        <w:t>60 seconds</w:t>
      </w:r>
      <w:r>
        <w:t xml:space="preserve"> have passed (to confirm they are still in that same spot).</w:t>
      </w:r>
    </w:p>
    <w:p w14:paraId="5C3D17EE" w14:textId="77777777" w:rsidR="002C7AE7" w:rsidRDefault="002C7AE7" w:rsidP="002C7AE7">
      <w:pPr>
        <w:pStyle w:val="NormalWeb"/>
      </w:pPr>
      <w:r>
        <w:rPr>
          <w:b/>
          <w:bCs/>
        </w:rPr>
        <w:t>Why this is better:</w:t>
      </w:r>
      <w:r>
        <w:t xml:space="preserve"> If a worker is tying rebar in one spot for 2 hours, you save </w:t>
      </w:r>
      <w:r>
        <w:rPr>
          <w:b/>
          <w:bCs/>
        </w:rPr>
        <w:t>1 point</w:t>
      </w:r>
      <w:r>
        <w:t xml:space="preserve"> instead of </w:t>
      </w:r>
      <w:r>
        <w:rPr>
          <w:b/>
          <w:bCs/>
        </w:rPr>
        <w:t>480 points</w:t>
      </w:r>
      <w:r>
        <w:t>. Your "End-Day" map will look much cleaner because it won't have a giant "messy ball" of dots in one location.</w:t>
      </w:r>
    </w:p>
    <w:p w14:paraId="2ECBF34F" w14:textId="77777777" w:rsidR="002C7AE7" w:rsidRDefault="00837432" w:rsidP="002C7AE7">
      <w:r>
        <w:rPr>
          <w:noProof/>
        </w:rPr>
        <w:lastRenderedPageBreak/>
        <w:pict w14:anchorId="7B389B7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141DC1D" w14:textId="77777777" w:rsidR="002C7AE7" w:rsidRDefault="002C7AE7" w:rsidP="002C7AE7">
      <w:pPr>
        <w:pStyle w:val="Heading3"/>
      </w:pPr>
      <w:r>
        <w:t>3. The "Path Smoothing" Strategy (Ramer-Douglas-Peucker)</w:t>
      </w:r>
    </w:p>
    <w:p w14:paraId="36A62A24" w14:textId="77777777" w:rsidR="002C7AE7" w:rsidRDefault="002C7AE7" w:rsidP="002C7AE7">
      <w:pPr>
        <w:pStyle w:val="NormalWeb"/>
      </w:pPr>
      <w:r>
        <w:t xml:space="preserve">When you render the path in React, you should use a simplified version of the line. There is a famous algorithm called </w:t>
      </w:r>
      <w:r>
        <w:rPr>
          <w:b/>
          <w:bCs/>
        </w:rPr>
        <w:t>Ramer-Douglas-Peucker (RDP)</w:t>
      </w:r>
      <w:r>
        <w:t xml:space="preserve"> that takes a wiggly line of 1,000 points and turns it into a clean line of 50 points that looks exactly the same.</w:t>
      </w:r>
    </w:p>
    <w:p w14:paraId="1FAB663F" w14:textId="77777777" w:rsidR="002C7AE7" w:rsidRDefault="002C7AE7" w:rsidP="002C7AE7">
      <w:pPr>
        <w:pStyle w:val="NormalWeb"/>
        <w:numPr>
          <w:ilvl w:val="0"/>
          <w:numId w:val="22"/>
        </w:numPr>
      </w:pPr>
      <w:r>
        <w:rPr>
          <w:b/>
          <w:bCs/>
        </w:rPr>
        <w:t>Raw Data:</w:t>
      </w:r>
      <w:r>
        <w:t xml:space="preserve"> 216,000 points (Jittery, heavy).</w:t>
      </w:r>
    </w:p>
    <w:p w14:paraId="0D7E3716" w14:textId="77777777" w:rsidR="002C7AE7" w:rsidRDefault="002C7AE7" w:rsidP="002C7AE7">
      <w:pPr>
        <w:pStyle w:val="NormalWeb"/>
        <w:numPr>
          <w:ilvl w:val="0"/>
          <w:numId w:val="22"/>
        </w:numPr>
      </w:pPr>
      <w:r>
        <w:rPr>
          <w:b/>
          <w:bCs/>
        </w:rPr>
        <w:t>Throttled Data:</w:t>
      </w:r>
      <w:r>
        <w:t xml:space="preserve"> 240 points/hour (Managed).</w:t>
      </w:r>
    </w:p>
    <w:p w14:paraId="3E14034F" w14:textId="77777777" w:rsidR="002C7AE7" w:rsidRDefault="002C7AE7" w:rsidP="002C7AE7">
      <w:pPr>
        <w:pStyle w:val="NormalWeb"/>
        <w:numPr>
          <w:ilvl w:val="0"/>
          <w:numId w:val="22"/>
        </w:numPr>
      </w:pPr>
      <w:r>
        <w:rPr>
          <w:b/>
          <w:bCs/>
        </w:rPr>
        <w:t>React Render (RDP):</w:t>
      </w:r>
      <w:r>
        <w:t xml:space="preserve"> ~40 points/hour (Clean, professional, and fast).</w:t>
      </w:r>
    </w:p>
    <w:p w14:paraId="20CFD002" w14:textId="77777777" w:rsidR="002C7AE7" w:rsidRDefault="00837432" w:rsidP="002C7AE7">
      <w:r>
        <w:rPr>
          <w:noProof/>
        </w:rPr>
        <w:pict w14:anchorId="45B06C0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F6B9C30" w14:textId="77777777" w:rsidR="002C7AE7" w:rsidRDefault="002C7AE7" w:rsidP="002C7AE7">
      <w:pPr>
        <w:pStyle w:val="Heading3"/>
      </w:pPr>
      <w:r>
        <w:t>4. Comparison Table: Ping Intervals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744"/>
        <w:gridCol w:w="2005"/>
        <w:gridCol w:w="4140"/>
      </w:tblGrid>
      <w:tr w:rsidR="002C7AE7" w14:paraId="2918762D" w14:textId="77777777" w:rsidTr="002C7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3D7DF" w14:textId="77777777" w:rsidR="002C7AE7" w:rsidRDefault="002C7A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Interval</w:t>
            </w:r>
          </w:p>
        </w:tc>
        <w:tc>
          <w:tcPr>
            <w:tcW w:w="0" w:type="auto"/>
            <w:vAlign w:val="center"/>
            <w:hideMark/>
          </w:tcPr>
          <w:p w14:paraId="318D5836" w14:textId="77777777" w:rsidR="002C7AE7" w:rsidRDefault="002C7A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67DCD10" w14:textId="77777777" w:rsidR="002C7AE7" w:rsidRDefault="002C7A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Points (8hr Shift)</w:t>
            </w:r>
          </w:p>
        </w:tc>
        <w:tc>
          <w:tcPr>
            <w:tcW w:w="0" w:type="auto"/>
            <w:vAlign w:val="center"/>
            <w:hideMark/>
          </w:tcPr>
          <w:p w14:paraId="73309030" w14:textId="77777777" w:rsidR="002C7AE7" w:rsidRDefault="002C7A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Visual Result</w:t>
            </w:r>
          </w:p>
        </w:tc>
      </w:tr>
      <w:tr w:rsidR="002C7AE7" w14:paraId="71DC1BE2" w14:textId="77777777" w:rsidTr="002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A7630" w14:textId="77777777" w:rsidR="002C7AE7" w:rsidRDefault="002C7AE7">
            <w:r>
              <w:rPr>
                <w:b/>
                <w:bCs/>
              </w:rPr>
              <w:t>2 Seconds</w:t>
            </w:r>
          </w:p>
        </w:tc>
        <w:tc>
          <w:tcPr>
            <w:tcW w:w="0" w:type="auto"/>
            <w:vAlign w:val="center"/>
            <w:hideMark/>
          </w:tcPr>
          <w:p w14:paraId="3714E11C" w14:textId="77777777" w:rsidR="002C7AE7" w:rsidRDefault="002C7AE7">
            <w:r>
              <w:t>Live Monitoring</w:t>
            </w:r>
          </w:p>
        </w:tc>
        <w:tc>
          <w:tcPr>
            <w:tcW w:w="0" w:type="auto"/>
            <w:vAlign w:val="center"/>
            <w:hideMark/>
          </w:tcPr>
          <w:p w14:paraId="370CC890" w14:textId="77777777" w:rsidR="002C7AE7" w:rsidRDefault="002C7AE7">
            <w:r>
              <w:t>14,400</w:t>
            </w:r>
          </w:p>
        </w:tc>
        <w:tc>
          <w:tcPr>
            <w:tcW w:w="0" w:type="auto"/>
            <w:vAlign w:val="center"/>
            <w:hideMark/>
          </w:tcPr>
          <w:p w14:paraId="00770A8B" w14:textId="77777777" w:rsidR="002C7AE7" w:rsidRDefault="002C7AE7">
            <w:r>
              <w:t>Perfect for real-time; too noisy for history.</w:t>
            </w:r>
          </w:p>
        </w:tc>
      </w:tr>
      <w:tr w:rsidR="002C7AE7" w14:paraId="06148916" w14:textId="77777777" w:rsidTr="002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69F72" w14:textId="77777777" w:rsidR="002C7AE7" w:rsidRDefault="002C7AE7">
            <w:r>
              <w:rPr>
                <w:b/>
                <w:bCs/>
              </w:rPr>
              <w:t>15 Seconds</w:t>
            </w:r>
          </w:p>
        </w:tc>
        <w:tc>
          <w:tcPr>
            <w:tcW w:w="0" w:type="auto"/>
            <w:vAlign w:val="center"/>
            <w:hideMark/>
          </w:tcPr>
          <w:p w14:paraId="78BF9E78" w14:textId="77777777" w:rsidR="002C7AE7" w:rsidRDefault="002C7AE7">
            <w:r>
              <w:rPr>
                <w:b/>
                <w:bCs/>
              </w:rPr>
              <w:t>The Sweet Spot</w:t>
            </w:r>
          </w:p>
        </w:tc>
        <w:tc>
          <w:tcPr>
            <w:tcW w:w="0" w:type="auto"/>
            <w:vAlign w:val="center"/>
            <w:hideMark/>
          </w:tcPr>
          <w:p w14:paraId="6A2F5B6D" w14:textId="77777777" w:rsidR="002C7AE7" w:rsidRDefault="002C7AE7">
            <w:r>
              <w:rPr>
                <w:b/>
                <w:bCs/>
              </w:rPr>
              <w:t>1,920</w:t>
            </w:r>
          </w:p>
        </w:tc>
        <w:tc>
          <w:tcPr>
            <w:tcW w:w="0" w:type="auto"/>
            <w:vAlign w:val="center"/>
            <w:hideMark/>
          </w:tcPr>
          <w:p w14:paraId="35D34BED" w14:textId="77777777" w:rsidR="002C7AE7" w:rsidRDefault="002C7AE7">
            <w:r>
              <w:rPr>
                <w:b/>
                <w:bCs/>
              </w:rPr>
              <w:t>Best for path mapping and heatmaps.</w:t>
            </w:r>
          </w:p>
        </w:tc>
      </w:tr>
      <w:tr w:rsidR="002C7AE7" w14:paraId="4AF91CDB" w14:textId="77777777" w:rsidTr="002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BB721" w14:textId="77777777" w:rsidR="002C7AE7" w:rsidRDefault="002C7AE7">
            <w:r>
              <w:rPr>
                <w:b/>
                <w:bCs/>
              </w:rPr>
              <w:t>1 Minute</w:t>
            </w:r>
          </w:p>
        </w:tc>
        <w:tc>
          <w:tcPr>
            <w:tcW w:w="0" w:type="auto"/>
            <w:vAlign w:val="center"/>
            <w:hideMark/>
          </w:tcPr>
          <w:p w14:paraId="740D5848" w14:textId="77777777" w:rsidR="002C7AE7" w:rsidRDefault="002C7AE7">
            <w:r>
              <w:t>Long-term Archive</w:t>
            </w:r>
          </w:p>
        </w:tc>
        <w:tc>
          <w:tcPr>
            <w:tcW w:w="0" w:type="auto"/>
            <w:vAlign w:val="center"/>
            <w:hideMark/>
          </w:tcPr>
          <w:p w14:paraId="3F00C68E" w14:textId="77777777" w:rsidR="002C7AE7" w:rsidRDefault="002C7AE7">
            <w:r>
              <w:t>480</w:t>
            </w:r>
          </w:p>
        </w:tc>
        <w:tc>
          <w:tcPr>
            <w:tcW w:w="0" w:type="auto"/>
            <w:vAlign w:val="center"/>
            <w:hideMark/>
          </w:tcPr>
          <w:p w14:paraId="1BCE0DEE" w14:textId="77777777" w:rsidR="002C7AE7" w:rsidRDefault="002C7AE7">
            <w:r>
              <w:t>Good for "Who was in this sector today?"</w:t>
            </w:r>
          </w:p>
        </w:tc>
      </w:tr>
      <w:tr w:rsidR="002C7AE7" w14:paraId="117FF6AD" w14:textId="77777777" w:rsidTr="002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4DCA4" w14:textId="77777777" w:rsidR="002C7AE7" w:rsidRDefault="002C7AE7">
            <w:r>
              <w:rPr>
                <w:b/>
                <w:bCs/>
              </w:rPr>
              <w:t>5 Minutes</w:t>
            </w:r>
          </w:p>
        </w:tc>
        <w:tc>
          <w:tcPr>
            <w:tcW w:w="0" w:type="auto"/>
            <w:vAlign w:val="center"/>
            <w:hideMark/>
          </w:tcPr>
          <w:p w14:paraId="6E216CAC" w14:textId="77777777" w:rsidR="002C7AE7" w:rsidRDefault="002C7AE7">
            <w:r>
              <w:t>Battery Saver</w:t>
            </w:r>
          </w:p>
        </w:tc>
        <w:tc>
          <w:tcPr>
            <w:tcW w:w="0" w:type="auto"/>
            <w:vAlign w:val="center"/>
            <w:hideMark/>
          </w:tcPr>
          <w:p w14:paraId="1352EE4F" w14:textId="77777777" w:rsidR="002C7AE7" w:rsidRDefault="002C7AE7">
            <w:r>
              <w:t>96</w:t>
            </w:r>
          </w:p>
        </w:tc>
        <w:tc>
          <w:tcPr>
            <w:tcW w:w="0" w:type="auto"/>
            <w:vAlign w:val="center"/>
            <w:hideMark/>
          </w:tcPr>
          <w:p w14:paraId="6F8D0EDC" w14:textId="77777777" w:rsidR="002C7AE7" w:rsidRDefault="002C7AE7">
            <w:r>
              <w:t>Too choppy; looks like the worker is "teleporting."</w:t>
            </w:r>
          </w:p>
        </w:tc>
      </w:tr>
    </w:tbl>
    <w:p w14:paraId="7526FBEC" w14:textId="77777777" w:rsidR="002C7AE7" w:rsidRDefault="002C7AE7" w:rsidP="002C7AE7">
      <w:r>
        <w:rPr>
          <w:rStyle w:val="export-sheets-button"/>
        </w:rPr>
        <w:t>Export to Sheets</w:t>
      </w:r>
    </w:p>
    <w:p w14:paraId="739B8BF6" w14:textId="77777777" w:rsidR="002C7AE7" w:rsidRDefault="00837432" w:rsidP="002C7AE7">
      <w:r>
        <w:rPr>
          <w:noProof/>
        </w:rPr>
        <w:pict w14:anchorId="1C2D666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15546B1" w14:textId="77777777" w:rsidR="002C7AE7" w:rsidRDefault="002C7AE7" w:rsidP="002C7AE7">
      <w:pPr>
        <w:pStyle w:val="Heading3"/>
      </w:pPr>
      <w:r>
        <w:t>5. Final Architecture Recommendation</w:t>
      </w:r>
    </w:p>
    <w:p w14:paraId="2F85C48D" w14:textId="77777777" w:rsidR="002C7AE7" w:rsidRDefault="002C7AE7" w:rsidP="002C7AE7">
      <w:pPr>
        <w:pStyle w:val="NormalWeb"/>
        <w:numPr>
          <w:ilvl w:val="0"/>
          <w:numId w:val="23"/>
        </w:numPr>
      </w:pPr>
      <w:r>
        <w:rPr>
          <w:b/>
          <w:bCs/>
        </w:rPr>
        <w:t>Ingest (Mac Mini):</w:t>
      </w:r>
      <w:r>
        <w:t xml:space="preserve"> Receives the 2-second pings via WebSockets for the </w:t>
      </w:r>
      <w:r>
        <w:rPr>
          <w:b/>
          <w:bCs/>
        </w:rPr>
        <w:t>Live Dashboard</w:t>
      </w:r>
      <w:r>
        <w:t>.</w:t>
      </w:r>
    </w:p>
    <w:p w14:paraId="39D21D4E" w14:textId="77777777" w:rsidR="002C7AE7" w:rsidRDefault="002C7AE7" w:rsidP="002C7AE7">
      <w:pPr>
        <w:pStyle w:val="NormalWeb"/>
        <w:numPr>
          <w:ilvl w:val="0"/>
          <w:numId w:val="23"/>
        </w:numPr>
      </w:pPr>
      <w:r>
        <w:rPr>
          <w:b/>
          <w:bCs/>
        </w:rPr>
        <w:t>Buffer (Mac Mini):</w:t>
      </w:r>
      <w:r>
        <w:t xml:space="preserve"> Every 15 seconds, it takes the </w:t>
      </w:r>
      <w:r>
        <w:rPr>
          <w:i/>
          <w:iCs/>
        </w:rPr>
        <w:t>average</w:t>
      </w:r>
      <w:r>
        <w:t xml:space="preserve"> of the last 7 pings (to remove signal noise/jitter) and saves that </w:t>
      </w:r>
      <w:r>
        <w:rPr>
          <w:b/>
          <w:bCs/>
        </w:rPr>
        <w:t>single average point</w:t>
      </w:r>
      <w:r>
        <w:t xml:space="preserve"> to PostgreSQL.</w:t>
      </w:r>
    </w:p>
    <w:p w14:paraId="4CBB0922" w14:textId="77777777" w:rsidR="002C7AE7" w:rsidRDefault="002C7AE7" w:rsidP="002C7AE7">
      <w:pPr>
        <w:pStyle w:val="NormalWeb"/>
        <w:numPr>
          <w:ilvl w:val="0"/>
          <w:numId w:val="23"/>
        </w:numPr>
      </w:pPr>
      <w:r>
        <w:rPr>
          <w:b/>
          <w:bCs/>
        </w:rPr>
        <w:t>Frontend (React):</w:t>
      </w:r>
      <w:r>
        <w:t xml:space="preserve"> When the "End-Day" map is requested, React fetches the 15-second points and draws a simple </w:t>
      </w:r>
      <w:r>
        <w:rPr>
          <w:b/>
          <w:bCs/>
        </w:rPr>
        <w:t>Polyline</w:t>
      </w:r>
      <w:r>
        <w:t>.</w:t>
      </w:r>
    </w:p>
    <w:p w14:paraId="3E5A4859" w14:textId="77777777" w:rsidR="002C7AE7" w:rsidRDefault="002C7AE7" w:rsidP="002C7AE7">
      <w:pPr>
        <w:pStyle w:val="Heading3"/>
      </w:pPr>
      <w:r>
        <w:t>The "Manager's View"</w:t>
      </w:r>
    </w:p>
    <w:p w14:paraId="289666DC" w14:textId="77777777" w:rsidR="002C7AE7" w:rsidRDefault="002C7AE7" w:rsidP="002C7AE7">
      <w:pPr>
        <w:pStyle w:val="NormalWeb"/>
      </w:pPr>
      <w:r>
        <w:t>In your React dashboard, give the manager a "Path Precision" slider:</w:t>
      </w:r>
    </w:p>
    <w:p w14:paraId="2CF4C84F" w14:textId="77777777" w:rsidR="002C7AE7" w:rsidRDefault="002C7AE7" w:rsidP="002C7AE7">
      <w:pPr>
        <w:pStyle w:val="NormalWeb"/>
        <w:numPr>
          <w:ilvl w:val="0"/>
          <w:numId w:val="24"/>
        </w:numPr>
      </w:pPr>
      <w:r>
        <w:rPr>
          <w:b/>
          <w:bCs/>
        </w:rPr>
        <w:t>Low:</w:t>
      </w:r>
      <w:r>
        <w:t xml:space="preserve"> Shows a very smooth, simplified line (fast loading).</w:t>
      </w:r>
    </w:p>
    <w:p w14:paraId="45B555FE" w14:textId="77777777" w:rsidR="002C7AE7" w:rsidRDefault="002C7AE7" w:rsidP="002C7AE7">
      <w:pPr>
        <w:pStyle w:val="NormalWeb"/>
        <w:numPr>
          <w:ilvl w:val="0"/>
          <w:numId w:val="24"/>
        </w:numPr>
      </w:pPr>
      <w:r>
        <w:rPr>
          <w:b/>
          <w:bCs/>
        </w:rPr>
        <w:t>High:</w:t>
      </w:r>
      <w:r>
        <w:t xml:space="preserve"> Shows the raw 15-second interval (detailed investigation).</w:t>
      </w:r>
    </w:p>
    <w:p w14:paraId="58B0BC33" w14:textId="77777777" w:rsidR="002C7AE7" w:rsidRDefault="002C7AE7" w:rsidP="002C7AE7">
      <w:pPr>
        <w:pStyle w:val="NormalWeb"/>
      </w:pPr>
      <w:r>
        <w:rPr>
          <w:b/>
          <w:bCs/>
        </w:rPr>
        <w:t>Would you like me to help you write the Python logic for the "Distance Threshold" filter that decides whether to save a ping to the database or discard it?</w:t>
      </w:r>
    </w:p>
    <w:p w14:paraId="6874BD29" w14:textId="77777777" w:rsidR="002C7AE7" w:rsidRPr="002C7AE7" w:rsidRDefault="002C7AE7" w:rsidP="002C7AE7">
      <w:pPr>
        <w:shd w:val="clear" w:color="auto" w:fill="FFFFFF"/>
        <w:spacing w:after="180" w:line="360" w:lineRule="atLeast"/>
        <w:rPr>
          <w:lang w:val="en-US"/>
        </w:rPr>
      </w:pPr>
    </w:p>
    <w:p w14:paraId="63179B63" w14:textId="77777777" w:rsidR="00B86CD7" w:rsidRPr="008F762C" w:rsidRDefault="00B86CD7" w:rsidP="00B86CD7">
      <w:pPr>
        <w:shd w:val="clear" w:color="auto" w:fill="FFFFFF"/>
        <w:spacing w:after="180" w:line="360" w:lineRule="atLeast"/>
        <w:rPr>
          <w:rFonts w:ascii="Google Sans" w:hAnsi="Google Sans"/>
          <w:color w:val="0A0A0A"/>
        </w:rPr>
      </w:pPr>
    </w:p>
    <w:p w14:paraId="688A2F4F" w14:textId="77777777" w:rsidR="00B8557E" w:rsidRDefault="00B8557E"/>
    <w:sectPr w:rsidR="00B85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oogle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C471B"/>
    <w:multiLevelType w:val="multilevel"/>
    <w:tmpl w:val="12D6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D69E1"/>
    <w:multiLevelType w:val="multilevel"/>
    <w:tmpl w:val="4D8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904BC"/>
    <w:multiLevelType w:val="multilevel"/>
    <w:tmpl w:val="8666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55953"/>
    <w:multiLevelType w:val="multilevel"/>
    <w:tmpl w:val="3836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747AF"/>
    <w:multiLevelType w:val="multilevel"/>
    <w:tmpl w:val="A7DC3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745538"/>
    <w:multiLevelType w:val="multilevel"/>
    <w:tmpl w:val="3DB0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82A4A"/>
    <w:multiLevelType w:val="multilevel"/>
    <w:tmpl w:val="46662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B25D5F"/>
    <w:multiLevelType w:val="multilevel"/>
    <w:tmpl w:val="A00C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A4022"/>
    <w:multiLevelType w:val="multilevel"/>
    <w:tmpl w:val="3ED6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75EC8"/>
    <w:multiLevelType w:val="multilevel"/>
    <w:tmpl w:val="E6FA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27161"/>
    <w:multiLevelType w:val="multilevel"/>
    <w:tmpl w:val="C5C8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33EE0"/>
    <w:multiLevelType w:val="multilevel"/>
    <w:tmpl w:val="D376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24425"/>
    <w:multiLevelType w:val="multilevel"/>
    <w:tmpl w:val="05C8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26046"/>
    <w:multiLevelType w:val="multilevel"/>
    <w:tmpl w:val="2AFA3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CC7648"/>
    <w:multiLevelType w:val="multilevel"/>
    <w:tmpl w:val="1696E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9E55FE"/>
    <w:multiLevelType w:val="multilevel"/>
    <w:tmpl w:val="4E8E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FD212B"/>
    <w:multiLevelType w:val="multilevel"/>
    <w:tmpl w:val="6CCC5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8F2101"/>
    <w:multiLevelType w:val="multilevel"/>
    <w:tmpl w:val="C5BE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76EBE"/>
    <w:multiLevelType w:val="multilevel"/>
    <w:tmpl w:val="8E38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DA1D87"/>
    <w:multiLevelType w:val="multilevel"/>
    <w:tmpl w:val="ED1C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D82733"/>
    <w:multiLevelType w:val="multilevel"/>
    <w:tmpl w:val="327E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197E18"/>
    <w:multiLevelType w:val="multilevel"/>
    <w:tmpl w:val="7D1C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B5698"/>
    <w:multiLevelType w:val="multilevel"/>
    <w:tmpl w:val="9D1C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14"/>
  </w:num>
  <w:num w:numId="4">
    <w:abstractNumId w:val="14"/>
    <w:lvlOverride w:ilvl="1">
      <w:lvl w:ilvl="1">
        <w:numFmt w:val="decimal"/>
        <w:lvlText w:val="%2."/>
        <w:lvlJc w:val="left"/>
      </w:lvl>
    </w:lvlOverride>
  </w:num>
  <w:num w:numId="5">
    <w:abstractNumId w:val="2"/>
  </w:num>
  <w:num w:numId="6">
    <w:abstractNumId w:val="12"/>
  </w:num>
  <w:num w:numId="7">
    <w:abstractNumId w:val="18"/>
  </w:num>
  <w:num w:numId="8">
    <w:abstractNumId w:val="3"/>
  </w:num>
  <w:num w:numId="9">
    <w:abstractNumId w:val="10"/>
  </w:num>
  <w:num w:numId="10">
    <w:abstractNumId w:val="20"/>
  </w:num>
  <w:num w:numId="11">
    <w:abstractNumId w:val="15"/>
  </w:num>
  <w:num w:numId="12">
    <w:abstractNumId w:val="6"/>
  </w:num>
  <w:num w:numId="13">
    <w:abstractNumId w:val="0"/>
  </w:num>
  <w:num w:numId="14">
    <w:abstractNumId w:val="21"/>
  </w:num>
  <w:num w:numId="15">
    <w:abstractNumId w:val="5"/>
  </w:num>
  <w:num w:numId="16">
    <w:abstractNumId w:val="4"/>
  </w:num>
  <w:num w:numId="17">
    <w:abstractNumId w:val="17"/>
  </w:num>
  <w:num w:numId="18">
    <w:abstractNumId w:val="7"/>
  </w:num>
  <w:num w:numId="19">
    <w:abstractNumId w:val="22"/>
  </w:num>
  <w:num w:numId="20">
    <w:abstractNumId w:val="11"/>
  </w:num>
  <w:num w:numId="21">
    <w:abstractNumId w:val="13"/>
  </w:num>
  <w:num w:numId="22">
    <w:abstractNumId w:val="1"/>
  </w:num>
  <w:num w:numId="23">
    <w:abstractNumId w:val="16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99B"/>
    <w:rsid w:val="002C7AE7"/>
    <w:rsid w:val="0045499B"/>
    <w:rsid w:val="005B3ED7"/>
    <w:rsid w:val="006159BC"/>
    <w:rsid w:val="00837432"/>
    <w:rsid w:val="008F762C"/>
    <w:rsid w:val="00B8557E"/>
    <w:rsid w:val="00B86CD7"/>
    <w:rsid w:val="00D4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396E7"/>
  <w15:chartTrackingRefBased/>
  <w15:docId w15:val="{43ACEBD7-3AA2-444C-9B7C-7864CBD61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K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AE7"/>
    <w:rPr>
      <w:rFonts w:ascii="Times New Roman" w:eastAsia="Times New Roman" w:hAnsi="Times New Roman" w:cs="Times New Roman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C7AE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C7AE7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F762C"/>
    <w:rPr>
      <w:b/>
      <w:bCs/>
    </w:rPr>
  </w:style>
  <w:style w:type="character" w:customStyle="1" w:styleId="vkekvd">
    <w:name w:val="vkekvd"/>
    <w:basedOn w:val="DefaultParagraphFont"/>
    <w:rsid w:val="008F762C"/>
  </w:style>
  <w:style w:type="paragraph" w:customStyle="1" w:styleId="df3vjf">
    <w:name w:val="df3vjf"/>
    <w:basedOn w:val="Normal"/>
    <w:rsid w:val="008F762C"/>
    <w:pPr>
      <w:spacing w:before="100" w:beforeAutospacing="1" w:after="100" w:afterAutospacing="1"/>
    </w:pPr>
  </w:style>
  <w:style w:type="character" w:customStyle="1" w:styleId="t286pc">
    <w:name w:val="t286pc"/>
    <w:basedOn w:val="DefaultParagraphFont"/>
    <w:rsid w:val="008F762C"/>
  </w:style>
  <w:style w:type="character" w:styleId="Emphasis">
    <w:name w:val="Emphasis"/>
    <w:basedOn w:val="DefaultParagraphFont"/>
    <w:uiPriority w:val="20"/>
    <w:qFormat/>
    <w:rsid w:val="008F762C"/>
    <w:rPr>
      <w:i/>
      <w:iCs/>
    </w:rPr>
  </w:style>
  <w:style w:type="character" w:customStyle="1" w:styleId="vndci">
    <w:name w:val="vndci"/>
    <w:basedOn w:val="DefaultParagraphFont"/>
    <w:rsid w:val="008F762C"/>
  </w:style>
  <w:style w:type="character" w:customStyle="1" w:styleId="ifmvxd">
    <w:name w:val="ifmvxd"/>
    <w:basedOn w:val="DefaultParagraphFont"/>
    <w:rsid w:val="008F762C"/>
  </w:style>
  <w:style w:type="character" w:customStyle="1" w:styleId="ijm6od">
    <w:name w:val="ijm6od"/>
    <w:basedOn w:val="DefaultParagraphFont"/>
    <w:rsid w:val="008F762C"/>
  </w:style>
  <w:style w:type="character" w:styleId="HTMLCode">
    <w:name w:val="HTML Code"/>
    <w:basedOn w:val="DefaultParagraphFont"/>
    <w:uiPriority w:val="99"/>
    <w:semiHidden/>
    <w:unhideWhenUsed/>
    <w:rsid w:val="00B86CD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C7AE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2C7AE7"/>
    <w:rPr>
      <w:rFonts w:ascii="Times New Roman" w:eastAsia="Times New Roman" w:hAnsi="Times New Roman" w:cs="Times New Roman"/>
      <w:b/>
      <w:bCs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C7AE7"/>
    <w:pPr>
      <w:spacing w:before="100" w:beforeAutospacing="1" w:after="100" w:afterAutospacing="1"/>
    </w:pPr>
  </w:style>
  <w:style w:type="character" w:customStyle="1" w:styleId="mopen">
    <w:name w:val="mopen"/>
    <w:basedOn w:val="DefaultParagraphFont"/>
    <w:rsid w:val="002C7AE7"/>
  </w:style>
  <w:style w:type="character" w:customStyle="1" w:styleId="mord">
    <w:name w:val="mord"/>
    <w:basedOn w:val="DefaultParagraphFont"/>
    <w:rsid w:val="002C7AE7"/>
  </w:style>
  <w:style w:type="character" w:customStyle="1" w:styleId="mpunct">
    <w:name w:val="mpunct"/>
    <w:basedOn w:val="DefaultParagraphFont"/>
    <w:rsid w:val="002C7AE7"/>
  </w:style>
  <w:style w:type="character" w:customStyle="1" w:styleId="mclose">
    <w:name w:val="mclose"/>
    <w:basedOn w:val="DefaultParagraphFont"/>
    <w:rsid w:val="002C7AE7"/>
  </w:style>
  <w:style w:type="character" w:customStyle="1" w:styleId="ng-tns-c2775595771-122">
    <w:name w:val="ng-tns-c2775595771-122"/>
    <w:basedOn w:val="DefaultParagraphFont"/>
    <w:rsid w:val="002C7AE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7A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7AE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keyword">
    <w:name w:val="hljs-keyword"/>
    <w:basedOn w:val="DefaultParagraphFont"/>
    <w:rsid w:val="002C7AE7"/>
  </w:style>
  <w:style w:type="character" w:customStyle="1" w:styleId="hljs-string">
    <w:name w:val="hljs-string"/>
    <w:basedOn w:val="DefaultParagraphFont"/>
    <w:rsid w:val="002C7AE7"/>
  </w:style>
  <w:style w:type="character" w:customStyle="1" w:styleId="hljs-function">
    <w:name w:val="hljs-function"/>
    <w:basedOn w:val="DefaultParagraphFont"/>
    <w:rsid w:val="002C7AE7"/>
  </w:style>
  <w:style w:type="character" w:customStyle="1" w:styleId="hljs-params">
    <w:name w:val="hljs-params"/>
    <w:basedOn w:val="DefaultParagraphFont"/>
    <w:rsid w:val="002C7AE7"/>
  </w:style>
  <w:style w:type="character" w:customStyle="1" w:styleId="hljs-comment">
    <w:name w:val="hljs-comment"/>
    <w:basedOn w:val="DefaultParagraphFont"/>
    <w:rsid w:val="002C7AE7"/>
  </w:style>
  <w:style w:type="character" w:customStyle="1" w:styleId="xml">
    <w:name w:val="xml"/>
    <w:basedOn w:val="DefaultParagraphFont"/>
    <w:rsid w:val="002C7AE7"/>
  </w:style>
  <w:style w:type="character" w:customStyle="1" w:styleId="hljs-tag">
    <w:name w:val="hljs-tag"/>
    <w:basedOn w:val="DefaultParagraphFont"/>
    <w:rsid w:val="002C7AE7"/>
  </w:style>
  <w:style w:type="character" w:customStyle="1" w:styleId="hljs-name">
    <w:name w:val="hljs-name"/>
    <w:basedOn w:val="DefaultParagraphFont"/>
    <w:rsid w:val="002C7AE7"/>
  </w:style>
  <w:style w:type="character" w:customStyle="1" w:styleId="hljs-attr">
    <w:name w:val="hljs-attr"/>
    <w:basedOn w:val="DefaultParagraphFont"/>
    <w:rsid w:val="002C7AE7"/>
  </w:style>
  <w:style w:type="character" w:customStyle="1" w:styleId="export-sheets-button">
    <w:name w:val="export-sheets-button"/>
    <w:basedOn w:val="DefaultParagraphFont"/>
    <w:rsid w:val="002C7A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3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075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73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9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1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03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9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35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427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85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077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51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53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180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59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02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92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149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3503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57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56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2644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16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8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421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20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83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720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1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19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54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0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994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605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01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821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03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7002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66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471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6037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30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234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26960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5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5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41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16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468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45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41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5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99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46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46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6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4285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1506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07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264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29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281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85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761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0703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911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40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1133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968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919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5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2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0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97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0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0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87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93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3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5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55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1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41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42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181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11</Pages>
  <Words>2608</Words>
  <Characters>14868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2026-03-27T11:07:00Z</dcterms:created>
  <dcterms:modified xsi:type="dcterms:W3CDTF">2026-04-16T07:25:00Z</dcterms:modified>
</cp:coreProperties>
</file>