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D838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🟧</w:t>
      </w: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Journée 1 – Comprendre et poser les bases de l’autonomie</w:t>
      </w:r>
    </w:p>
    <w:p w14:paraId="7558A9D1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Objectifs pédagogiques du jour</w:t>
      </w:r>
    </w:p>
    <w:p w14:paraId="6577B015" w14:textId="77777777" w:rsidR="005E427E" w:rsidRPr="005E427E" w:rsidRDefault="005E427E" w:rsidP="005E4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Comprendre les leviers et freins à l’autonomie dans l’entreprise</w:t>
      </w:r>
    </w:p>
    <w:p w14:paraId="3BAB0AE4" w14:textId="77777777" w:rsidR="005E427E" w:rsidRPr="005E427E" w:rsidRDefault="005E427E" w:rsidP="005E4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Identifier sa posture managériale actuelle</w:t>
      </w:r>
    </w:p>
    <w:p w14:paraId="2BCDB0EF" w14:textId="77777777" w:rsidR="005E427E" w:rsidRPr="005E427E" w:rsidRDefault="005E427E" w:rsidP="005E4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Intégrer les fondements d’un management responsabilisant</w:t>
      </w:r>
    </w:p>
    <w:p w14:paraId="0D098E14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2A5FB845">
          <v:rect id="_x0000_i1026" style="width:0;height:1.5pt" o:hralign="center" o:hrstd="t" o:hr="t" fillcolor="#a0a0a0" stroked="f"/>
        </w:pict>
      </w:r>
    </w:p>
    <w:p w14:paraId="429C5328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Matinée – Comprendre les fondements de l’autonomie</w:t>
      </w:r>
    </w:p>
    <w:p w14:paraId="022F00B9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 Apport théorique : qu’est-ce que l’autonomie ?</w:t>
      </w:r>
    </w:p>
    <w:p w14:paraId="603B6EDB" w14:textId="77777777" w:rsidR="005E427E" w:rsidRPr="005E427E" w:rsidRDefault="005E427E" w:rsidP="005E4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L’autonomie, c’est la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capacité à agir, décider et s’organiser dans un cadre défini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, sans dépendre en permanence d’un supérieur.</w:t>
      </w:r>
    </w:p>
    <w:p w14:paraId="6318A37F" w14:textId="77777777" w:rsidR="005E427E" w:rsidRPr="005E427E" w:rsidRDefault="005E427E" w:rsidP="005E4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Elle ne signifie pas “faire seul”, mais “agir en responsabilité”.</w:t>
      </w:r>
    </w:p>
    <w:p w14:paraId="43452B1C" w14:textId="77777777" w:rsidR="005E427E" w:rsidRPr="005E427E" w:rsidRDefault="005E427E" w:rsidP="005E4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Les trois piliers du management autonome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→ Confiance – Responsabilité – Cadre</w:t>
      </w:r>
    </w:p>
    <w:p w14:paraId="4F93A132" w14:textId="77777777" w:rsidR="005E427E" w:rsidRPr="005E427E" w:rsidRDefault="005E427E" w:rsidP="005E42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Les bénéfices : motivation, engagement, efficacité, créativité, fidélisation.</w:t>
      </w:r>
    </w:p>
    <w:p w14:paraId="6D9BD4B3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352CEC82">
          <v:rect id="_x0000_i1027" style="width:0;height:1.5pt" o:hralign="center" o:hrstd="t" o:hr="t" fillcolor="#a0a0a0" stroked="f"/>
        </w:pict>
      </w:r>
    </w:p>
    <w:p w14:paraId="0E3BD98E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🧭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1 : Carte mentale de l’autonomie</w:t>
      </w:r>
    </w:p>
    <w:p w14:paraId="2915E03F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faire émerger la perception collective de l’autonomie et poser les bases de la compréhension commune.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Déroulé :</w:t>
      </w:r>
    </w:p>
    <w:p w14:paraId="4748AB8D" w14:textId="77777777" w:rsidR="005E427E" w:rsidRPr="005E427E" w:rsidRDefault="005E427E" w:rsidP="005E4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En sous-groupes, les participants répondent à la question :</w:t>
      </w:r>
    </w:p>
    <w:p w14:paraId="49EA11D2" w14:textId="77777777" w:rsidR="005E427E" w:rsidRPr="005E427E" w:rsidRDefault="005E427E" w:rsidP="005E427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“Pour vous, un collaborateur autonome, c’est quoi ?”</w:t>
      </w:r>
    </w:p>
    <w:p w14:paraId="33BA77B6" w14:textId="77777777" w:rsidR="005E427E" w:rsidRPr="005E427E" w:rsidRDefault="005E427E" w:rsidP="005E4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Ils notent les idées sur post-it ou paperboard.</w:t>
      </w:r>
    </w:p>
    <w:p w14:paraId="138F5377" w14:textId="77777777" w:rsidR="005E427E" w:rsidRPr="005E427E" w:rsidRDefault="005E427E" w:rsidP="005E4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Mise en commun pour construire une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carte mentale collective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(noyau central = </w:t>
      </w:r>
      <w:r w:rsidRPr="005E427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autonomie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, branches = comportements, conditions, bénéfices, freins).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Intérêt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ancrer les représentations et lancer la réflexion sur les leviers managériaux.</w:t>
      </w:r>
    </w:p>
    <w:p w14:paraId="7C81C79B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177A0EF8">
          <v:rect id="_x0000_i1028" style="width:0;height:1.5pt" o:hralign="center" o:hrstd="t" o:hr="t" fillcolor="#a0a0a0" stroked="f"/>
        </w:pict>
      </w:r>
    </w:p>
    <w:p w14:paraId="19D37B2C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2. </w:t>
      </w:r>
      <w:proofErr w:type="spellStart"/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Auto-diagnostic</w:t>
      </w:r>
      <w:proofErr w:type="spellEnd"/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de la posture managériale</w:t>
      </w:r>
    </w:p>
    <w:p w14:paraId="6129162F" w14:textId="77777777" w:rsidR="005E427E" w:rsidRPr="005E427E" w:rsidRDefault="005E427E" w:rsidP="005E4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Identifier son mode de management dominant (directif, participatif, délégatif, coach).</w:t>
      </w:r>
    </w:p>
    <w:p w14:paraId="0044E2B1" w14:textId="77777777" w:rsidR="005E427E" w:rsidRPr="005E427E" w:rsidRDefault="005E427E" w:rsidP="005E4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 xml:space="preserve">Prendre conscience de ses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croyances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automatismes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6DB95D11" w14:textId="77777777" w:rsidR="005E427E" w:rsidRPr="005E427E" w:rsidRDefault="005E427E" w:rsidP="005E42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Comprendre leur impact sur le niveau d’autonomie de l’équipe.</w:t>
      </w:r>
    </w:p>
    <w:p w14:paraId="7B343AED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409D0E78">
          <v:rect id="_x0000_i1029" style="width:0;height:1.5pt" o:hralign="center" o:hrstd="t" o:hr="t" fillcolor="#a0a0a0" stroked="f"/>
        </w:pict>
      </w:r>
    </w:p>
    <w:p w14:paraId="1DC597F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2 : Grille d’auto-évaluation du style de management</w:t>
      </w:r>
    </w:p>
    <w:p w14:paraId="406316E0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Format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questionnaire individuel (10 affirmations, type “souvent / parfois / jamais”).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Exemples de questions :</w:t>
      </w:r>
    </w:p>
    <w:p w14:paraId="347161CC" w14:textId="77777777" w:rsidR="005E427E" w:rsidRPr="005E427E" w:rsidRDefault="005E427E" w:rsidP="005E4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Je donne souvent les solutions avant de demander l’avis de mon équipe.</w:t>
      </w:r>
    </w:p>
    <w:p w14:paraId="7CC1A174" w14:textId="77777777" w:rsidR="005E427E" w:rsidRPr="005E427E" w:rsidRDefault="005E427E" w:rsidP="005E4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Je valorise les initiatives, même si elles ne réussissent pas toujours.</w:t>
      </w:r>
    </w:p>
    <w:p w14:paraId="2B5BD0E2" w14:textId="77777777" w:rsidR="005E427E" w:rsidRPr="005E427E" w:rsidRDefault="005E427E" w:rsidP="005E4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J’aime contrôler les détails avant de valider une tâche.</w:t>
      </w:r>
    </w:p>
    <w:p w14:paraId="7C693DBF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Analyse :</w:t>
      </w:r>
    </w:p>
    <w:p w14:paraId="6C72CBCF" w14:textId="77777777" w:rsidR="005E427E" w:rsidRPr="005E427E" w:rsidRDefault="005E427E" w:rsidP="005E4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Score “directif”, “participatif”, “coach” → positionnement personnel.</w:t>
      </w:r>
    </w:p>
    <w:p w14:paraId="0B01B51F" w14:textId="77777777" w:rsidR="005E427E" w:rsidRPr="005E427E" w:rsidRDefault="005E427E" w:rsidP="005E42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Échange en binômes : “Qu’est-ce que cela dit de ma manière de responsabiliser ?”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But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prise de conscience, non jugement.</w:t>
      </w:r>
    </w:p>
    <w:p w14:paraId="5B8E0F8C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6440EB48">
          <v:rect id="_x0000_i1030" style="width:0;height:1.5pt" o:hralign="center" o:hrstd="t" o:hr="t" fillcolor="#a0a0a0" stroked="f"/>
        </w:pict>
      </w:r>
    </w:p>
    <w:p w14:paraId="73F74AEB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 Atelier : Les conditions de l’autonomie</w:t>
      </w:r>
    </w:p>
    <w:p w14:paraId="71020A23" w14:textId="77777777" w:rsidR="005E427E" w:rsidRPr="005E427E" w:rsidRDefault="005E427E" w:rsidP="005E4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Travail collaboratif sur les 4 conditions nécessaires à l’autonomie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 Sécurité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le droit à l’essai et à l’erreur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2. Sens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comprendre le pourquoi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3. Compétence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savoir faire</w:t>
      </w:r>
      <w:proofErr w:type="spellEnd"/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pouvoir faire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4. Reconnaissance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se sentir utile et valorisé</w:t>
      </w:r>
    </w:p>
    <w:p w14:paraId="764BC8CA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298F1342">
          <v:rect id="_x0000_i1031" style="width:0;height:1.5pt" o:hralign="center" o:hrstd="t" o:hr="t" fillcolor="#a0a0a0" stroked="f"/>
        </w:pict>
      </w:r>
    </w:p>
    <w:p w14:paraId="5462D2C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3 : Matrice des conditions de l’autonomie</w:t>
      </w:r>
    </w:p>
    <w:p w14:paraId="6E3C5389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Format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tableau à 4 cases – une par condition.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Chaque sous-groupe complète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580"/>
        <w:gridCol w:w="2053"/>
        <w:gridCol w:w="2588"/>
      </w:tblGrid>
      <w:tr w:rsidR="005E427E" w:rsidRPr="005E427E" w14:paraId="6ADB6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A0AA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1E950D4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Ce que cela signifie pour nous</w:t>
            </w:r>
          </w:p>
        </w:tc>
        <w:tc>
          <w:tcPr>
            <w:tcW w:w="0" w:type="auto"/>
            <w:vAlign w:val="center"/>
            <w:hideMark/>
          </w:tcPr>
          <w:p w14:paraId="1ECEC243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Ce que fait le manager</w:t>
            </w:r>
          </w:p>
        </w:tc>
        <w:tc>
          <w:tcPr>
            <w:tcW w:w="0" w:type="auto"/>
            <w:vAlign w:val="center"/>
            <w:hideMark/>
          </w:tcPr>
          <w:p w14:paraId="7CFF57E2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Ce que fait le collaborateur</w:t>
            </w:r>
          </w:p>
        </w:tc>
      </w:tr>
      <w:tr w:rsidR="005E427E" w:rsidRPr="005E427E" w14:paraId="0F36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B652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7BA37147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83DBCF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387E3B2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</w:tr>
      <w:tr w:rsidR="005E427E" w:rsidRPr="005E427E" w14:paraId="0BFF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72E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Sens</w:t>
            </w:r>
          </w:p>
        </w:tc>
        <w:tc>
          <w:tcPr>
            <w:tcW w:w="0" w:type="auto"/>
            <w:vAlign w:val="center"/>
            <w:hideMark/>
          </w:tcPr>
          <w:p w14:paraId="1C1B5320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F50BD7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781DCC5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</w:tr>
      <w:tr w:rsidR="005E427E" w:rsidRPr="005E427E" w14:paraId="40EA9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895F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Compétence</w:t>
            </w:r>
          </w:p>
        </w:tc>
        <w:tc>
          <w:tcPr>
            <w:tcW w:w="0" w:type="auto"/>
            <w:vAlign w:val="center"/>
            <w:hideMark/>
          </w:tcPr>
          <w:p w14:paraId="3846DB0D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14E5DE3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7490FB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</w:tr>
      <w:tr w:rsidR="005E427E" w:rsidRPr="005E427E" w14:paraId="65F78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3BB4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Reconnaissance</w:t>
            </w:r>
          </w:p>
        </w:tc>
        <w:tc>
          <w:tcPr>
            <w:tcW w:w="0" w:type="auto"/>
            <w:vAlign w:val="center"/>
            <w:hideMark/>
          </w:tcPr>
          <w:p w14:paraId="4F9E13B3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E66936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32551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...</w:t>
            </w:r>
          </w:p>
        </w:tc>
      </w:tr>
    </w:tbl>
    <w:p w14:paraId="64578A06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faire émerger les leviers concrets d’action du manager.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Restitution collective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mise en commun et synthèse du formateur.</w:t>
      </w:r>
    </w:p>
    <w:p w14:paraId="0D56E4DF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pict w14:anchorId="70E2863E">
          <v:rect id="_x0000_i1032" style="width:0;height:1.5pt" o:hralign="center" o:hrstd="t" o:hr="t" fillcolor="#a0a0a0" stroked="f"/>
        </w:pict>
      </w:r>
    </w:p>
    <w:p w14:paraId="5996E69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Après-midi – Identifier les leviers et freins à l’autonomie</w:t>
      </w:r>
    </w:p>
    <w:p w14:paraId="0D186BA6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 Les freins à l’autonomie dans les PME</w:t>
      </w:r>
    </w:p>
    <w:p w14:paraId="7CE67566" w14:textId="77777777" w:rsidR="005E427E" w:rsidRPr="005E427E" w:rsidRDefault="005E427E" w:rsidP="005E4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Le manque de temps, la peur de l’erreur, la culture du contrôle.</w:t>
      </w:r>
    </w:p>
    <w:p w14:paraId="3032CFCE" w14:textId="77777777" w:rsidR="005E427E" w:rsidRPr="005E427E" w:rsidRDefault="005E427E" w:rsidP="005E4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L’ambiguïté du cadre ou des objectifs.</w:t>
      </w:r>
    </w:p>
    <w:p w14:paraId="285ACE28" w14:textId="77777777" w:rsidR="005E427E" w:rsidRPr="005E427E" w:rsidRDefault="005E427E" w:rsidP="005E4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Les habitudes hiérarchiques (“je décide, tu exécutes”).</w:t>
      </w:r>
    </w:p>
    <w:p w14:paraId="3EA39079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3D44EC5D">
          <v:rect id="_x0000_i1033" style="width:0;height:1.5pt" o:hralign="center" o:hrstd="t" o:hr="t" fillcolor="#a0a0a0" stroked="f"/>
        </w:pict>
      </w:r>
    </w:p>
    <w:p w14:paraId="23EA57C9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🧱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4 : Tableau d’analyse Freins / Conséquences / Solutions</w:t>
      </w:r>
    </w:p>
    <w:p w14:paraId="70368E16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Format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tableau collectif ou en sous-groupes.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976"/>
        <w:gridCol w:w="3936"/>
      </w:tblGrid>
      <w:tr w:rsidR="005E427E" w:rsidRPr="005E427E" w14:paraId="2BC90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DA8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Freins à l’autonomie</w:t>
            </w:r>
          </w:p>
        </w:tc>
        <w:tc>
          <w:tcPr>
            <w:tcW w:w="0" w:type="auto"/>
            <w:vAlign w:val="center"/>
            <w:hideMark/>
          </w:tcPr>
          <w:p w14:paraId="2DCE371A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Conséquences sur l’équipe</w:t>
            </w:r>
          </w:p>
        </w:tc>
        <w:tc>
          <w:tcPr>
            <w:tcW w:w="0" w:type="auto"/>
            <w:vAlign w:val="center"/>
            <w:hideMark/>
          </w:tcPr>
          <w:p w14:paraId="5B24BF3A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Solutions possibles</w:t>
            </w:r>
          </w:p>
        </w:tc>
      </w:tr>
      <w:tr w:rsidR="005E427E" w:rsidRPr="005E427E" w14:paraId="0825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01F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Manque de temps</w:t>
            </w:r>
          </w:p>
        </w:tc>
        <w:tc>
          <w:tcPr>
            <w:tcW w:w="0" w:type="auto"/>
            <w:vAlign w:val="center"/>
            <w:hideMark/>
          </w:tcPr>
          <w:p w14:paraId="1F45946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Les décisions sont centralisées</w:t>
            </w:r>
          </w:p>
        </w:tc>
        <w:tc>
          <w:tcPr>
            <w:tcW w:w="0" w:type="auto"/>
            <w:vAlign w:val="center"/>
            <w:hideMark/>
          </w:tcPr>
          <w:p w14:paraId="4B5B49A6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Planifier des points d’autonomie hebdo</w:t>
            </w:r>
          </w:p>
        </w:tc>
      </w:tr>
      <w:tr w:rsidR="005E427E" w:rsidRPr="005E427E" w14:paraId="3536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1392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Peur de l’erreur</w:t>
            </w:r>
          </w:p>
        </w:tc>
        <w:tc>
          <w:tcPr>
            <w:tcW w:w="0" w:type="auto"/>
            <w:vAlign w:val="center"/>
            <w:hideMark/>
          </w:tcPr>
          <w:p w14:paraId="58FA9151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Pas d’initiative</w:t>
            </w:r>
          </w:p>
        </w:tc>
        <w:tc>
          <w:tcPr>
            <w:tcW w:w="0" w:type="auto"/>
            <w:vAlign w:val="center"/>
            <w:hideMark/>
          </w:tcPr>
          <w:p w14:paraId="1FA5C2FE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Valoriser l’apprentissage et le droit à l’essai</w:t>
            </w:r>
          </w:p>
        </w:tc>
      </w:tr>
    </w:tbl>
    <w:p w14:paraId="011BF030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brainstorming + co-construction sur paperboard.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But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amener les managers à trouver leurs propres solutions.</w:t>
      </w:r>
    </w:p>
    <w:p w14:paraId="27DA11D8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182C7EBC">
          <v:rect id="_x0000_i1034" style="width:0;height:1.5pt" o:hralign="center" o:hrstd="t" o:hr="t" fillcolor="#a0a0a0" stroked="f"/>
        </w:pict>
      </w:r>
    </w:p>
    <w:p w14:paraId="73EB4BFB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 Les leviers du management responsabilisant</w:t>
      </w:r>
    </w:p>
    <w:p w14:paraId="24CED096" w14:textId="77777777" w:rsidR="005E427E" w:rsidRPr="005E427E" w:rsidRDefault="005E427E" w:rsidP="005E42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Donner du sens (le “pourquoi” et le “pour qui”)</w:t>
      </w:r>
    </w:p>
    <w:p w14:paraId="2D24D80B" w14:textId="77777777" w:rsidR="005E427E" w:rsidRPr="005E427E" w:rsidRDefault="005E427E" w:rsidP="005E42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Poser un cadre clair : objectifs, règles, valeurs</w:t>
      </w:r>
    </w:p>
    <w:p w14:paraId="7980F7C2" w14:textId="77777777" w:rsidR="005E427E" w:rsidRPr="005E427E" w:rsidRDefault="005E427E" w:rsidP="005E42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Faire confiance : déléguer progressivement</w:t>
      </w:r>
    </w:p>
    <w:p w14:paraId="63ADBE8B" w14:textId="77777777" w:rsidR="005E427E" w:rsidRPr="005E427E" w:rsidRDefault="005E427E" w:rsidP="005E42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Accompagner sans diriger : adopter la posture de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manager-coach</w:t>
      </w:r>
    </w:p>
    <w:p w14:paraId="1B73B816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7E06A8B1">
          <v:rect id="_x0000_i1035" style="width:0;height:1.5pt" o:hralign="center" o:hrstd="t" o:hr="t" fillcolor="#a0a0a0" stroked="f"/>
        </w:pict>
      </w:r>
    </w:p>
    <w:p w14:paraId="4169D27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⚙️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5 : Schéma du continuum d’autonomie</w:t>
      </w:r>
    </w:p>
    <w:p w14:paraId="13BB50EF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But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comprendre que l’autonomie se construit progressivement.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Description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1️</w:t>
      </w:r>
      <w:r w:rsidRPr="005E427E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Dépendant – besoin de consignes précises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2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 apprentissage – motivé, mais encore fragile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3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 progression – gagne en confiance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4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Autonome – agit, décide, rend compte</w:t>
      </w:r>
    </w:p>
    <w:p w14:paraId="141C9B6C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Usage en formation :</w:t>
      </w:r>
    </w:p>
    <w:p w14:paraId="2883335C" w14:textId="77777777" w:rsidR="005E427E" w:rsidRPr="005E427E" w:rsidRDefault="005E427E" w:rsidP="005E42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Chaque participant positionne ses collaborateurs sur le schéma.</w:t>
      </w:r>
    </w:p>
    <w:p w14:paraId="4C5621F2" w14:textId="77777777" w:rsidR="005E427E" w:rsidRPr="005E427E" w:rsidRDefault="005E427E" w:rsidP="005E42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Échanges : “Comment puis-je faire évoluer leur niveau ?”</w:t>
      </w:r>
    </w:p>
    <w:p w14:paraId="1F610C5F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6082898E">
          <v:rect id="_x0000_i1036" style="width:0;height:1.5pt" o:hralign="center" o:hrstd="t" o:hr="t" fillcolor="#a0a0a0" stroked="f"/>
        </w:pict>
      </w:r>
    </w:p>
    <w:p w14:paraId="6924489D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3. Étude de cas pratique : “Quand l’autonomie déraille”</w:t>
      </w:r>
    </w:p>
    <w:p w14:paraId="3002A067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Contexte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Une responsable d’équipe dans une PME délègue un dossier à un collaborateur.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Celui-ci prend des initiatives sans concertation, le client se plaint.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 xml:space="preserve">La responsable reprend tout et conclut : </w:t>
      </w:r>
      <w:r w:rsidRPr="005E427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“On ne peut pas leur faire confiance.”</w:t>
      </w:r>
    </w:p>
    <w:p w14:paraId="6FD06270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0AE40526">
          <v:rect id="_x0000_i1037" style="width:0;height:1.5pt" o:hralign="center" o:hrstd="t" o:hr="t" fillcolor="#a0a0a0" stroked="f"/>
        </w:pict>
      </w:r>
    </w:p>
    <w:p w14:paraId="285D466B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🧾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6 : Grille d’analyse de cas – Erreur / Impact / Nouvelle posture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532"/>
        <w:gridCol w:w="3825"/>
      </w:tblGrid>
      <w:tr w:rsidR="005E427E" w:rsidRPr="005E427E" w14:paraId="02686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47B9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4C33750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Questions-guides</w:t>
            </w:r>
          </w:p>
        </w:tc>
        <w:tc>
          <w:tcPr>
            <w:tcW w:w="0" w:type="auto"/>
            <w:vAlign w:val="center"/>
            <w:hideMark/>
          </w:tcPr>
          <w:p w14:paraId="502DA6E4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Exemple de réponses possibles</w:t>
            </w:r>
          </w:p>
        </w:tc>
      </w:tr>
      <w:tr w:rsidR="005E427E" w:rsidRPr="005E427E" w14:paraId="3E1A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7900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357F8B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 s’est-il passé ?</w:t>
            </w:r>
          </w:p>
        </w:tc>
        <w:tc>
          <w:tcPr>
            <w:tcW w:w="0" w:type="auto"/>
            <w:vAlign w:val="center"/>
            <w:hideMark/>
          </w:tcPr>
          <w:p w14:paraId="00EDCE91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Le collaborateur a pris des initiatives non validées.</w:t>
            </w:r>
          </w:p>
        </w:tc>
      </w:tr>
      <w:tr w:rsidR="005E427E" w:rsidRPr="005E427E" w14:paraId="06954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C57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2EA37E6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Quelle était la part de responsabilité du manager ?</w:t>
            </w:r>
          </w:p>
        </w:tc>
        <w:tc>
          <w:tcPr>
            <w:tcW w:w="0" w:type="auto"/>
            <w:vAlign w:val="center"/>
            <w:hideMark/>
          </w:tcPr>
          <w:p w14:paraId="5135589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Le cadre de la délégation n’était pas clair.</w:t>
            </w:r>
          </w:p>
        </w:tc>
      </w:tr>
      <w:tr w:rsidR="005E427E" w:rsidRPr="005E427E" w14:paraId="029D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34A8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Solutions</w:t>
            </w:r>
          </w:p>
        </w:tc>
        <w:tc>
          <w:tcPr>
            <w:tcW w:w="0" w:type="auto"/>
            <w:vAlign w:val="center"/>
            <w:hideMark/>
          </w:tcPr>
          <w:p w14:paraId="285ECE66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 faire différemment la prochaine fois ?</w:t>
            </w:r>
          </w:p>
        </w:tc>
        <w:tc>
          <w:tcPr>
            <w:tcW w:w="0" w:type="auto"/>
            <w:vAlign w:val="center"/>
            <w:hideMark/>
          </w:tcPr>
          <w:p w14:paraId="5820EFD4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Clarifier les attentes et convenir de points de validation.</w:t>
            </w:r>
          </w:p>
        </w:tc>
      </w:tr>
      <w:tr w:rsidR="005E427E" w:rsidRPr="005E427E" w14:paraId="466D6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FCE7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Posture adaptée</w:t>
            </w:r>
          </w:p>
        </w:tc>
        <w:tc>
          <w:tcPr>
            <w:tcW w:w="0" w:type="auto"/>
            <w:vAlign w:val="center"/>
            <w:hideMark/>
          </w:tcPr>
          <w:p w14:paraId="22F2178B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Quelle posture adopter ?</w:t>
            </w:r>
          </w:p>
        </w:tc>
        <w:tc>
          <w:tcPr>
            <w:tcW w:w="0" w:type="auto"/>
            <w:vAlign w:val="center"/>
            <w:hideMark/>
          </w:tcPr>
          <w:p w14:paraId="3C7DF003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Coach : questionner, accompagner, valoriser l’essai.</w:t>
            </w:r>
          </w:p>
        </w:tc>
      </w:tr>
    </w:tbl>
    <w:p w14:paraId="6DE0905A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</w:p>
    <w:p w14:paraId="5B0EB5BE" w14:textId="77777777" w:rsidR="005E427E" w:rsidRPr="005E427E" w:rsidRDefault="005E427E" w:rsidP="005E4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Travail en sous-groupes de 3 à 4 personnes.</w:t>
      </w:r>
    </w:p>
    <w:p w14:paraId="5E5F2D56" w14:textId="77777777" w:rsidR="005E427E" w:rsidRPr="005E427E" w:rsidRDefault="005E427E" w:rsidP="005E4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Restitution et synthèse collective animée par le formateur.</w:t>
      </w:r>
    </w:p>
    <w:p w14:paraId="045B2AFD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68A6403E">
          <v:rect id="_x0000_i1038" style="width:0;height:1.5pt" o:hralign="center" o:hrstd="t" o:hr="t" fillcolor="#a0a0a0" stroked="f"/>
        </w:pict>
      </w:r>
    </w:p>
    <w:p w14:paraId="388CF138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Clôture de la journée</w:t>
      </w:r>
    </w:p>
    <w:p w14:paraId="120ECBDC" w14:textId="77777777" w:rsidR="005E427E" w:rsidRPr="005E427E" w:rsidRDefault="005E427E" w:rsidP="005E4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Synthèse collective : “Ce que je retiens pour faire grandir l’autonomie demain”</w:t>
      </w:r>
    </w:p>
    <w:p w14:paraId="5CAF7A95" w14:textId="77777777" w:rsidR="005E427E" w:rsidRPr="005E427E" w:rsidRDefault="005E427E" w:rsidP="005E4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Tour de table : un engagement individuel concret</w:t>
      </w:r>
    </w:p>
    <w:p w14:paraId="52FE80CB" w14:textId="77777777" w:rsidR="005E427E" w:rsidRPr="005E427E" w:rsidRDefault="005E427E" w:rsidP="005E4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Distribution du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quiz d’</w:t>
      </w:r>
      <w:proofErr w:type="spellStart"/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auto-positionnement</w:t>
      </w:r>
      <w:proofErr w:type="spellEnd"/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“Mes collaborateurs sont-ils responsabilisés ?”</w:t>
      </w:r>
    </w:p>
    <w:p w14:paraId="089FBD59" w14:textId="77777777" w:rsidR="005E427E" w:rsidRPr="005E427E" w:rsidRDefault="005E427E" w:rsidP="005E4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Évaluation à chaud des apprentissages</w:t>
      </w:r>
    </w:p>
    <w:p w14:paraId="732FAB63" w14:textId="21416399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F2D2517" w14:textId="0F31AEF5" w:rsidR="005E427E" w:rsidRPr="005E427E" w:rsidRDefault="005E427E">
      <w:pPr>
        <w:rPr>
          <w:rFonts w:ascii="Arial" w:hAnsi="Arial" w:cs="Arial"/>
        </w:rPr>
      </w:pPr>
      <w:r w:rsidRPr="005E427E">
        <w:rPr>
          <w:rFonts w:ascii="Arial" w:hAnsi="Arial" w:cs="Arial"/>
        </w:rPr>
        <w:br w:type="page"/>
      </w:r>
    </w:p>
    <w:p w14:paraId="1C0216FA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95D0F"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🟧</w:t>
      </w: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5E427E">
        <w:rPr>
          <w:rFonts w:ascii="Arial" w:eastAsia="Times New Roman" w:hAnsi="Arial" w:cs="Arial"/>
          <w:b/>
          <w:bCs/>
          <w:color w:val="E95D0F"/>
          <w:kern w:val="0"/>
          <w:sz w:val="36"/>
          <w:szCs w:val="36"/>
          <w:lang w:eastAsia="fr-FR"/>
          <w14:ligatures w14:val="none"/>
        </w:rPr>
        <w:t>Journée 2 – Développer et accompagner l’autonomie au quotidien</w:t>
      </w:r>
    </w:p>
    <w:p w14:paraId="17383796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Objectifs pédagogiques du jour</w:t>
      </w:r>
    </w:p>
    <w:p w14:paraId="62B922E6" w14:textId="77777777" w:rsidR="005E427E" w:rsidRPr="005E427E" w:rsidRDefault="005E427E" w:rsidP="005E4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Adopter la posture et les pratiques du manager-coach</w:t>
      </w:r>
    </w:p>
    <w:p w14:paraId="737CAE3D" w14:textId="77777777" w:rsidR="005E427E" w:rsidRPr="005E427E" w:rsidRDefault="005E427E" w:rsidP="005E4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Mettre en œuvre des outils favorisant la responsabilisation</w:t>
      </w:r>
    </w:p>
    <w:p w14:paraId="11354E74" w14:textId="77777777" w:rsidR="005E427E" w:rsidRPr="005E427E" w:rsidRDefault="005E427E" w:rsidP="005E4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Construire un plan d’action personnel pour développer l’autonomie dans son équipe</w:t>
      </w:r>
    </w:p>
    <w:p w14:paraId="450F6805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4C71604D">
          <v:rect id="_x0000_i1056" style="width:0;height:1.5pt" o:hralign="center" o:hrstd="t" o:hr="t" fillcolor="#a0a0a0" stroked="f"/>
        </w:pict>
      </w:r>
    </w:p>
    <w:p w14:paraId="7B166446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Matinée – Adapter sa posture et ses pratiques</w:t>
      </w:r>
    </w:p>
    <w:p w14:paraId="2511D72E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 La posture du manager-coach</w:t>
      </w:r>
    </w:p>
    <w:p w14:paraId="3878BC07" w14:textId="77777777" w:rsidR="005E427E" w:rsidRPr="005E427E" w:rsidRDefault="005E427E" w:rsidP="005E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Passer du “faire à la place de” au “faire grandir”</w:t>
      </w:r>
    </w:p>
    <w:p w14:paraId="0AD23ADA" w14:textId="77777777" w:rsidR="005E427E" w:rsidRPr="005E427E" w:rsidRDefault="005E427E" w:rsidP="005E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Les 3 postures managériales clés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1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Directif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→ oriente, donne des consignes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2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Accompagnant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→ explique, forme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  <w:t>3</w:t>
      </w:r>
      <w:r w:rsidRPr="005E427E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Coach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→ questionne, responsabilise</w:t>
      </w:r>
    </w:p>
    <w:p w14:paraId="3E287CA9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Principes du manager-coach :</w:t>
      </w:r>
    </w:p>
    <w:p w14:paraId="32433377" w14:textId="77777777" w:rsidR="005E427E" w:rsidRPr="005E427E" w:rsidRDefault="005E427E" w:rsidP="005E4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Écouter sans juger</w:t>
      </w:r>
    </w:p>
    <w:p w14:paraId="571A2E6D" w14:textId="77777777" w:rsidR="005E427E" w:rsidRPr="005E427E" w:rsidRDefault="005E427E" w:rsidP="005E4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Poser les bonnes questions</w:t>
      </w:r>
    </w:p>
    <w:p w14:paraId="2273EF67" w14:textId="77777777" w:rsidR="005E427E" w:rsidRPr="005E427E" w:rsidRDefault="005E427E" w:rsidP="005E4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Aider à réfléchir plutôt qu’à décider à la place</w:t>
      </w:r>
    </w:p>
    <w:p w14:paraId="54B41A28" w14:textId="77777777" w:rsidR="005E427E" w:rsidRPr="005E427E" w:rsidRDefault="005E427E" w:rsidP="005E4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Valoriser la progression, pas seulement le résultat</w:t>
      </w:r>
    </w:p>
    <w:p w14:paraId="1C5C6546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3488495B">
          <v:rect id="_x0000_i1057" style="width:0;height:1.5pt" o:hralign="center" o:hrstd="t" o:hr="t" fillcolor="#a0a0a0" stroked="f"/>
        </w:pict>
      </w:r>
    </w:p>
    <w:p w14:paraId="1FA5E1C2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🧭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1 : Grille de positionnement des postures managériales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308"/>
        <w:gridCol w:w="1838"/>
        <w:gridCol w:w="3483"/>
      </w:tblGrid>
      <w:tr w:rsidR="005E427E" w:rsidRPr="005E427E" w14:paraId="5EB7F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9336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Situation observée</w:t>
            </w:r>
          </w:p>
        </w:tc>
        <w:tc>
          <w:tcPr>
            <w:tcW w:w="0" w:type="auto"/>
            <w:vAlign w:val="center"/>
            <w:hideMark/>
          </w:tcPr>
          <w:p w14:paraId="5E66603F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Posture actuelle</w:t>
            </w:r>
          </w:p>
        </w:tc>
        <w:tc>
          <w:tcPr>
            <w:tcW w:w="0" w:type="auto"/>
            <w:vAlign w:val="center"/>
            <w:hideMark/>
          </w:tcPr>
          <w:p w14:paraId="188744BB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Posture souhaitée</w:t>
            </w:r>
          </w:p>
        </w:tc>
        <w:tc>
          <w:tcPr>
            <w:tcW w:w="0" w:type="auto"/>
            <w:vAlign w:val="center"/>
            <w:hideMark/>
          </w:tcPr>
          <w:p w14:paraId="1864665E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Actions pour évoluer</w:t>
            </w:r>
          </w:p>
        </w:tc>
      </w:tr>
      <w:tr w:rsidR="005E427E" w:rsidRPr="005E427E" w14:paraId="7875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1798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Ex. : collaborateur en apprentissage</w:t>
            </w:r>
          </w:p>
        </w:tc>
        <w:tc>
          <w:tcPr>
            <w:tcW w:w="0" w:type="auto"/>
            <w:vAlign w:val="center"/>
            <w:hideMark/>
          </w:tcPr>
          <w:p w14:paraId="2922F398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Directif</w:t>
            </w:r>
          </w:p>
        </w:tc>
        <w:tc>
          <w:tcPr>
            <w:tcW w:w="0" w:type="auto"/>
            <w:vAlign w:val="center"/>
            <w:hideMark/>
          </w:tcPr>
          <w:p w14:paraId="3CE7CBB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Accompagnant</w:t>
            </w:r>
          </w:p>
        </w:tc>
        <w:tc>
          <w:tcPr>
            <w:tcW w:w="0" w:type="auto"/>
            <w:vAlign w:val="center"/>
            <w:hideMark/>
          </w:tcPr>
          <w:p w14:paraId="237FCA02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Donner plus de feedback et responsabiliser sur le “comment”</w:t>
            </w:r>
          </w:p>
        </w:tc>
      </w:tr>
    </w:tbl>
    <w:p w14:paraId="4DAF0F3F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identifier les moments où le manager peut basculer vers plus d’autonomie pour ses collaborateurs.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réflexion individuelle + partage en binômes.</w:t>
      </w:r>
    </w:p>
    <w:p w14:paraId="4FE8CA9D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6B730AA9">
          <v:rect id="_x0000_i1058" style="width:0;height:1.5pt" o:hralign="center" o:hrstd="t" o:hr="t" fillcolor="#a0a0a0" stroked="f"/>
        </w:pict>
      </w:r>
    </w:p>
    <w:p w14:paraId="30B1C400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lastRenderedPageBreak/>
        <w:t>2. Les 4 étapes du développement de l’autonomie (modèle Hersey &amp; Blanchard)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301"/>
        <w:gridCol w:w="2864"/>
      </w:tblGrid>
      <w:tr w:rsidR="005E427E" w:rsidRPr="005E427E" w14:paraId="16492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8FB1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986231D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Description du collaborateur</w:t>
            </w:r>
          </w:p>
        </w:tc>
        <w:tc>
          <w:tcPr>
            <w:tcW w:w="0" w:type="auto"/>
            <w:vAlign w:val="center"/>
            <w:hideMark/>
          </w:tcPr>
          <w:p w14:paraId="79FDBD03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Attitude du manager adaptée</w:t>
            </w:r>
          </w:p>
        </w:tc>
      </w:tr>
      <w:tr w:rsidR="005E427E" w:rsidRPr="005E427E" w14:paraId="5E2D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CA21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1. Débutant</w:t>
            </w:r>
          </w:p>
        </w:tc>
        <w:tc>
          <w:tcPr>
            <w:tcW w:w="0" w:type="auto"/>
            <w:vAlign w:val="center"/>
            <w:hideMark/>
          </w:tcPr>
          <w:p w14:paraId="5022122E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Manque de compétences, motivation forte</w:t>
            </w:r>
          </w:p>
        </w:tc>
        <w:tc>
          <w:tcPr>
            <w:tcW w:w="0" w:type="auto"/>
            <w:vAlign w:val="center"/>
            <w:hideMark/>
          </w:tcPr>
          <w:p w14:paraId="46203F6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Diriger, expliquer, cadrer</w:t>
            </w:r>
          </w:p>
        </w:tc>
      </w:tr>
      <w:tr w:rsidR="005E427E" w:rsidRPr="005E427E" w14:paraId="1AA0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25E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2. Apprenant</w:t>
            </w:r>
          </w:p>
        </w:tc>
        <w:tc>
          <w:tcPr>
            <w:tcW w:w="0" w:type="auto"/>
            <w:vAlign w:val="center"/>
            <w:hideMark/>
          </w:tcPr>
          <w:p w14:paraId="4355959E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Développe ses compétences, motivation fluctuante</w:t>
            </w:r>
          </w:p>
        </w:tc>
        <w:tc>
          <w:tcPr>
            <w:tcW w:w="0" w:type="auto"/>
            <w:vAlign w:val="center"/>
            <w:hideMark/>
          </w:tcPr>
          <w:p w14:paraId="4559A1CB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Former, soutenir</w:t>
            </w:r>
          </w:p>
        </w:tc>
      </w:tr>
      <w:tr w:rsidR="005E427E" w:rsidRPr="005E427E" w14:paraId="6D05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1B2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3. En progression</w:t>
            </w:r>
          </w:p>
        </w:tc>
        <w:tc>
          <w:tcPr>
            <w:tcW w:w="0" w:type="auto"/>
            <w:vAlign w:val="center"/>
            <w:hideMark/>
          </w:tcPr>
          <w:p w14:paraId="27013B5B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Compétent mais encore en recherche de confiance</w:t>
            </w:r>
          </w:p>
        </w:tc>
        <w:tc>
          <w:tcPr>
            <w:tcW w:w="0" w:type="auto"/>
            <w:vAlign w:val="center"/>
            <w:hideMark/>
          </w:tcPr>
          <w:p w14:paraId="754ED9C3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Accompagner, responsabiliser</w:t>
            </w:r>
          </w:p>
        </w:tc>
      </w:tr>
      <w:tr w:rsidR="005E427E" w:rsidRPr="005E427E" w14:paraId="269B4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78EB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4. Autonome</w:t>
            </w:r>
          </w:p>
        </w:tc>
        <w:tc>
          <w:tcPr>
            <w:tcW w:w="0" w:type="auto"/>
            <w:vAlign w:val="center"/>
            <w:hideMark/>
          </w:tcPr>
          <w:p w14:paraId="6171B61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Compétent, confiant, responsable</w:t>
            </w:r>
          </w:p>
        </w:tc>
        <w:tc>
          <w:tcPr>
            <w:tcW w:w="0" w:type="auto"/>
            <w:vAlign w:val="center"/>
            <w:hideMark/>
          </w:tcPr>
          <w:p w14:paraId="6263B81E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Déléguer, valoriser</w:t>
            </w:r>
          </w:p>
        </w:tc>
      </w:tr>
    </w:tbl>
    <w:p w14:paraId="2EA6066C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But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adapter son management au niveau de maturité de chaque collaborateur.</w:t>
      </w:r>
    </w:p>
    <w:p w14:paraId="32513174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376CF719">
          <v:rect id="_x0000_i1059" style="width:0;height:1.5pt" o:hralign="center" o:hrstd="t" o:hr="t" fillcolor="#a0a0a0" stroked="f"/>
        </w:pict>
      </w:r>
    </w:p>
    <w:p w14:paraId="6FE30F45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⚙️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2 : Matrice d’adaptation managériale</w:t>
      </w:r>
    </w:p>
    <w:p w14:paraId="74CDCBFD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Utilisation :</w:t>
      </w:r>
    </w:p>
    <w:p w14:paraId="1617A7EB" w14:textId="77777777" w:rsidR="005E427E" w:rsidRPr="005E427E" w:rsidRDefault="005E427E" w:rsidP="005E42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Chaque participant place ses collaborateurs sur la matrice (niveaux 1 à 4).</w:t>
      </w:r>
    </w:p>
    <w:p w14:paraId="2491915A" w14:textId="77777777" w:rsidR="005E427E" w:rsidRPr="005E427E" w:rsidRDefault="005E427E" w:rsidP="005E42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Il définit l’attitude managériale à adopter pour chacun.</w:t>
      </w:r>
    </w:p>
    <w:p w14:paraId="7F81FF43" w14:textId="77777777" w:rsidR="005E427E" w:rsidRPr="005E427E" w:rsidRDefault="005E427E" w:rsidP="005E42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Échange collectif sur les difficultés à ajuster son style.</w:t>
      </w:r>
    </w:p>
    <w:p w14:paraId="392A97D0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exercice individuel suivi d’un partage d’expériences en sous-groupes.</w:t>
      </w:r>
    </w:p>
    <w:p w14:paraId="320EE4C0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6A503DBD">
          <v:rect id="_x0000_i1060" style="width:0;height:1.5pt" o:hralign="center" o:hrstd="t" o:hr="t" fillcolor="#a0a0a0" stroked="f"/>
        </w:pict>
      </w:r>
    </w:p>
    <w:p w14:paraId="006A5998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 Outils du manager-coach</w:t>
      </w:r>
    </w:p>
    <w:p w14:paraId="0AFBC668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a) La question ouverte</w:t>
      </w:r>
    </w:p>
    <w:p w14:paraId="77F7415F" w14:textId="77777777" w:rsidR="005E427E" w:rsidRPr="005E427E" w:rsidRDefault="005E427E" w:rsidP="005E42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Exemple : “Comment pourrais-tu t’y prendre ?”</w:t>
      </w:r>
    </w:p>
    <w:p w14:paraId="6393CAB0" w14:textId="77777777" w:rsidR="005E427E" w:rsidRPr="005E427E" w:rsidRDefault="005E427E" w:rsidP="005E42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Objectif : amener le collaborateur à réfléchir avant de demander une solution.</w:t>
      </w:r>
    </w:p>
    <w:p w14:paraId="37D3BD32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b) La reformulation</w:t>
      </w:r>
    </w:p>
    <w:p w14:paraId="510DF949" w14:textId="77777777" w:rsidR="005E427E" w:rsidRPr="005E427E" w:rsidRDefault="005E427E" w:rsidP="005E42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Exemple : “Si je comprends bien, tu veux dire que…”</w:t>
      </w:r>
    </w:p>
    <w:p w14:paraId="2021425C" w14:textId="77777777" w:rsidR="005E427E" w:rsidRPr="005E427E" w:rsidRDefault="005E427E" w:rsidP="005E42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Objectif : clarifier et montrer une écoute active.</w:t>
      </w:r>
    </w:p>
    <w:p w14:paraId="36FB78EC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c) Le feedback constructif</w:t>
      </w:r>
    </w:p>
    <w:p w14:paraId="685AC3BC" w14:textId="77777777" w:rsidR="005E427E" w:rsidRPr="005E427E" w:rsidRDefault="005E427E" w:rsidP="005E42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Structure DESC :</w:t>
      </w:r>
    </w:p>
    <w:p w14:paraId="7D13E081" w14:textId="77777777" w:rsidR="005E427E" w:rsidRPr="005E427E" w:rsidRDefault="005E427E" w:rsidP="005E42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Décrire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fait observé</w:t>
      </w:r>
    </w:p>
    <w:p w14:paraId="7E98B390" w14:textId="77777777" w:rsidR="005E427E" w:rsidRPr="005E427E" w:rsidRDefault="005E427E" w:rsidP="005E42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Exprimer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ressenti ou l’impact</w:t>
      </w:r>
    </w:p>
    <w:p w14:paraId="432DA182" w14:textId="77777777" w:rsidR="005E427E" w:rsidRPr="005E427E" w:rsidRDefault="005E427E" w:rsidP="005E42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Suggérer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une amélioration</w:t>
      </w:r>
    </w:p>
    <w:p w14:paraId="4899DE5B" w14:textId="77777777" w:rsidR="005E427E" w:rsidRPr="005E427E" w:rsidRDefault="005E427E" w:rsidP="005E42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Conclure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positivement</w:t>
      </w:r>
    </w:p>
    <w:p w14:paraId="51F412A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d) Le contrat d’objectifs</w:t>
      </w:r>
    </w:p>
    <w:p w14:paraId="1B7BDF4B" w14:textId="77777777" w:rsidR="005E427E" w:rsidRPr="005E427E" w:rsidRDefault="005E427E" w:rsidP="005E4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Définir le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quoi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le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pourquoi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le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comment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le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délai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les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moyens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A31FF2F" w14:textId="77777777" w:rsidR="005E427E" w:rsidRPr="005E427E" w:rsidRDefault="005E427E" w:rsidP="005E42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S’assurer de l’engagement mutuel avant validation.</w:t>
      </w:r>
    </w:p>
    <w:p w14:paraId="6B179E17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235D7CB0">
          <v:rect id="_x0000_i1061" style="width:0;height:1.5pt" o:hralign="center" o:hrstd="t" o:hr="t" fillcolor="#a0a0a0" stroked="f"/>
        </w:pict>
      </w:r>
    </w:p>
    <w:p w14:paraId="0418C77A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3 : Fiche pratique du feedback DESC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759"/>
      </w:tblGrid>
      <w:tr w:rsidR="005E427E" w:rsidRPr="005E427E" w14:paraId="04052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552F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C35B8F4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</w:tr>
      <w:tr w:rsidR="005E427E" w:rsidRPr="005E427E" w14:paraId="626A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2484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Décrire</w:t>
            </w:r>
          </w:p>
        </w:tc>
        <w:tc>
          <w:tcPr>
            <w:tcW w:w="0" w:type="auto"/>
            <w:vAlign w:val="center"/>
            <w:hideMark/>
          </w:tcPr>
          <w:p w14:paraId="7324B617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“Lors de la réunion d’hier, tu as coupé la parole plusieurs fois.”</w:t>
            </w:r>
          </w:p>
        </w:tc>
      </w:tr>
      <w:tr w:rsidR="005E427E" w:rsidRPr="005E427E" w14:paraId="04619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CFF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Exprimer</w:t>
            </w:r>
          </w:p>
        </w:tc>
        <w:tc>
          <w:tcPr>
            <w:tcW w:w="0" w:type="auto"/>
            <w:vAlign w:val="center"/>
            <w:hideMark/>
          </w:tcPr>
          <w:p w14:paraId="2B73611E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“Cela a gêné la fluidité des échanges.”</w:t>
            </w:r>
          </w:p>
        </w:tc>
      </w:tr>
      <w:tr w:rsidR="005E427E" w:rsidRPr="005E427E" w14:paraId="4597F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01F9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Suggérer</w:t>
            </w:r>
          </w:p>
        </w:tc>
        <w:tc>
          <w:tcPr>
            <w:tcW w:w="0" w:type="auto"/>
            <w:vAlign w:val="center"/>
            <w:hideMark/>
          </w:tcPr>
          <w:p w14:paraId="6E29686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“Je te propose de laisser chacun s’exprimer avant d’intervenir.”</w:t>
            </w:r>
          </w:p>
        </w:tc>
      </w:tr>
      <w:tr w:rsidR="005E427E" w:rsidRPr="005E427E" w14:paraId="26DD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8BD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Conclure</w:t>
            </w:r>
          </w:p>
        </w:tc>
        <w:tc>
          <w:tcPr>
            <w:tcW w:w="0" w:type="auto"/>
            <w:vAlign w:val="center"/>
            <w:hideMark/>
          </w:tcPr>
          <w:p w14:paraId="3388EC4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“Je sais que tu es très investi et que ton avis est précieux.”</w:t>
            </w:r>
          </w:p>
        </w:tc>
      </w:tr>
    </w:tbl>
    <w:p w14:paraId="1CDCB90F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Exercice pratique :</w:t>
      </w:r>
    </w:p>
    <w:p w14:paraId="5AB4418D" w14:textId="77777777" w:rsidR="005E427E" w:rsidRPr="005E427E" w:rsidRDefault="005E427E" w:rsidP="005E4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Jeux de rôles en trinômes (1 manager, 1 collaborateur, 1 observateur).</w:t>
      </w:r>
    </w:p>
    <w:p w14:paraId="5043948A" w14:textId="77777777" w:rsidR="005E427E" w:rsidRPr="005E427E" w:rsidRDefault="005E427E" w:rsidP="005E4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Observation à l’aide de la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grille d’observation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vue la veille.</w:t>
      </w:r>
    </w:p>
    <w:p w14:paraId="4BA65590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54853D89">
          <v:rect id="_x0000_i1062" style="width:0;height:1.5pt" o:hralign="center" o:hrstd="t" o:hr="t" fillcolor="#a0a0a0" stroked="f"/>
        </w:pict>
      </w:r>
    </w:p>
    <w:p w14:paraId="472D5093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Après-midi – Faire vivre l’autonomie dans la durée</w:t>
      </w:r>
    </w:p>
    <w:p w14:paraId="3078FA62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 Déléguer avec clarté et confiance</w:t>
      </w:r>
    </w:p>
    <w:p w14:paraId="2C2A596B" w14:textId="77777777" w:rsidR="005E427E" w:rsidRPr="005E427E" w:rsidRDefault="005E427E" w:rsidP="005E4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Rappeler que déléguer, ce n’est pas abandonner.</w:t>
      </w:r>
    </w:p>
    <w:p w14:paraId="6FB53336" w14:textId="77777777" w:rsidR="005E427E" w:rsidRPr="005E427E" w:rsidRDefault="005E427E" w:rsidP="005E4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Délégation = objectif + cadre + moyens + autonomie + suivi.</w:t>
      </w:r>
    </w:p>
    <w:p w14:paraId="157A9A8D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4 : Grille de préparation d’une délégation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236"/>
        <w:gridCol w:w="679"/>
        <w:gridCol w:w="1487"/>
        <w:gridCol w:w="2576"/>
        <w:gridCol w:w="1357"/>
      </w:tblGrid>
      <w:tr w:rsidR="005E427E" w:rsidRPr="005E427E" w14:paraId="3EB0E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7D77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Mission à déléguer</w:t>
            </w:r>
          </w:p>
        </w:tc>
        <w:tc>
          <w:tcPr>
            <w:tcW w:w="0" w:type="auto"/>
            <w:vAlign w:val="center"/>
            <w:hideMark/>
          </w:tcPr>
          <w:p w14:paraId="456275BB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Pourquoi ?</w:t>
            </w:r>
          </w:p>
        </w:tc>
        <w:tc>
          <w:tcPr>
            <w:tcW w:w="0" w:type="auto"/>
            <w:vAlign w:val="center"/>
            <w:hideMark/>
          </w:tcPr>
          <w:p w14:paraId="6D4B5DE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À qui ?</w:t>
            </w:r>
          </w:p>
        </w:tc>
        <w:tc>
          <w:tcPr>
            <w:tcW w:w="0" w:type="auto"/>
            <w:vAlign w:val="center"/>
            <w:hideMark/>
          </w:tcPr>
          <w:p w14:paraId="7F5F2283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Objectif attendu</w:t>
            </w:r>
          </w:p>
        </w:tc>
        <w:tc>
          <w:tcPr>
            <w:tcW w:w="0" w:type="auto"/>
            <w:vAlign w:val="center"/>
            <w:hideMark/>
          </w:tcPr>
          <w:p w14:paraId="7FBBFE7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Niveau d’autonomie souhaité</w:t>
            </w:r>
          </w:p>
        </w:tc>
        <w:tc>
          <w:tcPr>
            <w:tcW w:w="0" w:type="auto"/>
            <w:vAlign w:val="center"/>
            <w:hideMark/>
          </w:tcPr>
          <w:p w14:paraId="6A1EE7D6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Points de suivi</w:t>
            </w:r>
          </w:p>
        </w:tc>
      </w:tr>
    </w:tbl>
    <w:p w14:paraId="22E54FA1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chaque participant prépare une délégation réelle de son quotidien.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repartir avec une action concrète à mettre en œuvre dès la semaine suivante.</w:t>
      </w:r>
    </w:p>
    <w:p w14:paraId="522C8FCE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16968332">
          <v:rect id="_x0000_i1063" style="width:0;height:1.5pt" o:hralign="center" o:hrstd="t" o:hr="t" fillcolor="#a0a0a0" stroked="f"/>
        </w:pict>
      </w:r>
    </w:p>
    <w:p w14:paraId="1295B425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 Mettre en place des rituels d’autonomisation</w:t>
      </w:r>
    </w:p>
    <w:p w14:paraId="142CAEE9" w14:textId="77777777" w:rsidR="005E427E" w:rsidRPr="005E427E" w:rsidRDefault="005E427E" w:rsidP="005E4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Réunion d’équipe participative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chaque collaborateur propose un point de progrès.</w:t>
      </w:r>
    </w:p>
    <w:p w14:paraId="113ECE5B" w14:textId="77777777" w:rsidR="005E427E" w:rsidRPr="005E427E" w:rsidRDefault="005E427E" w:rsidP="005E4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Point individuel d’autonomie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15 minutes centrées sur le “comment j’avance”.</w:t>
      </w:r>
    </w:p>
    <w:p w14:paraId="317F24E5" w14:textId="77777777" w:rsidR="005E427E" w:rsidRPr="005E427E" w:rsidRDefault="005E427E" w:rsidP="005E4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Feedback pair-à-pair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les collaborateurs se font eux-mêmes du feedback constructif.</w:t>
      </w:r>
    </w:p>
    <w:p w14:paraId="75B722A1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2733C126">
          <v:rect id="_x0000_i1064" style="width:0;height:1.5pt" o:hralign="center" o:hrstd="t" o:hr="t" fillcolor="#a0a0a0" stroked="f"/>
        </w:pict>
      </w:r>
    </w:p>
    <w:p w14:paraId="0DB87899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🧭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5 : Fiche “Rituels d’équipe autonomes”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507"/>
        <w:gridCol w:w="1586"/>
        <w:gridCol w:w="1753"/>
        <w:gridCol w:w="2179"/>
      </w:tblGrid>
      <w:tr w:rsidR="005E427E" w:rsidRPr="005E427E" w14:paraId="0935B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72DAA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Rituel</w:t>
            </w:r>
          </w:p>
        </w:tc>
        <w:tc>
          <w:tcPr>
            <w:tcW w:w="0" w:type="auto"/>
            <w:vAlign w:val="center"/>
            <w:hideMark/>
          </w:tcPr>
          <w:p w14:paraId="3D9FD9C7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38728D6C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DA831D1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Rôle du manager</w:t>
            </w:r>
          </w:p>
        </w:tc>
        <w:tc>
          <w:tcPr>
            <w:tcW w:w="0" w:type="auto"/>
            <w:vAlign w:val="center"/>
            <w:hideMark/>
          </w:tcPr>
          <w:p w14:paraId="588BE0A3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Bénéfice attendu</w:t>
            </w:r>
          </w:p>
        </w:tc>
      </w:tr>
      <w:tr w:rsidR="005E427E" w:rsidRPr="005E427E" w14:paraId="2057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61F8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Point hebdo d’autonomie</w:t>
            </w:r>
          </w:p>
        </w:tc>
        <w:tc>
          <w:tcPr>
            <w:tcW w:w="0" w:type="auto"/>
            <w:vAlign w:val="center"/>
            <w:hideMark/>
          </w:tcPr>
          <w:p w14:paraId="7ED15622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 fois/semaine</w:t>
            </w:r>
          </w:p>
        </w:tc>
        <w:tc>
          <w:tcPr>
            <w:tcW w:w="0" w:type="auto"/>
            <w:vAlign w:val="center"/>
            <w:hideMark/>
          </w:tcPr>
          <w:p w14:paraId="3FE25E0C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Ajuster les missions</w:t>
            </w:r>
          </w:p>
        </w:tc>
        <w:tc>
          <w:tcPr>
            <w:tcW w:w="0" w:type="auto"/>
            <w:vAlign w:val="center"/>
            <w:hideMark/>
          </w:tcPr>
          <w:p w14:paraId="6A3ECA66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Faciliter et écouter</w:t>
            </w:r>
          </w:p>
        </w:tc>
        <w:tc>
          <w:tcPr>
            <w:tcW w:w="0" w:type="auto"/>
            <w:vAlign w:val="center"/>
            <w:hideMark/>
          </w:tcPr>
          <w:p w14:paraId="05E7954F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Meilleure auto-organisation</w:t>
            </w:r>
          </w:p>
        </w:tc>
      </w:tr>
      <w:tr w:rsidR="005E427E" w:rsidRPr="005E427E" w14:paraId="1DD9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8BB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Feedback collectif</w:t>
            </w:r>
          </w:p>
        </w:tc>
        <w:tc>
          <w:tcPr>
            <w:tcW w:w="0" w:type="auto"/>
            <w:vAlign w:val="center"/>
            <w:hideMark/>
          </w:tcPr>
          <w:p w14:paraId="6A8D587A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 fois/mois</w:t>
            </w:r>
          </w:p>
        </w:tc>
        <w:tc>
          <w:tcPr>
            <w:tcW w:w="0" w:type="auto"/>
            <w:vAlign w:val="center"/>
            <w:hideMark/>
          </w:tcPr>
          <w:p w14:paraId="4B882E77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Valoriser et réguler</w:t>
            </w:r>
          </w:p>
        </w:tc>
        <w:tc>
          <w:tcPr>
            <w:tcW w:w="0" w:type="auto"/>
            <w:vAlign w:val="center"/>
            <w:hideMark/>
          </w:tcPr>
          <w:p w14:paraId="426B6585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Stimuler les échanges</w:t>
            </w:r>
          </w:p>
        </w:tc>
        <w:tc>
          <w:tcPr>
            <w:tcW w:w="0" w:type="auto"/>
            <w:vAlign w:val="center"/>
            <w:hideMark/>
          </w:tcPr>
          <w:p w14:paraId="2D227470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Amélioration continue</w:t>
            </w:r>
          </w:p>
        </w:tc>
      </w:tr>
    </w:tbl>
    <w:p w14:paraId="42DC262B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07859A30">
          <v:rect id="_x0000_i1065" style="width:0;height:1.5pt" o:hralign="center" o:hrstd="t" o:hr="t" fillcolor="#a0a0a0" stroked="f"/>
        </w:pict>
      </w:r>
    </w:p>
    <w:p w14:paraId="12B11C9C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 Plan d’action individuel</w:t>
      </w:r>
    </w:p>
    <w:p w14:paraId="2FA3501C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Chaque participant élabore son </w:t>
      </w: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plan de progression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274507EF" w14:textId="77777777" w:rsidR="005E427E" w:rsidRPr="005E427E" w:rsidRDefault="005E427E" w:rsidP="005E4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Quels leviers vais-je activer pour renforcer l’autonomie dans mon équipe ?</w:t>
      </w:r>
    </w:p>
    <w:p w14:paraId="1E4E136C" w14:textId="77777777" w:rsidR="005E427E" w:rsidRPr="005E427E" w:rsidRDefault="005E427E" w:rsidP="005E4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Quelles pratiques vais-je tester dès mon retour au travail ?</w:t>
      </w:r>
    </w:p>
    <w:p w14:paraId="344BE788" w14:textId="77777777" w:rsidR="005E427E" w:rsidRPr="005E427E" w:rsidRDefault="005E427E" w:rsidP="005E4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Quels indicateurs me permettront de mesurer les effets ?</w:t>
      </w:r>
    </w:p>
    <w:p w14:paraId="5EFE2951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2B78CC93">
          <v:rect id="_x0000_i1066" style="width:0;height:1.5pt" o:hralign="center" o:hrstd="t" o:hr="t" fillcolor="#a0a0a0" stroked="f"/>
        </w:pict>
      </w:r>
    </w:p>
    <w:p w14:paraId="5783EB41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E42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🧾</w:t>
      </w:r>
      <w:r w:rsidRPr="005E427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 xml:space="preserve"> Outil 6 : Plan d’action 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022"/>
        <w:gridCol w:w="1210"/>
        <w:gridCol w:w="1571"/>
        <w:gridCol w:w="2163"/>
      </w:tblGrid>
      <w:tr w:rsidR="005E427E" w:rsidRPr="005E427E" w14:paraId="51E5C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0CDA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Objectif d’évolution managériale</w:t>
            </w:r>
          </w:p>
        </w:tc>
        <w:tc>
          <w:tcPr>
            <w:tcW w:w="0" w:type="auto"/>
            <w:vAlign w:val="center"/>
            <w:hideMark/>
          </w:tcPr>
          <w:p w14:paraId="402B0B25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Action concrète à mettre en œuvre</w:t>
            </w:r>
          </w:p>
        </w:tc>
        <w:tc>
          <w:tcPr>
            <w:tcW w:w="0" w:type="auto"/>
            <w:vAlign w:val="center"/>
            <w:hideMark/>
          </w:tcPr>
          <w:p w14:paraId="4E575F56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Échéance</w:t>
            </w:r>
          </w:p>
        </w:tc>
        <w:tc>
          <w:tcPr>
            <w:tcW w:w="0" w:type="auto"/>
            <w:vAlign w:val="center"/>
            <w:hideMark/>
          </w:tcPr>
          <w:p w14:paraId="08F1385E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Indicateur de réussite</w:t>
            </w:r>
          </w:p>
        </w:tc>
        <w:tc>
          <w:tcPr>
            <w:tcW w:w="0" w:type="auto"/>
            <w:vAlign w:val="center"/>
            <w:hideMark/>
          </w:tcPr>
          <w:p w14:paraId="290C249F" w14:textId="77777777" w:rsidR="005E427E" w:rsidRPr="005E427E" w:rsidRDefault="005E427E" w:rsidP="005E42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Ressources / soutiens nécessaires</w:t>
            </w:r>
          </w:p>
        </w:tc>
      </w:tr>
      <w:tr w:rsidR="005E427E" w:rsidRPr="005E427E" w14:paraId="20C2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9F1F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Ex. Favoriser la prise d’initiative</w:t>
            </w:r>
          </w:p>
        </w:tc>
        <w:tc>
          <w:tcPr>
            <w:tcW w:w="0" w:type="auto"/>
            <w:vAlign w:val="center"/>
            <w:hideMark/>
          </w:tcPr>
          <w:p w14:paraId="587B6BD6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Mettre en place un rituel d’équipe mensuel</w:t>
            </w:r>
          </w:p>
        </w:tc>
        <w:tc>
          <w:tcPr>
            <w:tcW w:w="0" w:type="auto"/>
            <w:vAlign w:val="center"/>
            <w:hideMark/>
          </w:tcPr>
          <w:p w14:paraId="11E4C916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1030A64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1 idée nouvelle / mois</w:t>
            </w:r>
          </w:p>
        </w:tc>
        <w:tc>
          <w:tcPr>
            <w:tcW w:w="0" w:type="auto"/>
            <w:vAlign w:val="center"/>
            <w:hideMark/>
          </w:tcPr>
          <w:p w14:paraId="3CB2570D" w14:textId="77777777" w:rsidR="005E427E" w:rsidRPr="005E427E" w:rsidRDefault="005E427E" w:rsidP="005E42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E427E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Appui du responsable RH</w:t>
            </w:r>
          </w:p>
        </w:tc>
      </w:tr>
    </w:tbl>
    <w:p w14:paraId="5A2ED1F6" w14:textId="77777777" w:rsidR="005E427E" w:rsidRPr="005E427E" w:rsidRDefault="005E427E" w:rsidP="005E42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Méthode :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travail individuel suivi d’un partage collectif (co-développement).</w:t>
      </w:r>
    </w:p>
    <w:p w14:paraId="5139B2D1" w14:textId="77777777" w:rsidR="005E427E" w:rsidRPr="005E427E" w:rsidRDefault="005E427E" w:rsidP="005E427E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pict w14:anchorId="544CF287">
          <v:rect id="_x0000_i1067" style="width:0;height:1.5pt" o:hralign="center" o:hrstd="t" o:hr="t" fillcolor="#a0a0a0" stroked="f"/>
        </w:pict>
      </w:r>
    </w:p>
    <w:p w14:paraId="2D8DDDB5" w14:textId="77777777" w:rsidR="005E427E" w:rsidRPr="005E427E" w:rsidRDefault="005E427E" w:rsidP="005E42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Clôture de la formation</w:t>
      </w:r>
    </w:p>
    <w:p w14:paraId="367F442B" w14:textId="77777777" w:rsidR="005E427E" w:rsidRPr="005E427E" w:rsidRDefault="005E427E" w:rsidP="005E4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Quiz d’évaluation des acquis (6 questions)</w:t>
      </w:r>
    </w:p>
    <w:p w14:paraId="4B66F02D" w14:textId="77777777" w:rsidR="005E427E" w:rsidRPr="005E427E" w:rsidRDefault="005E427E" w:rsidP="005E4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Auto-évaluation :</w:t>
      </w:r>
    </w:p>
    <w:p w14:paraId="4718BDEC" w14:textId="77777777" w:rsidR="005E427E" w:rsidRPr="005E427E" w:rsidRDefault="005E427E" w:rsidP="005E42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Ce que j’ai appris</w:t>
      </w:r>
    </w:p>
    <w:p w14:paraId="1B3ADCD4" w14:textId="77777777" w:rsidR="005E427E" w:rsidRPr="005E427E" w:rsidRDefault="005E427E" w:rsidP="005E42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Ce que je vais appliquer</w:t>
      </w:r>
    </w:p>
    <w:p w14:paraId="3C367F8B" w14:textId="77777777" w:rsidR="005E427E" w:rsidRPr="005E427E" w:rsidRDefault="005E427E" w:rsidP="005E42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>Ce que je souhaite approfondir</w:t>
      </w:r>
    </w:p>
    <w:p w14:paraId="11C7B8C3" w14:textId="77777777" w:rsidR="005E427E" w:rsidRPr="005E427E" w:rsidRDefault="005E427E" w:rsidP="005E4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Engagement de mise en pratique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rédaction et partage du plan d’action individuel</w:t>
      </w:r>
    </w:p>
    <w:p w14:paraId="0011A129" w14:textId="0D38A3FF" w:rsidR="005E427E" w:rsidRPr="005E427E" w:rsidRDefault="005E427E" w:rsidP="005E4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5E427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Remise des fiches outils</w:t>
      </w:r>
      <w:r w:rsidRPr="005E427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(feedback, délégation, suivi d’autonomie</w:t>
      </w:r>
    </w:p>
    <w:sectPr w:rsidR="005E427E" w:rsidRPr="005E427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235A" w14:textId="77777777" w:rsidR="005E427E" w:rsidRDefault="005E427E" w:rsidP="005E427E">
      <w:pPr>
        <w:spacing w:after="0" w:line="240" w:lineRule="auto"/>
      </w:pPr>
      <w:r>
        <w:separator/>
      </w:r>
    </w:p>
  </w:endnote>
  <w:endnote w:type="continuationSeparator" w:id="0">
    <w:p w14:paraId="5AF026C7" w14:textId="77777777" w:rsidR="005E427E" w:rsidRDefault="005E427E" w:rsidP="005E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0832" w14:textId="33998DBA" w:rsidR="005E427E" w:rsidRDefault="005E427E" w:rsidP="005E427E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2979" w14:textId="77777777" w:rsidR="005E427E" w:rsidRDefault="005E427E" w:rsidP="005E427E">
      <w:pPr>
        <w:spacing w:after="0" w:line="240" w:lineRule="auto"/>
      </w:pPr>
      <w:r>
        <w:separator/>
      </w:r>
    </w:p>
  </w:footnote>
  <w:footnote w:type="continuationSeparator" w:id="0">
    <w:p w14:paraId="26962B59" w14:textId="77777777" w:rsidR="005E427E" w:rsidRDefault="005E427E" w:rsidP="005E4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9094412"/>
      <w:docPartObj>
        <w:docPartGallery w:val="Page Numbers (Margins)"/>
        <w:docPartUnique/>
      </w:docPartObj>
    </w:sdtPr>
    <w:sdtContent>
      <w:p w14:paraId="770E3678" w14:textId="29223385" w:rsidR="005E427E" w:rsidRDefault="005E427E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76272E1" wp14:editId="0F6CE54A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953411908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E1A27" w14:textId="77777777" w:rsidR="005E427E" w:rsidRDefault="005E427E">
                              <w:pPr>
                                <w:rPr>
                                  <w:rStyle w:val="Numrodepage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76272E1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DE1A27" w14:textId="77777777" w:rsidR="005E427E" w:rsidRDefault="005E427E">
                        <w:pPr>
                          <w:rPr>
                            <w:rStyle w:val="Numrodepage"/>
                            <w:color w:val="FFFFFF" w:themeColor="background1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A91"/>
    <w:multiLevelType w:val="multilevel"/>
    <w:tmpl w:val="C50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B79"/>
    <w:multiLevelType w:val="multilevel"/>
    <w:tmpl w:val="481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A96"/>
    <w:multiLevelType w:val="multilevel"/>
    <w:tmpl w:val="0EC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46D2"/>
    <w:multiLevelType w:val="multilevel"/>
    <w:tmpl w:val="378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5558"/>
    <w:multiLevelType w:val="multilevel"/>
    <w:tmpl w:val="B97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70D8A"/>
    <w:multiLevelType w:val="multilevel"/>
    <w:tmpl w:val="1F4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6327D"/>
    <w:multiLevelType w:val="multilevel"/>
    <w:tmpl w:val="5C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6EDE"/>
    <w:multiLevelType w:val="multilevel"/>
    <w:tmpl w:val="09F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1276F"/>
    <w:multiLevelType w:val="multilevel"/>
    <w:tmpl w:val="2AF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ED8"/>
    <w:multiLevelType w:val="multilevel"/>
    <w:tmpl w:val="5E8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64157"/>
    <w:multiLevelType w:val="multilevel"/>
    <w:tmpl w:val="E016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03B62"/>
    <w:multiLevelType w:val="multilevel"/>
    <w:tmpl w:val="B99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F53E3"/>
    <w:multiLevelType w:val="multilevel"/>
    <w:tmpl w:val="CF8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91B77"/>
    <w:multiLevelType w:val="multilevel"/>
    <w:tmpl w:val="A52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7276"/>
    <w:multiLevelType w:val="multilevel"/>
    <w:tmpl w:val="C2B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81BF8"/>
    <w:multiLevelType w:val="multilevel"/>
    <w:tmpl w:val="6BC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634F9"/>
    <w:multiLevelType w:val="multilevel"/>
    <w:tmpl w:val="F10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476F"/>
    <w:multiLevelType w:val="multilevel"/>
    <w:tmpl w:val="717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1780"/>
    <w:multiLevelType w:val="multilevel"/>
    <w:tmpl w:val="9E1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01BDF"/>
    <w:multiLevelType w:val="multilevel"/>
    <w:tmpl w:val="E3F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A53DF"/>
    <w:multiLevelType w:val="multilevel"/>
    <w:tmpl w:val="9C8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B3925"/>
    <w:multiLevelType w:val="multilevel"/>
    <w:tmpl w:val="DF36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7405B1"/>
    <w:multiLevelType w:val="multilevel"/>
    <w:tmpl w:val="1FC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57C60"/>
    <w:multiLevelType w:val="multilevel"/>
    <w:tmpl w:val="A02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87A85"/>
    <w:multiLevelType w:val="multilevel"/>
    <w:tmpl w:val="331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18432">
    <w:abstractNumId w:val="4"/>
  </w:num>
  <w:num w:numId="2" w16cid:durableId="1546330859">
    <w:abstractNumId w:val="22"/>
  </w:num>
  <w:num w:numId="3" w16cid:durableId="755831432">
    <w:abstractNumId w:val="10"/>
  </w:num>
  <w:num w:numId="4" w16cid:durableId="1558321145">
    <w:abstractNumId w:val="3"/>
  </w:num>
  <w:num w:numId="5" w16cid:durableId="634913770">
    <w:abstractNumId w:val="18"/>
  </w:num>
  <w:num w:numId="6" w16cid:durableId="179200355">
    <w:abstractNumId w:val="19"/>
  </w:num>
  <w:num w:numId="7" w16cid:durableId="589658827">
    <w:abstractNumId w:val="14"/>
  </w:num>
  <w:num w:numId="8" w16cid:durableId="1926643861">
    <w:abstractNumId w:val="24"/>
  </w:num>
  <w:num w:numId="9" w16cid:durableId="483157854">
    <w:abstractNumId w:val="8"/>
  </w:num>
  <w:num w:numId="10" w16cid:durableId="1978098749">
    <w:abstractNumId w:val="13"/>
  </w:num>
  <w:num w:numId="11" w16cid:durableId="2089498882">
    <w:abstractNumId w:val="1"/>
  </w:num>
  <w:num w:numId="12" w16cid:durableId="1422214915">
    <w:abstractNumId w:val="9"/>
  </w:num>
  <w:num w:numId="13" w16cid:durableId="566493719">
    <w:abstractNumId w:val="15"/>
  </w:num>
  <w:num w:numId="14" w16cid:durableId="24868480">
    <w:abstractNumId w:val="23"/>
  </w:num>
  <w:num w:numId="15" w16cid:durableId="878249497">
    <w:abstractNumId w:val="12"/>
  </w:num>
  <w:num w:numId="16" w16cid:durableId="820462066">
    <w:abstractNumId w:val="21"/>
  </w:num>
  <w:num w:numId="17" w16cid:durableId="717819088">
    <w:abstractNumId w:val="5"/>
  </w:num>
  <w:num w:numId="18" w16cid:durableId="123156317">
    <w:abstractNumId w:val="11"/>
  </w:num>
  <w:num w:numId="19" w16cid:durableId="354812940">
    <w:abstractNumId w:val="6"/>
  </w:num>
  <w:num w:numId="20" w16cid:durableId="1148127830">
    <w:abstractNumId w:val="20"/>
  </w:num>
  <w:num w:numId="21" w16cid:durableId="1410346429">
    <w:abstractNumId w:val="2"/>
  </w:num>
  <w:num w:numId="22" w16cid:durableId="983704991">
    <w:abstractNumId w:val="17"/>
  </w:num>
  <w:num w:numId="23" w16cid:durableId="705065837">
    <w:abstractNumId w:val="7"/>
  </w:num>
  <w:num w:numId="24" w16cid:durableId="290983166">
    <w:abstractNumId w:val="0"/>
  </w:num>
  <w:num w:numId="25" w16cid:durableId="3906198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7E"/>
    <w:rsid w:val="005E427E"/>
    <w:rsid w:val="00767F26"/>
    <w:rsid w:val="00773DBB"/>
    <w:rsid w:val="00D1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F838D"/>
  <w15:chartTrackingRefBased/>
  <w15:docId w15:val="{1E449FEF-A3C9-44E9-8B84-4E35ACDF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42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42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42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42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42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42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42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42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42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42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427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E42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427E"/>
  </w:style>
  <w:style w:type="paragraph" w:styleId="Pieddepage">
    <w:name w:val="footer"/>
    <w:basedOn w:val="Normal"/>
    <w:link w:val="PieddepageCar"/>
    <w:uiPriority w:val="99"/>
    <w:unhideWhenUsed/>
    <w:rsid w:val="005E42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427E"/>
  </w:style>
  <w:style w:type="character" w:styleId="Numrodepage">
    <w:name w:val="page number"/>
    <w:basedOn w:val="Policepardfaut"/>
    <w:uiPriority w:val="99"/>
    <w:unhideWhenUsed/>
    <w:rsid w:val="005E4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1652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2025-10-22T11:57:00Z</dcterms:created>
  <dcterms:modified xsi:type="dcterms:W3CDTF">2025-10-22T12:04:00Z</dcterms:modified>
</cp:coreProperties>
</file>