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PVS Operations Notebook</w:t>
      </w:r>
    </w:p>
    <w:p>
      <w:pPr>
        <w:spacing w:lineRule="auto"/>
      </w:pPr>
      <w:r>
        <w:rPr/>
        <w:t xml:space="preserve">Your complete go-to for running Prestige View Services — built to help you work </w:t>
      </w:r>
      <w:r>
        <w:rPr>
          <w:b/>
        </w:rPr>
        <w:t xml:space="preserve">ON</w:t>
      </w:r>
      <w:r>
        <w:rPr/>
        <w:t xml:space="preserve"> the business, not </w:t>
      </w:r>
      <w:r>
        <w:rPr>
          <w:b/>
        </w:rPr>
        <w:t xml:space="preserve">IN</w:t>
      </w:r>
      <w:r>
        <w:rPr/>
        <w:t xml:space="preserve"> it.</w:t>
      </w:r>
    </w:p>
    <w:p>
      <w:pPr>
        <w:spacing w:lineRule="auto"/>
      </w:pPr>
      <w:r>
        <w:rPr/>
        <w:t xml:space="preserve">The notebook is split in two: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Owner Track (00, 14–23)</w:t>
      </w:r>
      <w:r>
        <w:rPr/>
        <w:t xml:space="preserve"> — strategy, marketing, finance, hiring, systems, growth. The owner's operating manual.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Operator Track (01–13)</w:t>
      </w:r>
      <w:r>
        <w:rPr/>
        <w:t xml:space="preserve"> — what the team does day-to-day. Vision, org, SOPs, training, customer scripts, payroll, inventory, social.</w:t>
      </w:r>
    </w:p>
    <w:p>
      <w:pPr>
        <w:spacing w:lineRule="auto"/>
      </w:pPr>
      <w:r>
        <w:rPr/>
        <w:t xml:space="preserve">Start with </w:t>
      </w:r>
      <w:r>
        <w:rPr/>
        <w:t xml:space="preserve">00-start-here.md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File index</w:t>
      </w:r>
    </w:p>
    <w:p>
      <w:pPr>
        <w:pStyle w:val="Heading3"/>
        <w:spacing w:lineRule="auto"/>
      </w:pPr>
      <w:r>
        <w:rPr/>
        <w:t xml:space="preserve">Owner Track — read first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OneNote section</w:t>
            </w:r>
          </w:p>
        </w:tc>
      </w:t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00-start-here.md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Start Here</w:t>
            </w:r>
          </w:p>
          <w:p>
            <w:pPr>
              <w:spacing w:lineRule="auto"/>
            </w:pPr>
            <w:r>
              <w:rPr/>
              <w:t xml:space="preserve"> — orientation, how to use this notebook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14-owner-operating-system.md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 Operating System — daily/weekly/monthly rhythm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15-marketing-playbook.md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Marketing Playbook — channels, lead gen, referrals, GBP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16-annual-calendar.md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Annual Business Calendar — month-by-month plan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17-financial-management.md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Financial Management — pricing, P&amp;L, cash flow, tax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18-kpis-scorecard.md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KPIs &amp; Scorecard — 12 numbers to watch + templates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19-strategic-planning.md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Strategic Planning — annual + quarterly + rocks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20-hiring-management.md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Hiring Management — office + management + crew leads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21-vendor-partners.md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Vendors &amp; Partners — accountant, insurance, bank, etc.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22-systems-tools.md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Systems &amp; Tools — software stack, automation, outsourcing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23-owner-growth-plan.md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 Growth Plan — reading, network, health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Operator Track — the team uses these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OneNote section</w:t>
            </w:r>
          </w:p>
        </w:tc>
      </w:t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01-vision.md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Vision &amp; Values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02-org-structure.md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Organizational Structure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03-sops-general.md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SOPs — Company-Wide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04-sops-lawnpros.md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SOPs — LawnPros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05-sops-clearview.md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SOPs — ClearView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06-sops-snowland.md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SOPs — SnowLand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07-training-lawnpros.md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Training — LawnPros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08-training-clearview.md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Training — ClearView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09-training-snowland.md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Training — SnowLand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10-scripts-customer.md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Customer-Facing Scripts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11-payroll.md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Payroll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12-inventory.md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Inventory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13-social-media.md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Social Media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How to import into OneNote</w:t>
      </w:r>
    </w:p>
    <w:p>
      <w:pPr>
        <w:pStyle w:val="Heading3"/>
        <w:spacing w:lineRule="auto"/>
      </w:pPr>
      <w:r>
        <w:rPr/>
        <w:t xml:space="preserve">Easiest path — copy/paste each section</w:t>
      </w:r>
    </w:p>
    <w:p>
      <w:pPr>
        <w:numPr>
          <w:ilvl w:val="0"/>
          <w:numId w:val="2"/>
        </w:numPr>
        <w:spacing w:lineRule="auto"/>
      </w:pPr>
      <w:r>
        <w:rPr/>
        <w:t xml:space="preserve">Create a new notebook in OneNote called </w:t>
      </w:r>
      <w:r>
        <w:rPr>
          <w:b/>
        </w:rPr>
        <w:t xml:space="preserve">PVS Operations</w:t>
      </w:r>
    </w:p>
    <w:p>
      <w:pPr>
        <w:numPr>
          <w:ilvl w:val="0"/>
          <w:numId w:val="2"/>
        </w:numPr>
        <w:spacing w:lineRule="auto"/>
      </w:pPr>
      <w:r>
        <w:rPr/>
        <w:t xml:space="preserve">Add two </w:t>
      </w:r>
      <w:r>
        <w:rPr>
          <w:b/>
        </w:rPr>
        <w:t xml:space="preserve">Section Groups</w:t>
      </w:r>
      <w:r>
        <w:rPr/>
        <w:t xml:space="preserve">: "Owner Track" and "Operator Track"</w:t>
      </w:r>
    </w:p>
    <w:p>
      <w:pPr>
        <w:numPr>
          <w:ilvl w:val="0"/>
          <w:numId w:val="2"/>
        </w:numPr>
        <w:spacing w:lineRule="auto"/>
      </w:pPr>
      <w:r>
        <w:rPr/>
        <w:t xml:space="preserve">For each </w:t>
      </w:r>
      <w:r>
        <w:rPr/>
        <w:t xml:space="preserve">.md</w:t>
      </w:r>
      <w:r>
        <w:rPr/>
        <w:t xml:space="preserve"> file:</w:t>
      </w:r>
    </w:p>
    <w:p>
      <w:pPr>
        <w:numPr>
          <w:ilvl w:val="1"/>
          <w:numId w:val="3"/>
        </w:numPr>
        <w:spacing w:lineRule="auto"/>
      </w:pPr>
      <w:r>
        <w:rPr/>
        <w:t xml:space="preserve">Add a OneNote Section to the matching group, named for the file</w:t>
      </w:r>
    </w:p>
    <w:p>
      <w:pPr>
        <w:numPr>
          <w:ilvl w:val="1"/>
          <w:numId w:val="3"/>
        </w:numPr>
        <w:spacing w:lineRule="auto"/>
      </w:pPr>
      <w:r>
        <w:rPr/>
        <w:t xml:space="preserve">Open the </w:t>
      </w:r>
      <w:r>
        <w:rPr/>
        <w:t xml:space="preserve">.md</w:t>
      </w:r>
      <w:r>
        <w:rPr/>
        <w:t xml:space="preserve"> in VS Code / Notepad, copy all</w:t>
      </w:r>
    </w:p>
    <w:p>
      <w:pPr>
        <w:numPr>
          <w:ilvl w:val="1"/>
          <w:numId w:val="3"/>
        </w:numPr>
        <w:spacing w:lineRule="auto"/>
      </w:pPr>
      <w:r>
        <w:rPr/>
        <w:t xml:space="preserve">Paste into the OneNote section — OneNote keeps headings as page breaks</w:t>
      </w:r>
    </w:p>
    <w:p>
      <w:pPr>
        <w:pStyle w:val="Heading3"/>
        <w:spacing w:lineRule="auto"/>
      </w:pPr>
      <w:r>
        <w:rPr/>
        <w:t xml:space="preserve">Cleaner path — convert to .docx first</w:t>
      </w:r>
    </w:p>
    <w:p>
      <w:pPr>
        <w:spacing w:lineRule="auto"/>
      </w:pPr>
      <w:r>
        <w:rPr/>
        <w:t xml:space="preserve">OneNote imports </w:t>
      </w:r>
      <w:r>
        <w:rPr/>
        <w:t xml:space="preserve">.docx</w:t>
      </w:r>
      <w:r>
        <w:rPr/>
        <w:t xml:space="preserve"> natively, preserving structure.</w:t>
      </w:r>
    </w:p>
    <w:p>
      <w:pPr>
        <w:spacing w:lineRule="auto"/>
      </w:pPr>
      <w:r>
        <w:rPr>
          <w:rFonts w:ascii="Courier" w:hAnsi="Courier"/>
        </w:rPr>
        <w:t xml:space="preserve"># One-time: install pandoc from https://pandoc.org/installing.html cd "docs\onenote-notebook" foreach ($f in Get-ChildItem -Filter *.md) {   pandoc $f.Name -o "$($f.BaseName).docx" } </w:t>
      </w:r>
    </w:p>
    <w:p>
      <w:pPr>
        <w:spacing w:lineRule="auto"/>
      </w:pPr>
      <w:r>
        <w:rPr/>
        <w:t xml:space="preserve">Then drag each </w:t>
      </w:r>
      <w:r>
        <w:rPr/>
        <w:t xml:space="preserve">.docx</w:t>
      </w:r>
      <w:r>
        <w:rPr/>
        <w:t xml:space="preserve"> into OneNote, or </w:t>
      </w:r>
      <w:r>
        <w:rPr>
          <w:b/>
        </w:rPr>
        <w:t xml:space="preserve">Insert → File Printout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Live-link path — keep this folder as source of truth</w:t>
      </w:r>
    </w:p>
    <w:p>
      <w:pPr>
        <w:spacing w:lineRule="auto"/>
      </w:pPr>
      <w:r>
        <w:rPr/>
        <w:t xml:space="preserve">This folder is already in OneDrive AND under git. Edit in VS Code, push changes, and re-import or re-paste when SOPs change. Every update has a diff history.</w:t>
      </w:r>
    </w:p>
    <w:p>
      <w:pPr>
        <w:pStyle w:val="Heading2"/>
        <w:spacing w:lineRule="auto"/>
      </w:pPr>
      <w:r>
        <w:rPr/>
        <w:t xml:space="preserve">How to actually use this notebook</w:t>
      </w:r>
    </w:p>
    <w:p>
      <w:pPr>
        <w:spacing w:lineRule="auto"/>
      </w:pPr>
      <w:r>
        <w:rPr/>
        <w:t xml:space="preserve">If you do nothing else, follow this sequence: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 this</w:t>
            </w:r>
          </w:p>
        </w:tc>
      </w:t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Read all of </w:t>
            </w:r>
          </w:p>
          <w:p>
            <w:pPr>
              <w:spacing w:lineRule="auto"/>
            </w:pPr>
            <w:r>
              <w:rPr>
                <w:b/>
              </w:rPr>
              <w:t xml:space="preserve">Owner Track</w:t>
            </w:r>
          </w:p>
          <w:p>
            <w:pPr>
              <w:spacing w:lineRule="auto"/>
            </w:pPr>
            <w:r>
              <w:rPr/>
              <w:t xml:space="preserve"> (~6 hours). Take notes.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Build your KPI dashboard from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18-kpis-scorecard.md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Block all owner rhythms in your calendar (from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14-owner-operating-system.md</w:t>
            </w:r>
          </w:p>
          <w:p>
            <w:pPr>
              <w:spacing w:lineRule="auto"/>
            </w:pPr>
            <w:r>
              <w:rPr/>
              <w:t xml:space="preserve">).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Run a full rhythm — daily + weekly + monthly. Fix what's broken.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Ongoing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One Owner Track section per week — re-read, improve, commit.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Quarterly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Strategic planning weekend per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19-strategic-planning.md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Annually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planning week in December.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The notebook is alive. Keep editing it. The version you build over 12 months — tailored to your reality — is more valuable than what you start with.</w:t>
      </w:r>
    </w:p>
    <w:p>
      <w:pPr>
        <w:pStyle w:val="Heading2"/>
        <w:spacing w:lineRule="auto"/>
      </w:pPr>
      <w:r>
        <w:rPr/>
        <w:t xml:space="preserve">The four leverage points</w:t>
      </w:r>
    </w:p>
    <w:p>
      <w:pPr>
        <w:spacing w:lineRule="auto"/>
      </w:pPr>
      <w:r>
        <w:rPr/>
        <w:t xml:space="preserve">When you have owner-time, spend it on one of these: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Hire the next person well</w:t>
      </w:r>
      <w:r>
        <w:rPr/>
        <w:t xml:space="preserve"> — one great hire frees 20+ hours/week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Pricing changes</w:t>
      </w:r>
      <w:r>
        <w:rPr/>
        <w:t xml:space="preserve"> — a 5% increase often goes entirely to bottom line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Marketing system that runs without you</w:t>
      </w:r>
      <w:r>
        <w:rPr/>
        <w:t xml:space="preserve"> — referrals + GBP + recurring contracts compound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A clear standard so the team self-corrects</w:t>
      </w:r>
      <w:r>
        <w:rPr/>
        <w:t xml:space="preserve"> — every SOP is leverage</w:t>
      </w:r>
    </w:p>
    <w:p>
      <w:pPr>
        <w:spacing w:lineRule="auto"/>
      </w:pPr>
      <w:r>
        <w:rPr/>
        <w:t xml:space="preserve">If an hour of owner time doesn't go to one of these, ask why.</w:t>
      </w:r>
    </w:p>
    <w:p>
      <w:pPr>
        <w:pStyle w:val="Heading2"/>
        <w:spacing w:lineRule="auto"/>
      </w:pPr>
      <w:r>
        <w:rPr/>
        <w:t xml:space="preserve">The decision filter</w:t>
      </w:r>
    </w:p>
    <w:p>
      <w:pPr>
        <w:spacing w:lineRule="auto"/>
      </w:pPr>
      <w:r>
        <w:rPr/>
        <w:t xml:space="preserve">When stuck, ask:</w:t>
      </w:r>
    </w:p>
    <w:p>
      <w:pPr>
        <w:ind w:left="284"/>
        <w:jc w:val="both"/>
        <w:spacing w:lineRule="auto"/>
      </w:pPr>
      <w:r>
        <w:rPr/>
        <w:t xml:space="preserve">"Does this make us more reliable, more recognisable, or more recurring? If not, why are we doing it?"</w:t>
      </w:r>
    </w:p>
    <w:p>
      <w:pPr>
        <w:spacing w:lineRule="auto"/>
      </w:pPr>
      <w:r>
        <w:rPr/>
        <w:t xml:space="preserve">If the answer isn't immediate — the answer is no.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ptos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"/>
        <a:ea typeface="Aptos"/>
        <a:cs typeface=""/>
      </a:majorFont>
      <a:minorFont>
        <a:latin typeface="Aptos"/>
        <a:ea typeface="Aptos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PVS Operations Notebook</dc:title>
  <dc:subject/>
  <dc:creator>Prestige View Services</dc:creator>
  <cp:keywords>html-to-docx</cp:keywords>
  <dc:description/>
  <cp:lastModifiedBy>html-to-docx</cp:lastModifiedBy>
  <cp:revision>1</cp:revision>
  <dcterms:created xsi:type="dcterms:W3CDTF">2026-06-02T01:45:20.188Z</dcterms:created>
  <dcterms:modified xsi:type="dcterms:W3CDTF">2026-06-02T01:45:20.188Z</dcterms:modified>
</cp:coreProperties>
</file>