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ind w:left="720" w:firstLine="0"/>
        <w:rPr>
          <w:b w:val="1"/>
          <w:color w:val="2d3b45"/>
          <w:sz w:val="42"/>
          <w:szCs w:val="42"/>
          <w:highlight w:val="white"/>
        </w:rPr>
      </w:pPr>
      <w:r w:rsidDel="00000000" w:rsidR="00000000" w:rsidRPr="00000000">
        <w:rPr>
          <w:b w:val="1"/>
          <w:color w:val="2d3b45"/>
          <w:sz w:val="42"/>
          <w:szCs w:val="42"/>
          <w:highlight w:val="white"/>
          <w:rtl w:val="0"/>
        </w:rPr>
        <w:t xml:space="preserve">In-class HW: Implementing and Visualizing Adversarial Examples</w:t>
      </w:r>
    </w:p>
    <w:p w:rsidR="00000000" w:rsidDel="00000000" w:rsidP="00000000" w:rsidRDefault="00000000" w:rsidRPr="00000000" w14:paraId="00000002">
      <w:pPr>
        <w:shd w:fill="ffffff" w:val="clear"/>
        <w:spacing w:after="10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100" w:lineRule="auto"/>
        <w:ind w:left="720" w:firstLine="0"/>
        <w:rPr>
          <w:color w:val="2d3b45"/>
          <w:sz w:val="24"/>
          <w:szCs w:val="24"/>
          <w:highlight w:val="white"/>
        </w:rPr>
      </w:pPr>
      <w:r w:rsidDel="00000000" w:rsidR="00000000" w:rsidRPr="00000000">
        <w:rPr>
          <w:color w:val="2d3b45"/>
          <w:sz w:val="24"/>
          <w:szCs w:val="24"/>
          <w:highlight w:val="white"/>
          <w:rtl w:val="0"/>
        </w:rPr>
        <w:t xml:space="preserve">Patrick Hurley</w:t>
      </w:r>
    </w:p>
    <w:p w:rsidR="00000000" w:rsidDel="00000000" w:rsidP="00000000" w:rsidRDefault="00000000" w:rsidRPr="00000000" w14:paraId="00000004">
      <w:pPr>
        <w:shd w:fill="ffffff" w:val="clear"/>
        <w:spacing w:after="100" w:lineRule="auto"/>
        <w:ind w:left="720" w:firstLine="0"/>
        <w:rPr>
          <w:color w:val="2d3b45"/>
          <w:sz w:val="24"/>
          <w:szCs w:val="24"/>
          <w:highlight w:val="white"/>
        </w:rPr>
      </w:pPr>
      <w:r w:rsidDel="00000000" w:rsidR="00000000" w:rsidRPr="00000000">
        <w:rPr>
          <w:color w:val="2d3b45"/>
          <w:sz w:val="24"/>
          <w:szCs w:val="24"/>
          <w:highlight w:val="white"/>
          <w:rtl w:val="0"/>
        </w:rPr>
        <w:t xml:space="preserve">Prestin Bell</w:t>
      </w:r>
    </w:p>
    <w:p w:rsidR="00000000" w:rsidDel="00000000" w:rsidP="00000000" w:rsidRDefault="00000000" w:rsidRPr="00000000" w14:paraId="00000005">
      <w:pPr>
        <w:shd w:fill="ffffff" w:val="clear"/>
        <w:spacing w:after="100"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06">
      <w:pPr>
        <w:shd w:fill="ffffff" w:val="clear"/>
        <w:spacing w:after="100"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Model Setup</w:t>
      </w:r>
      <w:r w:rsidDel="00000000" w:rsidR="00000000" w:rsidRPr="00000000">
        <w:rPr>
          <w:color w:val="2d3b45"/>
          <w:sz w:val="24"/>
          <w:szCs w:val="24"/>
          <w:rtl w:val="0"/>
        </w:rPr>
        <w:t xml:space="preserve">:</w:t>
      </w:r>
    </w:p>
    <w:p w:rsidR="00000000" w:rsidDel="00000000" w:rsidP="00000000" w:rsidRDefault="00000000" w:rsidRPr="00000000" w14:paraId="00000008">
      <w:pPr>
        <w:numPr>
          <w:ilvl w:val="1"/>
          <w:numId w:val="1"/>
        </w:numPr>
        <w:spacing w:after="100" w:lineRule="auto"/>
        <w:ind w:left="2200" w:hanging="360"/>
      </w:pPr>
      <w:r w:rsidDel="00000000" w:rsidR="00000000" w:rsidRPr="00000000">
        <w:rPr>
          <w:color w:val="2d3b45"/>
          <w:sz w:val="24"/>
          <w:szCs w:val="24"/>
          <w:rtl w:val="0"/>
        </w:rPr>
        <w:t xml:space="preserve">Use an existing CNN model or modify the provided CNN architecture to classify the MNIST dataset. The model should include at least two convolutional layers and one fully connected layer.</w:t>
      </w:r>
    </w:p>
    <w:p w:rsidR="00000000" w:rsidDel="00000000" w:rsidP="00000000" w:rsidRDefault="00000000" w:rsidRPr="00000000" w14:paraId="00000009">
      <w:pPr>
        <w:spacing w:after="1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Adversarial Example Generation</w:t>
      </w:r>
      <w:r w:rsidDel="00000000" w:rsidR="00000000" w:rsidRPr="00000000">
        <w:rPr>
          <w:color w:val="2d3b45"/>
          <w:sz w:val="24"/>
          <w:szCs w:val="24"/>
          <w:rtl w:val="0"/>
        </w:rPr>
        <w:t xml:space="preserve">:</w:t>
      </w:r>
    </w:p>
    <w:p w:rsidR="00000000" w:rsidDel="00000000" w:rsidP="00000000" w:rsidRDefault="00000000" w:rsidRPr="00000000" w14:paraId="0000000B">
      <w:pPr>
        <w:numPr>
          <w:ilvl w:val="1"/>
          <w:numId w:val="1"/>
        </w:numPr>
        <w:spacing w:after="0" w:afterAutospacing="0" w:lineRule="auto"/>
        <w:ind w:left="2200" w:hanging="360"/>
      </w:pPr>
      <w:r w:rsidDel="00000000" w:rsidR="00000000" w:rsidRPr="00000000">
        <w:rPr>
          <w:color w:val="2d3b45"/>
          <w:sz w:val="24"/>
          <w:szCs w:val="24"/>
          <w:rtl w:val="0"/>
        </w:rPr>
        <w:t xml:space="preserve">Implement a method to generate adversarial examples. Start with the Fast Gradient Sign Method (FGSM), then explore more complex methods like Projected Gradient Descent (PGD).</w:t>
      </w:r>
    </w:p>
    <w:p w:rsidR="00000000" w:rsidDel="00000000" w:rsidP="00000000" w:rsidRDefault="00000000" w:rsidRPr="00000000" w14:paraId="0000000C">
      <w:pPr>
        <w:numPr>
          <w:ilvl w:val="1"/>
          <w:numId w:val="1"/>
        </w:numPr>
        <w:spacing w:after="100" w:lineRule="auto"/>
        <w:ind w:left="2200" w:hanging="360"/>
      </w:pPr>
      <w:r w:rsidDel="00000000" w:rsidR="00000000" w:rsidRPr="00000000">
        <w:rPr>
          <w:color w:val="2d3b45"/>
          <w:sz w:val="24"/>
          <w:szCs w:val="24"/>
          <w:rtl w:val="0"/>
        </w:rPr>
        <w:t xml:space="preserve">Apply these methods to create adversarial examples from the test portion of the MNIST dataset.</w:t>
      </w:r>
    </w:p>
    <w:p w:rsidR="00000000" w:rsidDel="00000000" w:rsidP="00000000" w:rsidRDefault="00000000" w:rsidRPr="00000000" w14:paraId="0000000D">
      <w:pPr>
        <w:spacing w:after="1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Model Testing and Evaluation</w:t>
      </w:r>
      <w:r w:rsidDel="00000000" w:rsidR="00000000" w:rsidRPr="00000000">
        <w:rPr>
          <w:color w:val="2d3b45"/>
          <w:sz w:val="24"/>
          <w:szCs w:val="24"/>
          <w:rtl w:val="0"/>
        </w:rPr>
        <w:t xml:space="preserve">:</w:t>
      </w:r>
    </w:p>
    <w:p w:rsidR="00000000" w:rsidDel="00000000" w:rsidP="00000000" w:rsidRDefault="00000000" w:rsidRPr="00000000" w14:paraId="0000000F">
      <w:pPr>
        <w:numPr>
          <w:ilvl w:val="1"/>
          <w:numId w:val="1"/>
        </w:numPr>
        <w:spacing w:after="100" w:lineRule="auto"/>
        <w:ind w:left="2200" w:hanging="360"/>
      </w:pPr>
      <w:r w:rsidDel="00000000" w:rsidR="00000000" w:rsidRPr="00000000">
        <w:rPr>
          <w:color w:val="2d3b45"/>
          <w:sz w:val="24"/>
          <w:szCs w:val="24"/>
          <w:rtl w:val="0"/>
        </w:rPr>
        <w:t xml:space="preserve">Evaluate the original model's performance on both clean and adversarial data.</w:t>
      </w:r>
    </w:p>
    <w:p w:rsidR="00000000" w:rsidDel="00000000" w:rsidP="00000000" w:rsidRDefault="00000000" w:rsidRPr="00000000" w14:paraId="00000010">
      <w:pPr>
        <w:spacing w:after="100" w:lineRule="auto"/>
        <w:rPr>
          <w:color w:val="2d3b45"/>
          <w:sz w:val="24"/>
          <w:szCs w:val="24"/>
        </w:rPr>
      </w:pPr>
      <w:r w:rsidDel="00000000" w:rsidR="00000000" w:rsidRPr="00000000">
        <w:rPr>
          <w:rtl w:val="0"/>
        </w:rPr>
      </w:r>
    </w:p>
    <w:p w:rsidR="00000000" w:rsidDel="00000000" w:rsidP="00000000" w:rsidRDefault="00000000" w:rsidRPr="00000000" w14:paraId="00000011">
      <w:pPr>
        <w:spacing w:after="100" w:lineRule="auto"/>
        <w:rPr>
          <w:color w:val="2d3b45"/>
          <w:sz w:val="24"/>
          <w:szCs w:val="24"/>
        </w:rPr>
      </w:pPr>
      <w:r w:rsidDel="00000000" w:rsidR="00000000" w:rsidRPr="00000000">
        <w:rPr>
          <w:color w:val="2d3b45"/>
          <w:sz w:val="24"/>
          <w:szCs w:val="24"/>
          <w:rtl w:val="0"/>
        </w:rPr>
        <w:t xml:space="preserve">The parameters we used for step 3 are as follows:</w:t>
      </w:r>
    </w:p>
    <w:p w:rsidR="00000000" w:rsidDel="00000000" w:rsidP="00000000" w:rsidRDefault="00000000" w:rsidRPr="00000000" w14:paraId="00000012">
      <w:pPr>
        <w:spacing w:after="100" w:lineRule="auto"/>
        <w:rPr>
          <w:color w:val="2d3b45"/>
          <w:sz w:val="24"/>
          <w:szCs w:val="24"/>
        </w:rPr>
      </w:pPr>
      <w:r w:rsidDel="00000000" w:rsidR="00000000" w:rsidRPr="00000000">
        <w:rPr>
          <w:color w:val="2d3b45"/>
          <w:sz w:val="24"/>
          <w:szCs w:val="24"/>
          <w:rtl w:val="0"/>
        </w:rPr>
        <w:t xml:space="preserve">Epochs: 10</w:t>
      </w:r>
    </w:p>
    <w:p w:rsidR="00000000" w:rsidDel="00000000" w:rsidP="00000000" w:rsidRDefault="00000000" w:rsidRPr="00000000" w14:paraId="00000013">
      <w:pPr>
        <w:spacing w:after="100" w:lineRule="auto"/>
        <w:rPr>
          <w:color w:val="2d3b45"/>
          <w:sz w:val="24"/>
          <w:szCs w:val="24"/>
        </w:rPr>
      </w:pPr>
      <w:r w:rsidDel="00000000" w:rsidR="00000000" w:rsidRPr="00000000">
        <w:rPr>
          <w:color w:val="2d3b45"/>
          <w:sz w:val="24"/>
          <w:szCs w:val="24"/>
          <w:rtl w:val="0"/>
        </w:rPr>
        <w:t xml:space="preserve">Classes: 10</w:t>
      </w:r>
    </w:p>
    <w:p w:rsidR="00000000" w:rsidDel="00000000" w:rsidP="00000000" w:rsidRDefault="00000000" w:rsidRPr="00000000" w14:paraId="00000014">
      <w:pPr>
        <w:spacing w:after="100" w:lineRule="auto"/>
        <w:rPr>
          <w:color w:val="2d3b45"/>
          <w:sz w:val="24"/>
          <w:szCs w:val="24"/>
        </w:rPr>
      </w:pPr>
      <w:r w:rsidDel="00000000" w:rsidR="00000000" w:rsidRPr="00000000">
        <w:rPr>
          <w:color w:val="2d3b45"/>
          <w:sz w:val="24"/>
          <w:szCs w:val="24"/>
          <w:rtl w:val="0"/>
        </w:rPr>
        <w:t xml:space="preserve">Batch size: 256</w:t>
      </w:r>
    </w:p>
    <w:p w:rsidR="00000000" w:rsidDel="00000000" w:rsidP="00000000" w:rsidRDefault="00000000" w:rsidRPr="00000000" w14:paraId="00000015">
      <w:pPr>
        <w:spacing w:after="100" w:lineRule="auto"/>
        <w:rPr>
          <w:color w:val="2d3b45"/>
          <w:sz w:val="24"/>
          <w:szCs w:val="24"/>
        </w:rPr>
      </w:pPr>
      <w:r w:rsidDel="00000000" w:rsidR="00000000" w:rsidRPr="00000000">
        <w:rPr>
          <w:color w:val="2d3b45"/>
          <w:sz w:val="24"/>
          <w:szCs w:val="24"/>
          <w:rtl w:val="0"/>
        </w:rPr>
        <w:t xml:space="preserve">Learning Rate: 0.001</w:t>
      </w:r>
    </w:p>
    <w:p w:rsidR="00000000" w:rsidDel="00000000" w:rsidP="00000000" w:rsidRDefault="00000000" w:rsidRPr="00000000" w14:paraId="00000016">
      <w:pPr>
        <w:spacing w:after="100" w:lineRule="auto"/>
        <w:rPr>
          <w:color w:val="2d3b45"/>
          <w:sz w:val="24"/>
          <w:szCs w:val="24"/>
        </w:rPr>
      </w:pPr>
      <w:r w:rsidDel="00000000" w:rsidR="00000000" w:rsidRPr="00000000">
        <w:rPr>
          <w:rtl w:val="0"/>
        </w:rPr>
      </w:r>
    </w:p>
    <w:p w:rsidR="00000000" w:rsidDel="00000000" w:rsidP="00000000" w:rsidRDefault="00000000" w:rsidRPr="00000000" w14:paraId="00000017">
      <w:pPr>
        <w:spacing w:after="100" w:lineRule="auto"/>
        <w:rPr>
          <w:color w:val="2d3b45"/>
          <w:sz w:val="24"/>
          <w:szCs w:val="24"/>
        </w:rPr>
      </w:pPr>
      <w:r w:rsidDel="00000000" w:rsidR="00000000" w:rsidRPr="00000000">
        <w:rPr>
          <w:rtl w:val="0"/>
        </w:rPr>
      </w:r>
    </w:p>
    <w:p w:rsidR="00000000" w:rsidDel="00000000" w:rsidP="00000000" w:rsidRDefault="00000000" w:rsidRPr="00000000" w14:paraId="00000018">
      <w:pPr>
        <w:spacing w:after="100" w:lineRule="auto"/>
        <w:rPr>
          <w:color w:val="2d3b45"/>
          <w:sz w:val="24"/>
          <w:szCs w:val="24"/>
        </w:rPr>
      </w:pPr>
      <w:r w:rsidDel="00000000" w:rsidR="00000000" w:rsidRPr="00000000">
        <w:rPr>
          <w:color w:val="2d3b45"/>
          <w:sz w:val="24"/>
          <w:szCs w:val="24"/>
          <w:rtl w:val="0"/>
        </w:rPr>
        <w:t xml:space="preserve">Below is a screenshot of a run with the non-adversarial data:</w:t>
      </w:r>
    </w:p>
    <w:p w:rsidR="00000000" w:rsidDel="00000000" w:rsidP="00000000" w:rsidRDefault="00000000" w:rsidRPr="00000000" w14:paraId="00000019">
      <w:pPr>
        <w:spacing w:after="100" w:lineRule="auto"/>
        <w:ind w:left="720" w:firstLine="0"/>
        <w:rPr>
          <w:color w:val="2d3b45"/>
          <w:sz w:val="24"/>
          <w:szCs w:val="24"/>
        </w:rPr>
      </w:pPr>
      <w:r w:rsidDel="00000000" w:rsidR="00000000" w:rsidRPr="00000000">
        <w:rPr>
          <w:color w:val="2d3b45"/>
          <w:sz w:val="24"/>
          <w:szCs w:val="24"/>
        </w:rPr>
        <w:drawing>
          <wp:inline distB="114300" distT="114300" distL="114300" distR="114300">
            <wp:extent cx="5267325" cy="3581400"/>
            <wp:effectExtent b="0" l="0" r="0" t="0"/>
            <wp:docPr id="24"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2673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1B">
      <w:pPr>
        <w:spacing w:after="100" w:lineRule="auto"/>
        <w:ind w:left="720" w:firstLine="0"/>
        <w:rPr>
          <w:color w:val="2d3b45"/>
          <w:sz w:val="24"/>
          <w:szCs w:val="24"/>
        </w:rPr>
      </w:pPr>
      <w:r w:rsidDel="00000000" w:rsidR="00000000" w:rsidRPr="00000000">
        <w:rPr>
          <w:color w:val="2d3b45"/>
          <w:sz w:val="24"/>
          <w:szCs w:val="24"/>
          <w:rtl w:val="0"/>
        </w:rPr>
        <w:t xml:space="preserve">Here is an adversarial run example using the FGSM method:</w:t>
      </w:r>
    </w:p>
    <w:p w:rsidR="00000000" w:rsidDel="00000000" w:rsidP="00000000" w:rsidRDefault="00000000" w:rsidRPr="00000000" w14:paraId="0000001C">
      <w:pPr>
        <w:spacing w:after="100" w:lineRule="auto"/>
        <w:ind w:left="720" w:firstLine="0"/>
        <w:rPr>
          <w:color w:val="2d3b45"/>
          <w:sz w:val="24"/>
          <w:szCs w:val="24"/>
        </w:rPr>
      </w:pPr>
      <w:r w:rsidDel="00000000" w:rsidR="00000000" w:rsidRPr="00000000">
        <w:rPr>
          <w:color w:val="2d3b45"/>
          <w:sz w:val="24"/>
          <w:szCs w:val="24"/>
        </w:rPr>
        <w:drawing>
          <wp:inline distB="114300" distT="114300" distL="114300" distR="114300">
            <wp:extent cx="5514975" cy="847725"/>
            <wp:effectExtent b="0" l="0" r="0" t="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5149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1E">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1193800"/>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00" w:lineRule="auto"/>
        <w:rPr>
          <w:color w:val="2d3b45"/>
          <w:sz w:val="24"/>
          <w:szCs w:val="24"/>
        </w:rPr>
      </w:pPr>
      <w:r w:rsidDel="00000000" w:rsidR="00000000" w:rsidRPr="00000000">
        <w:rPr>
          <w:rtl w:val="0"/>
        </w:rPr>
      </w:r>
    </w:p>
    <w:p w:rsidR="00000000" w:rsidDel="00000000" w:rsidP="00000000" w:rsidRDefault="00000000" w:rsidRPr="00000000" w14:paraId="00000020">
      <w:pPr>
        <w:spacing w:after="100" w:lineRule="auto"/>
        <w:rPr>
          <w:color w:val="2d3b45"/>
          <w:sz w:val="24"/>
          <w:szCs w:val="24"/>
        </w:rPr>
      </w:pPr>
      <w:r w:rsidDel="00000000" w:rsidR="00000000" w:rsidRPr="00000000">
        <w:rPr>
          <w:rtl w:val="0"/>
        </w:rPr>
      </w:r>
    </w:p>
    <w:p w:rsidR="00000000" w:rsidDel="00000000" w:rsidP="00000000" w:rsidRDefault="00000000" w:rsidRPr="00000000" w14:paraId="00000021">
      <w:pPr>
        <w:spacing w:after="100" w:lineRule="auto"/>
        <w:rPr>
          <w:color w:val="2d3b45"/>
          <w:sz w:val="24"/>
          <w:szCs w:val="24"/>
        </w:rPr>
      </w:pPr>
      <w:r w:rsidDel="00000000" w:rsidR="00000000" w:rsidRPr="00000000">
        <w:rPr>
          <w:rtl w:val="0"/>
        </w:rPr>
      </w:r>
    </w:p>
    <w:p w:rsidR="00000000" w:rsidDel="00000000" w:rsidP="00000000" w:rsidRDefault="00000000" w:rsidRPr="00000000" w14:paraId="00000022">
      <w:pPr>
        <w:spacing w:after="100" w:lineRule="auto"/>
        <w:ind w:left="720" w:firstLine="0"/>
        <w:rPr>
          <w:color w:val="2d3b45"/>
          <w:sz w:val="24"/>
          <w:szCs w:val="24"/>
        </w:rPr>
      </w:pPr>
      <w:r w:rsidDel="00000000" w:rsidR="00000000" w:rsidRPr="00000000">
        <w:rPr>
          <w:color w:val="2d3b45"/>
          <w:sz w:val="24"/>
          <w:szCs w:val="24"/>
          <w:rtl w:val="0"/>
        </w:rPr>
        <w:t xml:space="preserve">Here is an adversarial run example with random noise injection:</w:t>
      </w:r>
    </w:p>
    <w:p w:rsidR="00000000" w:rsidDel="00000000" w:rsidP="00000000" w:rsidRDefault="00000000" w:rsidRPr="00000000" w14:paraId="00000023">
      <w:pPr>
        <w:spacing w:after="100" w:lineRule="auto"/>
        <w:rPr>
          <w:color w:val="2d3b45"/>
          <w:sz w:val="24"/>
          <w:szCs w:val="24"/>
        </w:rPr>
      </w:pPr>
      <w:r w:rsidDel="00000000" w:rsidR="00000000" w:rsidRPr="00000000">
        <w:rPr>
          <w:color w:val="2d3b45"/>
          <w:sz w:val="24"/>
          <w:szCs w:val="24"/>
        </w:rPr>
        <w:drawing>
          <wp:inline distB="114300" distT="114300" distL="114300" distR="114300">
            <wp:extent cx="4552950" cy="638175"/>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529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2235200"/>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00" w:lineRule="auto"/>
        <w:rPr>
          <w:color w:val="2d3b45"/>
          <w:sz w:val="24"/>
          <w:szCs w:val="24"/>
        </w:rPr>
      </w:pPr>
      <w:r w:rsidDel="00000000" w:rsidR="00000000" w:rsidRPr="00000000">
        <w:rPr>
          <w:rtl w:val="0"/>
        </w:rPr>
      </w:r>
    </w:p>
    <w:p w:rsidR="00000000" w:rsidDel="00000000" w:rsidP="00000000" w:rsidRDefault="00000000" w:rsidRPr="00000000" w14:paraId="00000026">
      <w:pPr>
        <w:spacing w:after="100" w:lineRule="auto"/>
        <w:rPr>
          <w:color w:val="2d3b45"/>
          <w:sz w:val="24"/>
          <w:szCs w:val="24"/>
        </w:rPr>
      </w:pPr>
      <w:r w:rsidDel="00000000" w:rsidR="00000000" w:rsidRPr="00000000">
        <w:rPr>
          <w:color w:val="2d3b45"/>
          <w:sz w:val="24"/>
          <w:szCs w:val="24"/>
          <w:rtl w:val="0"/>
        </w:rPr>
        <w:t xml:space="preserve">Here is an adversarial run example using the PGD Method</w:t>
      </w:r>
    </w:p>
    <w:p w:rsidR="00000000" w:rsidDel="00000000" w:rsidP="00000000" w:rsidRDefault="00000000" w:rsidRPr="00000000" w14:paraId="00000027">
      <w:pPr>
        <w:spacing w:after="100" w:lineRule="auto"/>
        <w:rPr>
          <w:color w:val="2d3b45"/>
          <w:sz w:val="24"/>
          <w:szCs w:val="24"/>
        </w:rPr>
      </w:pPr>
      <w:r w:rsidDel="00000000" w:rsidR="00000000" w:rsidRPr="00000000">
        <w:rPr>
          <w:rtl w:val="0"/>
        </w:rPr>
      </w:r>
    </w:p>
    <w:p w:rsidR="00000000" w:rsidDel="00000000" w:rsidP="00000000" w:rsidRDefault="00000000" w:rsidRPr="00000000" w14:paraId="00000028">
      <w:pPr>
        <w:spacing w:after="100" w:lineRule="auto"/>
        <w:rPr>
          <w:color w:val="2d3b45"/>
          <w:sz w:val="24"/>
          <w:szCs w:val="24"/>
        </w:rPr>
      </w:pPr>
      <w:r w:rsidDel="00000000" w:rsidR="00000000" w:rsidRPr="00000000">
        <w:rPr>
          <w:color w:val="2d3b45"/>
          <w:sz w:val="24"/>
          <w:szCs w:val="24"/>
        </w:rPr>
        <w:drawing>
          <wp:inline distB="114300" distT="114300" distL="114300" distR="114300">
            <wp:extent cx="5229225" cy="381000"/>
            <wp:effectExtent b="0" l="0" r="0" t="0"/>
            <wp:docPr id="33"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2292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2235200"/>
            <wp:effectExtent b="0" l="0" r="0" t="0"/>
            <wp:docPr id="23"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00" w:lineRule="auto"/>
        <w:rPr>
          <w:color w:val="2d3b45"/>
          <w:sz w:val="24"/>
          <w:szCs w:val="24"/>
        </w:rPr>
      </w:pPr>
      <w:r w:rsidDel="00000000" w:rsidR="00000000" w:rsidRPr="00000000">
        <w:rPr>
          <w:rtl w:val="0"/>
        </w:rPr>
      </w:r>
    </w:p>
    <w:p w:rsidR="00000000" w:rsidDel="00000000" w:rsidP="00000000" w:rsidRDefault="00000000" w:rsidRPr="00000000" w14:paraId="0000002B">
      <w:pPr>
        <w:spacing w:after="100" w:lineRule="auto"/>
        <w:rPr>
          <w:color w:val="2d3b45"/>
          <w:sz w:val="24"/>
          <w:szCs w:val="24"/>
        </w:rPr>
      </w:pPr>
      <w:r w:rsidDel="00000000" w:rsidR="00000000" w:rsidRPr="00000000">
        <w:rPr>
          <w:rtl w:val="0"/>
        </w:rPr>
      </w:r>
    </w:p>
    <w:p w:rsidR="00000000" w:rsidDel="00000000" w:rsidP="00000000" w:rsidRDefault="00000000" w:rsidRPr="00000000" w14:paraId="0000002C">
      <w:pPr>
        <w:spacing w:after="100" w:lineRule="auto"/>
        <w:rPr>
          <w:color w:val="2d3b45"/>
          <w:sz w:val="24"/>
          <w:szCs w:val="24"/>
        </w:rPr>
      </w:pPr>
      <w:r w:rsidDel="00000000" w:rsidR="00000000" w:rsidRPr="00000000">
        <w:rPr>
          <w:rtl w:val="0"/>
        </w:rPr>
      </w:r>
    </w:p>
    <w:p w:rsidR="00000000" w:rsidDel="00000000" w:rsidP="00000000" w:rsidRDefault="00000000" w:rsidRPr="00000000" w14:paraId="0000002D">
      <w:pPr>
        <w:spacing w:after="100" w:lineRule="auto"/>
        <w:rPr>
          <w:color w:val="2d3b45"/>
          <w:sz w:val="24"/>
          <w:szCs w:val="24"/>
        </w:rPr>
      </w:pPr>
      <w:r w:rsidDel="00000000" w:rsidR="00000000" w:rsidRPr="00000000">
        <w:rPr>
          <w:rtl w:val="0"/>
        </w:rPr>
      </w:r>
    </w:p>
    <w:p w:rsidR="00000000" w:rsidDel="00000000" w:rsidP="00000000" w:rsidRDefault="00000000" w:rsidRPr="00000000" w14:paraId="0000002E">
      <w:pPr>
        <w:numPr>
          <w:ilvl w:val="1"/>
          <w:numId w:val="1"/>
        </w:numPr>
        <w:spacing w:after="100" w:lineRule="auto"/>
        <w:ind w:left="2200" w:hanging="360"/>
      </w:pPr>
      <w:r w:rsidDel="00000000" w:rsidR="00000000" w:rsidRPr="00000000">
        <w:rPr>
          <w:color w:val="2d3b45"/>
          <w:sz w:val="24"/>
          <w:szCs w:val="24"/>
          <w:rtl w:val="0"/>
        </w:rPr>
        <w:t xml:space="preserve">Calculate and compare accuracy metrics for both sets.</w:t>
      </w:r>
    </w:p>
    <w:p w:rsidR="00000000" w:rsidDel="00000000" w:rsidP="00000000" w:rsidRDefault="00000000" w:rsidRPr="00000000" w14:paraId="0000002F">
      <w:pPr>
        <w:spacing w:after="100" w:lineRule="auto"/>
        <w:rPr>
          <w:color w:val="2d3b45"/>
          <w:sz w:val="24"/>
          <w:szCs w:val="24"/>
        </w:rPr>
      </w:pPr>
      <w:r w:rsidDel="00000000" w:rsidR="00000000" w:rsidRPr="00000000">
        <w:rPr>
          <w:rtl w:val="0"/>
        </w:rPr>
      </w:r>
    </w:p>
    <w:p w:rsidR="00000000" w:rsidDel="00000000" w:rsidP="00000000" w:rsidRDefault="00000000" w:rsidRPr="00000000" w14:paraId="00000030">
      <w:pPr>
        <w:spacing w:after="100" w:lineRule="auto"/>
        <w:rPr>
          <w:color w:val="2d3b45"/>
          <w:sz w:val="24"/>
          <w:szCs w:val="24"/>
        </w:rPr>
      </w:pPr>
      <w:r w:rsidDel="00000000" w:rsidR="00000000" w:rsidRPr="00000000">
        <w:rPr>
          <w:color w:val="2d3b45"/>
          <w:sz w:val="24"/>
          <w:szCs w:val="24"/>
          <w:rtl w:val="0"/>
        </w:rPr>
        <w:t xml:space="preserve">For the nonadversarial data I was getting numbers around 98%. In the screenshot we gotten a run with an accuracy of 98.78%. The FGSM method dropped the accuracy to 30.34% which is over 60% from the nonadversarial test. The random noise injection dropped the accuracy by about 10%. To 89.44% The PGD Method Had destroyed the accuracy of the Learning Model by dropping it down to 1.32%.</w:t>
      </w:r>
    </w:p>
    <w:p w:rsidR="00000000" w:rsidDel="00000000" w:rsidP="00000000" w:rsidRDefault="00000000" w:rsidRPr="00000000" w14:paraId="00000031">
      <w:pPr>
        <w:spacing w:after="100" w:lineRule="auto"/>
        <w:rPr>
          <w:color w:val="2d3b45"/>
          <w:sz w:val="24"/>
          <w:szCs w:val="24"/>
        </w:rPr>
      </w:pPr>
      <w:r w:rsidDel="00000000" w:rsidR="00000000" w:rsidRPr="00000000">
        <w:rPr>
          <w:rtl w:val="0"/>
        </w:rPr>
      </w:r>
    </w:p>
    <w:p w:rsidR="00000000" w:rsidDel="00000000" w:rsidP="00000000" w:rsidRDefault="00000000" w:rsidRPr="00000000" w14:paraId="00000032">
      <w:pPr>
        <w:spacing w:after="100" w:lineRule="auto"/>
        <w:rPr>
          <w:color w:val="2d3b45"/>
          <w:sz w:val="24"/>
          <w:szCs w:val="24"/>
        </w:rPr>
      </w:pPr>
      <w:r w:rsidDel="00000000" w:rsidR="00000000" w:rsidRPr="00000000">
        <w:rPr>
          <w:rtl w:val="0"/>
        </w:rPr>
      </w:r>
    </w:p>
    <w:p w:rsidR="00000000" w:rsidDel="00000000" w:rsidP="00000000" w:rsidRDefault="00000000" w:rsidRPr="00000000" w14:paraId="00000033">
      <w:pPr>
        <w:spacing w:after="100" w:lineRule="auto"/>
        <w:rPr>
          <w:color w:val="2d3b45"/>
          <w:sz w:val="24"/>
          <w:szCs w:val="24"/>
        </w:rPr>
      </w:pPr>
      <w:r w:rsidDel="00000000" w:rsidR="00000000" w:rsidRPr="00000000">
        <w:rPr>
          <w:rtl w:val="0"/>
        </w:rPr>
      </w:r>
    </w:p>
    <w:p w:rsidR="00000000" w:rsidDel="00000000" w:rsidP="00000000" w:rsidRDefault="00000000" w:rsidRPr="00000000" w14:paraId="00000034">
      <w:pPr>
        <w:spacing w:after="100" w:lineRule="auto"/>
        <w:rPr>
          <w:color w:val="2d3b45"/>
          <w:sz w:val="24"/>
          <w:szCs w:val="24"/>
        </w:rPr>
      </w:pPr>
      <w:r w:rsidDel="00000000" w:rsidR="00000000" w:rsidRPr="00000000">
        <w:rPr>
          <w:rtl w:val="0"/>
        </w:rPr>
      </w:r>
    </w:p>
    <w:p w:rsidR="00000000" w:rsidDel="00000000" w:rsidP="00000000" w:rsidRDefault="00000000" w:rsidRPr="00000000" w14:paraId="00000035">
      <w:pPr>
        <w:numPr>
          <w:ilvl w:val="0"/>
          <w:numId w:val="1"/>
        </w:numPr>
        <w:shd w:fill="ffffff" w:val="clear"/>
        <w:spacing w:after="100" w:lineRule="auto"/>
        <w:ind w:left="1100" w:hanging="360"/>
      </w:pPr>
      <w:r w:rsidDel="00000000" w:rsidR="00000000" w:rsidRPr="00000000">
        <w:rPr>
          <w:b w:val="1"/>
          <w:color w:val="2d3b45"/>
          <w:sz w:val="24"/>
          <w:szCs w:val="24"/>
          <w:rtl w:val="0"/>
        </w:rPr>
        <w:t xml:space="preserve">Visualization and Analysis</w:t>
      </w:r>
      <w:r w:rsidDel="00000000" w:rsidR="00000000" w:rsidRPr="00000000">
        <w:rPr>
          <w:color w:val="2d3b45"/>
          <w:sz w:val="24"/>
          <w:szCs w:val="24"/>
          <w:rtl w:val="0"/>
        </w:rPr>
        <w:t xml:space="preserve">:</w:t>
      </w:r>
    </w:p>
    <w:p w:rsidR="00000000" w:rsidDel="00000000" w:rsidP="00000000" w:rsidRDefault="00000000" w:rsidRPr="00000000" w14:paraId="00000036">
      <w:pPr>
        <w:shd w:fill="ffffff" w:val="clear"/>
        <w:spacing w:after="1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37">
      <w:pPr>
        <w:numPr>
          <w:ilvl w:val="1"/>
          <w:numId w:val="1"/>
        </w:numPr>
        <w:spacing w:after="0" w:afterAutospacing="0" w:lineRule="auto"/>
        <w:ind w:left="2200" w:hanging="360"/>
      </w:pPr>
      <w:r w:rsidDel="00000000" w:rsidR="00000000" w:rsidRPr="00000000">
        <w:rPr>
          <w:color w:val="2d3b45"/>
          <w:sz w:val="24"/>
          <w:szCs w:val="24"/>
          <w:rtl w:val="0"/>
        </w:rPr>
        <w:t xml:space="preserve">Visualize the effects of adversarial modifications on the inputs.</w:t>
      </w:r>
    </w:p>
    <w:p w:rsidR="00000000" w:rsidDel="00000000" w:rsidP="00000000" w:rsidRDefault="00000000" w:rsidRPr="00000000" w14:paraId="00000038">
      <w:pPr>
        <w:numPr>
          <w:ilvl w:val="1"/>
          <w:numId w:val="1"/>
        </w:numPr>
        <w:spacing w:after="100" w:lineRule="auto"/>
        <w:ind w:left="2200" w:hanging="360"/>
      </w:pPr>
      <w:r w:rsidDel="00000000" w:rsidR="00000000" w:rsidRPr="00000000">
        <w:rPr>
          <w:color w:val="2d3b45"/>
          <w:sz w:val="24"/>
          <w:szCs w:val="24"/>
          <w:rtl w:val="0"/>
        </w:rPr>
        <w:t xml:space="preserve">Plot the original and adversarial images side-by-side to highlight the perturbations.</w:t>
      </w:r>
    </w:p>
    <w:p w:rsidR="00000000" w:rsidDel="00000000" w:rsidP="00000000" w:rsidRDefault="00000000" w:rsidRPr="00000000" w14:paraId="00000039">
      <w:pPr>
        <w:spacing w:after="1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3A">
      <w:pPr>
        <w:spacing w:after="100" w:lineRule="auto"/>
        <w:ind w:left="720" w:firstLine="0"/>
        <w:rPr>
          <w:color w:val="2d3b45"/>
          <w:sz w:val="24"/>
          <w:szCs w:val="24"/>
        </w:rPr>
      </w:pPr>
      <w:r w:rsidDel="00000000" w:rsidR="00000000" w:rsidRPr="00000000">
        <w:rPr>
          <w:color w:val="2d3b45"/>
          <w:sz w:val="24"/>
          <w:szCs w:val="24"/>
          <w:rtl w:val="0"/>
        </w:rPr>
        <w:t xml:space="preserve">FGSM method:</w:t>
      </w:r>
    </w:p>
    <w:p w:rsidR="00000000" w:rsidDel="00000000" w:rsidP="00000000" w:rsidRDefault="00000000" w:rsidRPr="00000000" w14:paraId="0000003B">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1193800"/>
            <wp:effectExtent b="0" l="0" r="0" t="0"/>
            <wp:docPr id="28"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00" w:lineRule="auto"/>
        <w:ind w:left="720" w:firstLine="0"/>
        <w:rPr>
          <w:color w:val="2d3b45"/>
          <w:sz w:val="24"/>
          <w:szCs w:val="24"/>
        </w:rPr>
      </w:pPr>
      <w:r w:rsidDel="00000000" w:rsidR="00000000" w:rsidRPr="00000000">
        <w:rPr>
          <w:color w:val="2d3b45"/>
          <w:sz w:val="24"/>
          <w:szCs w:val="24"/>
          <w:rtl w:val="0"/>
        </w:rPr>
        <w:t xml:space="preserve">Random noise injection:</w:t>
      </w:r>
    </w:p>
    <w:p w:rsidR="00000000" w:rsidDel="00000000" w:rsidP="00000000" w:rsidRDefault="00000000" w:rsidRPr="00000000" w14:paraId="0000003D">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2235200"/>
            <wp:effectExtent b="0" l="0" r="0" t="0"/>
            <wp:docPr id="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00" w:lineRule="auto"/>
        <w:rPr>
          <w:color w:val="2d3b45"/>
          <w:sz w:val="24"/>
          <w:szCs w:val="24"/>
        </w:rPr>
      </w:pPr>
      <w:r w:rsidDel="00000000" w:rsidR="00000000" w:rsidRPr="00000000">
        <w:rPr>
          <w:color w:val="2d3b45"/>
          <w:sz w:val="24"/>
          <w:szCs w:val="24"/>
          <w:rtl w:val="0"/>
        </w:rPr>
        <w:t xml:space="preserve">PGD Method:</w:t>
      </w:r>
    </w:p>
    <w:p w:rsidR="00000000" w:rsidDel="00000000" w:rsidP="00000000" w:rsidRDefault="00000000" w:rsidRPr="00000000" w14:paraId="0000003F">
      <w:pPr>
        <w:spacing w:after="1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40">
      <w:pPr>
        <w:spacing w:after="1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41">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2235200"/>
            <wp:effectExtent b="0" l="0" r="0" t="0"/>
            <wp:docPr id="25"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00" w:lineRule="auto"/>
        <w:rPr>
          <w:color w:val="2d3b45"/>
          <w:sz w:val="24"/>
          <w:szCs w:val="24"/>
        </w:rPr>
      </w:pPr>
      <w:r w:rsidDel="00000000" w:rsidR="00000000" w:rsidRPr="00000000">
        <w:rPr>
          <w:rtl w:val="0"/>
        </w:rPr>
      </w:r>
    </w:p>
    <w:p w:rsidR="00000000" w:rsidDel="00000000" w:rsidP="00000000" w:rsidRDefault="00000000" w:rsidRPr="00000000" w14:paraId="00000043">
      <w:pPr>
        <w:spacing w:after="100" w:lineRule="auto"/>
        <w:rPr>
          <w:color w:val="2d3b45"/>
          <w:sz w:val="24"/>
          <w:szCs w:val="24"/>
        </w:rPr>
      </w:pPr>
      <w:r w:rsidDel="00000000" w:rsidR="00000000" w:rsidRPr="00000000">
        <w:rPr>
          <w:rtl w:val="0"/>
        </w:rPr>
      </w:r>
    </w:p>
    <w:p w:rsidR="00000000" w:rsidDel="00000000" w:rsidP="00000000" w:rsidRDefault="00000000" w:rsidRPr="00000000" w14:paraId="00000044">
      <w:pPr>
        <w:numPr>
          <w:ilvl w:val="1"/>
          <w:numId w:val="1"/>
        </w:numPr>
        <w:spacing w:after="100" w:lineRule="auto"/>
        <w:ind w:left="2200" w:hanging="360"/>
      </w:pPr>
      <w:r w:rsidDel="00000000" w:rsidR="00000000" w:rsidRPr="00000000">
        <w:rPr>
          <w:color w:val="2d3b45"/>
          <w:sz w:val="24"/>
          <w:szCs w:val="24"/>
          <w:rtl w:val="0"/>
        </w:rPr>
        <w:t xml:space="preserve">Visualize the model’s feature maps for both clean and adversarial inputs to observe where the model focuses its attention for each type.</w:t>
      </w:r>
    </w:p>
    <w:p w:rsidR="00000000" w:rsidDel="00000000" w:rsidP="00000000" w:rsidRDefault="00000000" w:rsidRPr="00000000" w14:paraId="00000045">
      <w:pPr>
        <w:spacing w:after="1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46">
      <w:pPr>
        <w:spacing w:after="100" w:lineRule="auto"/>
        <w:rPr>
          <w:color w:val="2d3b45"/>
          <w:sz w:val="24"/>
          <w:szCs w:val="24"/>
        </w:rPr>
      </w:pPr>
      <w:r w:rsidDel="00000000" w:rsidR="00000000" w:rsidRPr="00000000">
        <w:rPr>
          <w:color w:val="2d3b45"/>
          <w:sz w:val="24"/>
          <w:szCs w:val="24"/>
          <w:rtl w:val="0"/>
        </w:rPr>
        <w:t xml:space="preserve">Below is a feature map of the nonadversarial input.</w:t>
      </w:r>
    </w:p>
    <w:p w:rsidR="00000000" w:rsidDel="00000000" w:rsidP="00000000" w:rsidRDefault="00000000" w:rsidRPr="00000000" w14:paraId="00000047">
      <w:pPr>
        <w:spacing w:after="100" w:lineRule="auto"/>
        <w:rPr>
          <w:color w:val="2d3b45"/>
          <w:sz w:val="24"/>
          <w:szCs w:val="24"/>
        </w:rPr>
      </w:pPr>
      <w:r w:rsidDel="00000000" w:rsidR="00000000" w:rsidRPr="00000000">
        <w:rPr>
          <w:color w:val="2d3b45"/>
          <w:sz w:val="24"/>
          <w:szCs w:val="24"/>
        </w:rPr>
        <w:drawing>
          <wp:inline distB="114300" distT="114300" distL="114300" distR="114300">
            <wp:extent cx="5066211" cy="2557463"/>
            <wp:effectExtent b="0" l="0" r="0" t="0"/>
            <wp:docPr id="32"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5066211"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00" w:lineRule="auto"/>
        <w:rPr>
          <w:color w:val="2d3b45"/>
          <w:sz w:val="24"/>
          <w:szCs w:val="24"/>
        </w:rPr>
      </w:pPr>
      <w:r w:rsidDel="00000000" w:rsidR="00000000" w:rsidRPr="00000000">
        <w:rPr>
          <w:color w:val="2d3b45"/>
          <w:sz w:val="24"/>
          <w:szCs w:val="24"/>
        </w:rPr>
        <w:drawing>
          <wp:inline distB="114300" distT="114300" distL="114300" distR="114300">
            <wp:extent cx="4748213" cy="4816696"/>
            <wp:effectExtent b="0" l="0" r="0" t="0"/>
            <wp:docPr id="3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748213" cy="481669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00" w:lineRule="auto"/>
        <w:rPr>
          <w:color w:val="2d3b45"/>
          <w:sz w:val="24"/>
          <w:szCs w:val="24"/>
        </w:rPr>
      </w:pPr>
      <w:r w:rsidDel="00000000" w:rsidR="00000000" w:rsidRPr="00000000">
        <w:rPr>
          <w:rtl w:val="0"/>
        </w:rPr>
      </w:r>
    </w:p>
    <w:p w:rsidR="00000000" w:rsidDel="00000000" w:rsidP="00000000" w:rsidRDefault="00000000" w:rsidRPr="00000000" w14:paraId="0000004A">
      <w:pPr>
        <w:spacing w:after="100" w:lineRule="auto"/>
        <w:rPr>
          <w:color w:val="2d3b45"/>
          <w:sz w:val="24"/>
          <w:szCs w:val="24"/>
        </w:rPr>
      </w:pPr>
      <w:r w:rsidDel="00000000" w:rsidR="00000000" w:rsidRPr="00000000">
        <w:rPr>
          <w:color w:val="2d3b45"/>
          <w:sz w:val="24"/>
          <w:szCs w:val="24"/>
          <w:rtl w:val="0"/>
        </w:rPr>
        <w:t xml:space="preserve">Below is a feature map of the FGSM</w:t>
      </w:r>
    </w:p>
    <w:p w:rsidR="00000000" w:rsidDel="00000000" w:rsidP="00000000" w:rsidRDefault="00000000" w:rsidRPr="00000000" w14:paraId="0000004B">
      <w:pPr>
        <w:spacing w:after="100" w:lineRule="auto"/>
        <w:rPr>
          <w:color w:val="2d3b45"/>
          <w:sz w:val="24"/>
          <w:szCs w:val="24"/>
        </w:rPr>
      </w:pPr>
      <w:r w:rsidDel="00000000" w:rsidR="00000000" w:rsidRPr="00000000">
        <w:rPr>
          <w:color w:val="2d3b45"/>
          <w:sz w:val="24"/>
          <w:szCs w:val="24"/>
          <w:rtl w:val="0"/>
        </w:rPr>
        <w:t xml:space="preserve">The stepsize is 0.2.</w:t>
      </w:r>
    </w:p>
    <w:p w:rsidR="00000000" w:rsidDel="00000000" w:rsidP="00000000" w:rsidRDefault="00000000" w:rsidRPr="00000000" w14:paraId="0000004C">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29972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60325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00" w:lineRule="auto"/>
        <w:rPr>
          <w:color w:val="2d3b45"/>
          <w:sz w:val="24"/>
          <w:szCs w:val="24"/>
        </w:rPr>
      </w:pPr>
      <w:r w:rsidDel="00000000" w:rsidR="00000000" w:rsidRPr="00000000">
        <w:rPr>
          <w:rtl w:val="0"/>
        </w:rPr>
      </w:r>
    </w:p>
    <w:p w:rsidR="00000000" w:rsidDel="00000000" w:rsidP="00000000" w:rsidRDefault="00000000" w:rsidRPr="00000000" w14:paraId="0000004F">
      <w:pPr>
        <w:spacing w:after="100" w:lineRule="auto"/>
        <w:rPr>
          <w:color w:val="2d3b45"/>
          <w:sz w:val="24"/>
          <w:szCs w:val="24"/>
        </w:rPr>
      </w:pPr>
      <w:r w:rsidDel="00000000" w:rsidR="00000000" w:rsidRPr="00000000">
        <w:rPr>
          <w:rtl w:val="0"/>
        </w:rPr>
      </w:r>
    </w:p>
    <w:p w:rsidR="00000000" w:rsidDel="00000000" w:rsidP="00000000" w:rsidRDefault="00000000" w:rsidRPr="00000000" w14:paraId="00000050">
      <w:pPr>
        <w:spacing w:after="100" w:lineRule="auto"/>
        <w:rPr>
          <w:color w:val="2d3b45"/>
          <w:sz w:val="24"/>
          <w:szCs w:val="24"/>
        </w:rPr>
      </w:pPr>
      <w:r w:rsidDel="00000000" w:rsidR="00000000" w:rsidRPr="00000000">
        <w:rPr>
          <w:rtl w:val="0"/>
        </w:rPr>
      </w:r>
    </w:p>
    <w:p w:rsidR="00000000" w:rsidDel="00000000" w:rsidP="00000000" w:rsidRDefault="00000000" w:rsidRPr="00000000" w14:paraId="00000051">
      <w:pPr>
        <w:spacing w:after="100" w:lineRule="auto"/>
        <w:rPr>
          <w:color w:val="2d3b45"/>
          <w:sz w:val="24"/>
          <w:szCs w:val="24"/>
        </w:rPr>
      </w:pPr>
      <w:r w:rsidDel="00000000" w:rsidR="00000000" w:rsidRPr="00000000">
        <w:rPr>
          <w:rtl w:val="0"/>
        </w:rPr>
      </w:r>
    </w:p>
    <w:p w:rsidR="00000000" w:rsidDel="00000000" w:rsidP="00000000" w:rsidRDefault="00000000" w:rsidRPr="00000000" w14:paraId="00000052">
      <w:pPr>
        <w:spacing w:after="100" w:lineRule="auto"/>
        <w:rPr>
          <w:color w:val="2d3b45"/>
          <w:sz w:val="24"/>
          <w:szCs w:val="24"/>
        </w:rPr>
      </w:pPr>
      <w:r w:rsidDel="00000000" w:rsidR="00000000" w:rsidRPr="00000000">
        <w:rPr>
          <w:color w:val="2d3b45"/>
          <w:sz w:val="24"/>
          <w:szCs w:val="24"/>
          <w:rtl w:val="0"/>
        </w:rPr>
        <w:t xml:space="preserve">Below is a feature map of the Random Noise injection</w:t>
      </w:r>
    </w:p>
    <w:p w:rsidR="00000000" w:rsidDel="00000000" w:rsidP="00000000" w:rsidRDefault="00000000" w:rsidRPr="00000000" w14:paraId="00000053">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2997200"/>
            <wp:effectExtent b="0" l="0" r="0" t="0"/>
            <wp:docPr id="1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00" w:lineRule="auto"/>
        <w:rPr>
          <w:color w:val="2d3b45"/>
          <w:sz w:val="24"/>
          <w:szCs w:val="24"/>
        </w:rPr>
      </w:pPr>
      <w:r w:rsidDel="00000000" w:rsidR="00000000" w:rsidRPr="00000000">
        <w:rPr>
          <w:rtl w:val="0"/>
        </w:rPr>
      </w:r>
    </w:p>
    <w:p w:rsidR="00000000" w:rsidDel="00000000" w:rsidP="00000000" w:rsidRDefault="00000000" w:rsidRPr="00000000" w14:paraId="00000055">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6032500"/>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00" w:lineRule="auto"/>
        <w:rPr>
          <w:color w:val="2d3b45"/>
          <w:sz w:val="24"/>
          <w:szCs w:val="24"/>
        </w:rPr>
      </w:pPr>
      <w:r w:rsidDel="00000000" w:rsidR="00000000" w:rsidRPr="00000000">
        <w:rPr>
          <w:rtl w:val="0"/>
        </w:rPr>
      </w:r>
    </w:p>
    <w:p w:rsidR="00000000" w:rsidDel="00000000" w:rsidP="00000000" w:rsidRDefault="00000000" w:rsidRPr="00000000" w14:paraId="00000057">
      <w:pPr>
        <w:spacing w:after="100" w:lineRule="auto"/>
        <w:rPr>
          <w:b w:val="1"/>
          <w:color w:val="2d3b45"/>
          <w:sz w:val="24"/>
          <w:szCs w:val="24"/>
        </w:rPr>
      </w:pPr>
      <w:r w:rsidDel="00000000" w:rsidR="00000000" w:rsidRPr="00000000">
        <w:rPr>
          <w:color w:val="2d3b45"/>
          <w:sz w:val="24"/>
          <w:szCs w:val="24"/>
          <w:rtl w:val="0"/>
        </w:rPr>
        <w:t xml:space="preserve">Below is a feature map of the PGD:</w:t>
      </w:r>
      <w:r w:rsidDel="00000000" w:rsidR="00000000" w:rsidRPr="00000000">
        <w:rPr>
          <w:rtl w:val="0"/>
        </w:rPr>
      </w:r>
    </w:p>
    <w:p w:rsidR="00000000" w:rsidDel="00000000" w:rsidP="00000000" w:rsidRDefault="00000000" w:rsidRPr="00000000" w14:paraId="00000058">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2997200"/>
            <wp:effectExtent b="0" l="0" r="0" t="0"/>
            <wp:docPr id="1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00" w:lineRule="auto"/>
        <w:rPr>
          <w:color w:val="2d3b45"/>
          <w:sz w:val="24"/>
          <w:szCs w:val="24"/>
        </w:rPr>
      </w:pPr>
      <w:r w:rsidDel="00000000" w:rsidR="00000000" w:rsidRPr="00000000">
        <w:rPr>
          <w:color w:val="2d3b45"/>
          <w:sz w:val="24"/>
          <w:szCs w:val="24"/>
        </w:rPr>
        <w:drawing>
          <wp:inline distB="114300" distT="114300" distL="114300" distR="114300">
            <wp:extent cx="5943600" cy="6032500"/>
            <wp:effectExtent b="0" l="0" r="0" t="0"/>
            <wp:docPr id="31"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00" w:lineRule="auto"/>
        <w:rPr>
          <w:color w:val="2d3b45"/>
          <w:sz w:val="24"/>
          <w:szCs w:val="24"/>
        </w:rPr>
      </w:pPr>
      <w:r w:rsidDel="00000000" w:rsidR="00000000" w:rsidRPr="00000000">
        <w:rPr>
          <w:rtl w:val="0"/>
        </w:rPr>
      </w:r>
    </w:p>
    <w:p w:rsidR="00000000" w:rsidDel="00000000" w:rsidP="00000000" w:rsidRDefault="00000000" w:rsidRPr="00000000" w14:paraId="0000005B">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Hyperparameter Impact</w:t>
      </w:r>
      <w:r w:rsidDel="00000000" w:rsidR="00000000" w:rsidRPr="00000000">
        <w:rPr>
          <w:color w:val="2d3b45"/>
          <w:sz w:val="24"/>
          <w:szCs w:val="24"/>
          <w:rtl w:val="0"/>
        </w:rPr>
        <w:t xml:space="preserve">:</w:t>
      </w:r>
    </w:p>
    <w:p w:rsidR="00000000" w:rsidDel="00000000" w:rsidP="00000000" w:rsidRDefault="00000000" w:rsidRPr="00000000" w14:paraId="0000005C">
      <w:pPr>
        <w:numPr>
          <w:ilvl w:val="1"/>
          <w:numId w:val="1"/>
        </w:numPr>
        <w:spacing w:after="0" w:afterAutospacing="0" w:lineRule="auto"/>
        <w:ind w:left="2200" w:hanging="360"/>
      </w:pPr>
      <w:r w:rsidDel="00000000" w:rsidR="00000000" w:rsidRPr="00000000">
        <w:rPr>
          <w:color w:val="2d3b45"/>
          <w:sz w:val="24"/>
          <w:szCs w:val="24"/>
          <w:rtl w:val="0"/>
        </w:rPr>
        <w:t xml:space="preserve">Experiment with different values of the perturbation magnitude/step size (0.05, 0.1, 0.15, 0.2, 0.25, 0.3, 0.35, 0.4) in the FGSM and observe how it affects the success of adversarial attacks.</w:t>
      </w:r>
    </w:p>
    <w:p w:rsidR="00000000" w:rsidDel="00000000" w:rsidP="00000000" w:rsidRDefault="00000000" w:rsidRPr="00000000" w14:paraId="0000005D">
      <w:pPr>
        <w:numPr>
          <w:ilvl w:val="1"/>
          <w:numId w:val="1"/>
        </w:numPr>
        <w:spacing w:after="100" w:lineRule="auto"/>
        <w:ind w:left="2200" w:hanging="360"/>
      </w:pPr>
      <w:r w:rsidDel="00000000" w:rsidR="00000000" w:rsidRPr="00000000">
        <w:rPr>
          <w:color w:val="2d3b45"/>
          <w:sz w:val="24"/>
          <w:szCs w:val="24"/>
          <w:rtl w:val="0"/>
        </w:rPr>
        <w:t xml:space="preserve">Discuss the trade-offs between perturbation magnitude and perceptibility.</w:t>
      </w:r>
    </w:p>
    <w:p w:rsidR="00000000" w:rsidDel="00000000" w:rsidP="00000000" w:rsidRDefault="00000000" w:rsidRPr="00000000" w14:paraId="0000005E">
      <w:pPr>
        <w:spacing w:after="100" w:lineRule="auto"/>
        <w:rPr>
          <w:color w:val="2d3b45"/>
          <w:sz w:val="24"/>
          <w:szCs w:val="24"/>
        </w:rPr>
      </w:pPr>
      <w:r w:rsidDel="00000000" w:rsidR="00000000" w:rsidRPr="00000000">
        <w:rPr>
          <w:rtl w:val="0"/>
        </w:rPr>
      </w:r>
    </w:p>
    <w:p w:rsidR="00000000" w:rsidDel="00000000" w:rsidP="00000000" w:rsidRDefault="00000000" w:rsidRPr="00000000" w14:paraId="0000005F">
      <w:pPr>
        <w:spacing w:after="100" w:lineRule="auto"/>
        <w:rPr>
          <w:color w:val="2d3b45"/>
          <w:sz w:val="24"/>
          <w:szCs w:val="24"/>
        </w:rPr>
      </w:pPr>
      <w:r w:rsidDel="00000000" w:rsidR="00000000" w:rsidRPr="00000000">
        <w:rPr>
          <w:rtl w:val="0"/>
        </w:rPr>
      </w:r>
    </w:p>
    <w:p w:rsidR="00000000" w:rsidDel="00000000" w:rsidP="00000000" w:rsidRDefault="00000000" w:rsidRPr="00000000" w14:paraId="00000060">
      <w:pPr>
        <w:spacing w:after="100" w:lineRule="auto"/>
        <w:rPr>
          <w:color w:val="2d3b45"/>
          <w:sz w:val="24"/>
          <w:szCs w:val="24"/>
        </w:rPr>
      </w:pPr>
      <w:r w:rsidDel="00000000" w:rsidR="00000000" w:rsidRPr="00000000">
        <w:rPr>
          <w:rtl w:val="0"/>
        </w:rPr>
      </w:r>
    </w:p>
    <w:p w:rsidR="00000000" w:rsidDel="00000000" w:rsidP="00000000" w:rsidRDefault="00000000" w:rsidRPr="00000000" w14:paraId="00000061">
      <w:pPr>
        <w:spacing w:after="100" w:lineRule="auto"/>
        <w:rPr>
          <w:color w:val="2d3b45"/>
          <w:sz w:val="24"/>
          <w:szCs w:val="24"/>
        </w:rPr>
      </w:pPr>
      <w:r w:rsidDel="00000000" w:rsidR="00000000" w:rsidRPr="00000000">
        <w:rPr>
          <w:color w:val="2d3b45"/>
          <w:sz w:val="24"/>
          <w:szCs w:val="24"/>
          <w:rtl w:val="0"/>
        </w:rPr>
        <w:t xml:space="preserve">Epochs: 10</w:t>
      </w:r>
    </w:p>
    <w:p w:rsidR="00000000" w:rsidDel="00000000" w:rsidP="00000000" w:rsidRDefault="00000000" w:rsidRPr="00000000" w14:paraId="00000062">
      <w:pPr>
        <w:spacing w:after="100" w:lineRule="auto"/>
        <w:rPr>
          <w:color w:val="2d3b45"/>
          <w:sz w:val="24"/>
          <w:szCs w:val="24"/>
        </w:rPr>
      </w:pPr>
      <w:r w:rsidDel="00000000" w:rsidR="00000000" w:rsidRPr="00000000">
        <w:rPr>
          <w:color w:val="2d3b45"/>
          <w:sz w:val="24"/>
          <w:szCs w:val="24"/>
          <w:rtl w:val="0"/>
        </w:rPr>
        <w:t xml:space="preserve">Classes: 10</w:t>
      </w:r>
    </w:p>
    <w:p w:rsidR="00000000" w:rsidDel="00000000" w:rsidP="00000000" w:rsidRDefault="00000000" w:rsidRPr="00000000" w14:paraId="00000063">
      <w:pPr>
        <w:spacing w:after="100" w:lineRule="auto"/>
        <w:rPr>
          <w:color w:val="2d3b45"/>
          <w:sz w:val="24"/>
          <w:szCs w:val="24"/>
        </w:rPr>
      </w:pPr>
      <w:r w:rsidDel="00000000" w:rsidR="00000000" w:rsidRPr="00000000">
        <w:rPr>
          <w:color w:val="2d3b45"/>
          <w:sz w:val="24"/>
          <w:szCs w:val="24"/>
          <w:rtl w:val="0"/>
        </w:rPr>
        <w:t xml:space="preserve">Batch size: 256</w:t>
      </w:r>
    </w:p>
    <w:p w:rsidR="00000000" w:rsidDel="00000000" w:rsidP="00000000" w:rsidRDefault="00000000" w:rsidRPr="00000000" w14:paraId="00000064">
      <w:pPr>
        <w:spacing w:after="100" w:lineRule="auto"/>
        <w:rPr>
          <w:color w:val="2d3b45"/>
          <w:sz w:val="24"/>
          <w:szCs w:val="24"/>
        </w:rPr>
      </w:pPr>
      <w:r w:rsidDel="00000000" w:rsidR="00000000" w:rsidRPr="00000000">
        <w:rPr>
          <w:color w:val="2d3b45"/>
          <w:sz w:val="24"/>
          <w:szCs w:val="24"/>
          <w:rtl w:val="0"/>
        </w:rPr>
        <w:t xml:space="preserve">Learning Rate: 0.001</w:t>
      </w:r>
    </w:p>
    <w:p w:rsidR="00000000" w:rsidDel="00000000" w:rsidP="00000000" w:rsidRDefault="00000000" w:rsidRPr="00000000" w14:paraId="00000065">
      <w:pPr>
        <w:spacing w:after="100" w:lineRule="auto"/>
        <w:rPr>
          <w:color w:val="2d3b45"/>
          <w:sz w:val="24"/>
          <w:szCs w:val="24"/>
        </w:rPr>
      </w:pPr>
      <w:r w:rsidDel="00000000" w:rsidR="00000000" w:rsidRPr="00000000">
        <w:rPr>
          <w:rtl w:val="0"/>
        </w:rPr>
      </w:r>
    </w:p>
    <w:p w:rsidR="00000000" w:rsidDel="00000000" w:rsidP="00000000" w:rsidRDefault="00000000" w:rsidRPr="00000000" w14:paraId="00000066">
      <w:pPr>
        <w:spacing w:after="100" w:lineRule="auto"/>
        <w:ind w:left="0" w:firstLine="0"/>
        <w:rPr>
          <w:color w:val="2d3b45"/>
          <w:sz w:val="24"/>
          <w:szCs w:val="24"/>
        </w:rPr>
      </w:pPr>
      <w:r w:rsidDel="00000000" w:rsidR="00000000" w:rsidRPr="00000000">
        <w:rPr>
          <w:color w:val="2d3b45"/>
          <w:sz w:val="24"/>
          <w:szCs w:val="24"/>
          <w:rtl w:val="0"/>
        </w:rPr>
        <w:t xml:space="preserve">StepSize 0.05 </w:t>
      </w:r>
    </w:p>
    <w:p w:rsidR="00000000" w:rsidDel="00000000" w:rsidP="00000000" w:rsidRDefault="00000000" w:rsidRPr="00000000" w14:paraId="00000067">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4381500" cy="333375"/>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3815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1193800"/>
            <wp:effectExtent b="0" l="0" r="0" t="0"/>
            <wp:docPr id="1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00" w:lineRule="auto"/>
        <w:ind w:left="0" w:firstLine="0"/>
        <w:rPr>
          <w:color w:val="2d3b45"/>
          <w:sz w:val="24"/>
          <w:szCs w:val="24"/>
        </w:rPr>
      </w:pPr>
      <w:r w:rsidDel="00000000" w:rsidR="00000000" w:rsidRPr="00000000">
        <w:rPr>
          <w:color w:val="2d3b45"/>
          <w:sz w:val="24"/>
          <w:szCs w:val="24"/>
          <w:rtl w:val="0"/>
        </w:rPr>
        <w:t xml:space="preserve">StepSize 0.1</w:t>
      </w:r>
    </w:p>
    <w:p w:rsidR="00000000" w:rsidDel="00000000" w:rsidP="00000000" w:rsidRDefault="00000000" w:rsidRPr="00000000" w14:paraId="0000006A">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276850" cy="400050"/>
            <wp:effectExtent b="0" l="0" r="0" t="0"/>
            <wp:docPr id="26"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2768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1181100"/>
            <wp:effectExtent b="0" l="0" r="0" t="0"/>
            <wp:docPr id="2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00" w:lineRule="auto"/>
        <w:ind w:left="0" w:firstLine="0"/>
        <w:rPr>
          <w:color w:val="2d3b45"/>
          <w:sz w:val="24"/>
          <w:szCs w:val="24"/>
        </w:rPr>
      </w:pPr>
      <w:r w:rsidDel="00000000" w:rsidR="00000000" w:rsidRPr="00000000">
        <w:rPr>
          <w:color w:val="2d3b45"/>
          <w:sz w:val="24"/>
          <w:szCs w:val="24"/>
          <w:rtl w:val="0"/>
        </w:rPr>
        <w:t xml:space="preserve">StepSize 0.15</w:t>
      </w:r>
    </w:p>
    <w:p w:rsidR="00000000" w:rsidDel="00000000" w:rsidP="00000000" w:rsidRDefault="00000000" w:rsidRPr="00000000" w14:paraId="0000006D">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219700" cy="333375"/>
            <wp:effectExtent b="0" l="0" r="0" t="0"/>
            <wp:docPr id="5"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2197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1181100"/>
            <wp:effectExtent b="0" l="0" r="0" t="0"/>
            <wp:docPr id="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00" w:lineRule="auto"/>
        <w:ind w:left="0" w:firstLine="0"/>
        <w:rPr>
          <w:color w:val="2d3b45"/>
          <w:sz w:val="24"/>
          <w:szCs w:val="24"/>
        </w:rPr>
      </w:pPr>
      <w:r w:rsidDel="00000000" w:rsidR="00000000" w:rsidRPr="00000000">
        <w:rPr>
          <w:color w:val="2d3b45"/>
          <w:sz w:val="24"/>
          <w:szCs w:val="24"/>
          <w:rtl w:val="0"/>
        </w:rPr>
        <w:t xml:space="preserve">StepSize 0.2</w:t>
      </w:r>
    </w:p>
    <w:p w:rsidR="00000000" w:rsidDel="00000000" w:rsidP="00000000" w:rsidRDefault="00000000" w:rsidRPr="00000000" w14:paraId="00000070">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4533900" cy="514350"/>
            <wp:effectExtent b="0" l="0" r="0" t="0"/>
            <wp:docPr id="1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5339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1193800"/>
            <wp:effectExtent b="0" l="0" r="0" t="0"/>
            <wp:docPr id="15"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73">
      <w:pPr>
        <w:spacing w:after="100" w:lineRule="auto"/>
        <w:ind w:left="0" w:firstLine="0"/>
        <w:rPr>
          <w:color w:val="2d3b45"/>
          <w:sz w:val="24"/>
          <w:szCs w:val="24"/>
        </w:rPr>
      </w:pPr>
      <w:r w:rsidDel="00000000" w:rsidR="00000000" w:rsidRPr="00000000">
        <w:rPr>
          <w:color w:val="2d3b45"/>
          <w:sz w:val="24"/>
          <w:szCs w:val="24"/>
          <w:rtl w:val="0"/>
        </w:rPr>
        <w:t xml:space="preserve">StepSize 0.25</w:t>
      </w:r>
    </w:p>
    <w:p w:rsidR="00000000" w:rsidDel="00000000" w:rsidP="00000000" w:rsidRDefault="00000000" w:rsidRPr="00000000" w14:paraId="00000074">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4438650" cy="409575"/>
            <wp:effectExtent b="0" l="0" r="0" t="0"/>
            <wp:docPr id="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4386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1193800"/>
            <wp:effectExtent b="0" l="0" r="0" t="0"/>
            <wp:docPr id="1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00" w:lineRule="auto"/>
        <w:ind w:left="0" w:firstLine="0"/>
        <w:rPr>
          <w:color w:val="2d3b45"/>
          <w:sz w:val="24"/>
          <w:szCs w:val="24"/>
        </w:rPr>
      </w:pPr>
      <w:r w:rsidDel="00000000" w:rsidR="00000000" w:rsidRPr="00000000">
        <w:rPr>
          <w:color w:val="2d3b45"/>
          <w:sz w:val="24"/>
          <w:szCs w:val="24"/>
          <w:rtl w:val="0"/>
        </w:rPr>
        <w:t xml:space="preserve">StepSize 0.3</w:t>
      </w:r>
    </w:p>
    <w:p w:rsidR="00000000" w:rsidDel="00000000" w:rsidP="00000000" w:rsidRDefault="00000000" w:rsidRPr="00000000" w14:paraId="00000077">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4200525" cy="361950"/>
            <wp:effectExtent b="0" l="0" r="0" t="0"/>
            <wp:docPr id="6"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005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1168400"/>
            <wp:effectExtent b="0" l="0" r="0" t="0"/>
            <wp:docPr id="11"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7A">
      <w:pPr>
        <w:spacing w:after="100" w:lineRule="auto"/>
        <w:ind w:left="0" w:firstLine="0"/>
        <w:rPr>
          <w:color w:val="2d3b45"/>
          <w:sz w:val="24"/>
          <w:szCs w:val="24"/>
        </w:rPr>
      </w:pPr>
      <w:r w:rsidDel="00000000" w:rsidR="00000000" w:rsidRPr="00000000">
        <w:rPr>
          <w:color w:val="2d3b45"/>
          <w:sz w:val="24"/>
          <w:szCs w:val="24"/>
          <w:rtl w:val="0"/>
        </w:rPr>
        <w:t xml:space="preserve">StepSize 0.35</w:t>
      </w:r>
    </w:p>
    <w:p w:rsidR="00000000" w:rsidDel="00000000" w:rsidP="00000000" w:rsidRDefault="00000000" w:rsidRPr="00000000" w14:paraId="0000007B">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067300" cy="266700"/>
            <wp:effectExtent b="0" l="0" r="0" t="0"/>
            <wp:docPr id="30"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50673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1206500"/>
            <wp:effectExtent b="0" l="0" r="0" t="0"/>
            <wp:docPr id="29"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00" w:lineRule="auto"/>
        <w:ind w:left="0" w:firstLine="0"/>
        <w:rPr>
          <w:color w:val="2d3b45"/>
          <w:sz w:val="24"/>
          <w:szCs w:val="24"/>
        </w:rPr>
      </w:pPr>
      <w:r w:rsidDel="00000000" w:rsidR="00000000" w:rsidRPr="00000000">
        <w:rPr>
          <w:color w:val="2d3b45"/>
          <w:sz w:val="24"/>
          <w:szCs w:val="24"/>
          <w:rtl w:val="0"/>
        </w:rPr>
        <w:t xml:space="preserve">StepSize 0.4</w:t>
      </w:r>
    </w:p>
    <w:p w:rsidR="00000000" w:rsidDel="00000000" w:rsidP="00000000" w:rsidRDefault="00000000" w:rsidRPr="00000000" w14:paraId="0000007E">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4171950" cy="342900"/>
            <wp:effectExtent b="0" l="0" r="0" t="0"/>
            <wp:docPr id="12"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41719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1270000"/>
            <wp:effectExtent b="0" l="0" r="0" t="0"/>
            <wp:docPr id="27"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81">
      <w:pPr>
        <w:spacing w:after="100" w:lineRule="auto"/>
        <w:ind w:left="0" w:firstLine="0"/>
        <w:rPr>
          <w:color w:val="2d3b45"/>
          <w:sz w:val="24"/>
          <w:szCs w:val="24"/>
        </w:rPr>
      </w:pPr>
      <w:r w:rsidDel="00000000" w:rsidR="00000000" w:rsidRPr="00000000">
        <w:rPr>
          <w:color w:val="2d3b45"/>
          <w:sz w:val="24"/>
          <w:szCs w:val="24"/>
          <w:rtl w:val="0"/>
        </w:rPr>
        <w:t xml:space="preserve">It seems LIke the higher the perturbation magnitude/step size, the less perceptible they will become. Values in the negatives also seem to behave similarly to positive values. The closer the value is to Zero, the more perceptible the image will be, and the farther from zero the less perceptible it will become. Even in extreme examples like -2,1 and 1, where it is impossible to determine what the numbers are to humans, somehow the machine can determine what the numbers are at low rates.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7.png"/><Relationship Id="rId21" Type="http://schemas.openxmlformats.org/officeDocument/2006/relationships/image" Target="media/image14.png"/><Relationship Id="rId24" Type="http://schemas.openxmlformats.org/officeDocument/2006/relationships/image" Target="media/image18.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0.png"/><Relationship Id="rId25" Type="http://schemas.openxmlformats.org/officeDocument/2006/relationships/image" Target="media/image9.png"/><Relationship Id="rId28" Type="http://schemas.openxmlformats.org/officeDocument/2006/relationships/image" Target="media/image16.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5.png"/><Relationship Id="rId7" Type="http://schemas.openxmlformats.org/officeDocument/2006/relationships/image" Target="media/image15.png"/><Relationship Id="rId8" Type="http://schemas.openxmlformats.org/officeDocument/2006/relationships/image" Target="media/image21.png"/><Relationship Id="rId31" Type="http://schemas.openxmlformats.org/officeDocument/2006/relationships/image" Target="media/image3.png"/><Relationship Id="rId30" Type="http://schemas.openxmlformats.org/officeDocument/2006/relationships/image" Target="media/image23.png"/><Relationship Id="rId11" Type="http://schemas.openxmlformats.org/officeDocument/2006/relationships/image" Target="media/image20.png"/><Relationship Id="rId33" Type="http://schemas.openxmlformats.org/officeDocument/2006/relationships/image" Target="media/image27.png"/><Relationship Id="rId10" Type="http://schemas.openxmlformats.org/officeDocument/2006/relationships/image" Target="media/image2.png"/><Relationship Id="rId32" Type="http://schemas.openxmlformats.org/officeDocument/2006/relationships/image" Target="media/image12.png"/><Relationship Id="rId13" Type="http://schemas.openxmlformats.org/officeDocument/2006/relationships/image" Target="media/image29.png"/><Relationship Id="rId35" Type="http://schemas.openxmlformats.org/officeDocument/2006/relationships/image" Target="media/image25.png"/><Relationship Id="rId12" Type="http://schemas.openxmlformats.org/officeDocument/2006/relationships/image" Target="media/image30.png"/><Relationship Id="rId34" Type="http://schemas.openxmlformats.org/officeDocument/2006/relationships/image" Target="media/image31.png"/><Relationship Id="rId15" Type="http://schemas.openxmlformats.org/officeDocument/2006/relationships/image" Target="media/image11.png"/><Relationship Id="rId14" Type="http://schemas.openxmlformats.org/officeDocument/2006/relationships/image" Target="media/image19.png"/><Relationship Id="rId36" Type="http://schemas.openxmlformats.org/officeDocument/2006/relationships/image" Target="media/image22.png"/><Relationship Id="rId17" Type="http://schemas.openxmlformats.org/officeDocument/2006/relationships/image" Target="media/image1.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