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079C5" w14:textId="77777777" w:rsidR="00947C89" w:rsidRDefault="0028625A">
      <w:pPr>
        <w:pStyle w:val="Title"/>
      </w:pPr>
      <w:r>
        <w:t>Homework-1</w:t>
      </w:r>
    </w:p>
    <w:p w14:paraId="5C7C3A7B" w14:textId="77777777" w:rsidR="00947C89" w:rsidRDefault="0028625A">
      <w:pPr>
        <w:pStyle w:val="FirstParagraph"/>
      </w:pPr>
      <w:r>
        <w:t>##Loading Libraries</w:t>
      </w:r>
    </w:p>
    <w:p w14:paraId="24DC5834" w14:textId="77777777" w:rsidR="00947C89" w:rsidRDefault="0028625A">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w:t>
      </w:r>
      <w:r>
        <w:rPr>
          <w:rStyle w:val="ConstantTok"/>
        </w:rPr>
        <w:t>TRUE</w:t>
      </w:r>
      <w:r>
        <w:rPr>
          <w:rStyle w:val="NormalTok"/>
        </w:rPr>
        <w:t xml:space="preserve">, </w:t>
      </w:r>
      <w:r>
        <w:rPr>
          <w:rStyle w:val="AttributeTok"/>
        </w:rPr>
        <w:t>cache=</w:t>
      </w:r>
      <w:r>
        <w:rPr>
          <w:rStyle w:val="ConstantTok"/>
        </w:rPr>
        <w:t>TRUE</w:t>
      </w:r>
      <w:r>
        <w:rPr>
          <w:rStyle w:val="NormalTok"/>
        </w:rPr>
        <w:t xml:space="preserve">, </w:t>
      </w:r>
      <w:r>
        <w:rPr>
          <w:rStyle w:val="AttributeTok"/>
        </w:rPr>
        <w:t>fig.asp=</w:t>
      </w:r>
      <w:r>
        <w:rPr>
          <w:rStyle w:val="FloatTok"/>
        </w:rPr>
        <w:t>0.65</w:t>
      </w:r>
      <w:r>
        <w:rPr>
          <w:rStyle w:val="NormalTok"/>
        </w:rPr>
        <w:t xml:space="preserve">, </w:t>
      </w:r>
      <w:r>
        <w:rPr>
          <w:rStyle w:val="AttributeTok"/>
        </w:rPr>
        <w:t>fig.width=</w:t>
      </w:r>
      <w:r>
        <w:rPr>
          <w:rStyle w:val="FloatTok"/>
        </w:rPr>
        <w:t>5.5</w:t>
      </w:r>
      <w:r>
        <w:rPr>
          <w:rStyle w:val="NormalTok"/>
        </w:rPr>
        <w:t>)</w:t>
      </w:r>
      <w:r>
        <w:br/>
      </w:r>
      <w:r>
        <w:rPr>
          <w:rStyle w:val="FunctionTok"/>
        </w:rPr>
        <w:t>library</w:t>
      </w:r>
      <w:r>
        <w:rPr>
          <w:rStyle w:val="NormalTok"/>
        </w:rPr>
        <w:t>(ggplot2)</w:t>
      </w:r>
      <w:r>
        <w:br/>
      </w:r>
      <w:r>
        <w:rPr>
          <w:rStyle w:val="FunctionTok"/>
        </w:rPr>
        <w:t>library</w:t>
      </w:r>
      <w:r>
        <w:rPr>
          <w:rStyle w:val="NormalTok"/>
        </w:rPr>
        <w:t>(tidyverse)</w:t>
      </w:r>
      <w:r>
        <w:br/>
      </w:r>
      <w:r>
        <w:rPr>
          <w:rStyle w:val="FunctionTok"/>
        </w:rPr>
        <w:t>theme_set</w:t>
      </w:r>
      <w:r>
        <w:rPr>
          <w:rStyle w:val="NormalTok"/>
        </w:rPr>
        <w:t>(</w:t>
      </w:r>
      <w:r>
        <w:rPr>
          <w:rStyle w:val="FunctionTok"/>
        </w:rPr>
        <w:t>theme_bw</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CommentTok"/>
        </w:rPr>
        <w:t># Tested others, put 14 since it is best for your pc</w:t>
      </w:r>
      <w:r>
        <w:br/>
      </w:r>
      <w:r>
        <w:rPr>
          <w:rStyle w:val="FunctionTok"/>
        </w:rPr>
        <w:t>head</w:t>
      </w:r>
      <w:r>
        <w:rPr>
          <w:rStyle w:val="NormalTok"/>
        </w:rPr>
        <w:t>(mpg)</w:t>
      </w:r>
    </w:p>
    <w:p w14:paraId="34307C5D" w14:textId="77777777" w:rsidR="00947C89" w:rsidRDefault="0028625A">
      <w:pPr>
        <w:pStyle w:val="SourceCode"/>
      </w:pPr>
      <w:r>
        <w:rPr>
          <w:rStyle w:val="VerbatimChar"/>
        </w:rPr>
        <w:t>## # A tibble: 6 x 11</w:t>
      </w:r>
      <w:r>
        <w:br/>
      </w:r>
      <w:r>
        <w:rPr>
          <w:rStyle w:val="VerbatimChar"/>
        </w:rPr>
        <w:t xml:space="preserve">##   manufacturer model displ  year   cyl trans      drv     cty   hwy fl    class </w:t>
      </w:r>
      <w:r>
        <w:br/>
      </w:r>
      <w:r>
        <w:rPr>
          <w:rStyle w:val="VerbatimChar"/>
        </w:rPr>
        <w:t xml:space="preserve">##   &lt;chr&gt;        &lt;chr&gt; &lt;dbl&gt; &lt;int&gt; &lt;int&gt; &lt;chr&gt;      &lt;chr&gt; &lt;int&gt; &lt;int&gt; &lt;chr&gt; &lt;chr&gt; </w:t>
      </w:r>
      <w:r>
        <w:br/>
      </w:r>
      <w:r>
        <w:rPr>
          <w:rStyle w:val="VerbatimChar"/>
        </w:rPr>
        <w:t xml:space="preserve">## </w:t>
      </w:r>
      <w:r>
        <w:rPr>
          <w:rStyle w:val="VerbatimChar"/>
        </w:rPr>
        <w:t>1 audi         a4      1.8  1999     4 auto(l5)   f        18    29 p     compa~</w:t>
      </w:r>
      <w:r>
        <w:br/>
      </w:r>
      <w:r>
        <w:rPr>
          <w:rStyle w:val="VerbatimChar"/>
        </w:rPr>
        <w:t>## 2 audi         a4      1.8  1999     4 manual(m5) f        21    29 p     compa~</w:t>
      </w:r>
      <w:r>
        <w:br/>
      </w:r>
      <w:r>
        <w:rPr>
          <w:rStyle w:val="VerbatimChar"/>
        </w:rPr>
        <w:t>## 3 audi         a4      2    2008     4 manual(m6) f        20    31 p     compa~</w:t>
      </w:r>
      <w:r>
        <w:br/>
      </w:r>
      <w:r>
        <w:rPr>
          <w:rStyle w:val="VerbatimChar"/>
        </w:rPr>
        <w:t>## 4 au</w:t>
      </w:r>
      <w:r>
        <w:rPr>
          <w:rStyle w:val="VerbatimChar"/>
        </w:rPr>
        <w:t>di         a4      2    2008     4 auto(av)   f        21    30 p     compa~</w:t>
      </w:r>
      <w:r>
        <w:br/>
      </w:r>
      <w:r>
        <w:rPr>
          <w:rStyle w:val="VerbatimChar"/>
        </w:rPr>
        <w:t>## 5 audi         a4      2.8  1999     6 auto(l5)   f        16    26 p     compa~</w:t>
      </w:r>
      <w:r>
        <w:br/>
      </w:r>
      <w:r>
        <w:rPr>
          <w:rStyle w:val="VerbatimChar"/>
        </w:rPr>
        <w:t>## 6 audi         a4      2.8  1999     6 manual(m5) f        18    26 p     compa~</w:t>
      </w:r>
    </w:p>
    <w:p w14:paraId="431FBB79" w14:textId="77777777" w:rsidR="00947C89" w:rsidRDefault="0028625A">
      <w:r>
        <w:pict w14:anchorId="4052EA7D">
          <v:rect id="_x0000_i1025" style="width:0;height:1.5pt" o:hralign="center" o:hrstd="t" o:hr="t"/>
        </w:pict>
      </w:r>
    </w:p>
    <w:p w14:paraId="3367F9EF" w14:textId="77777777" w:rsidR="00947C89" w:rsidRDefault="0028625A">
      <w:pPr>
        <w:pStyle w:val="Heading3"/>
      </w:pPr>
      <w:bookmarkStart w:id="0" w:name="exercises"/>
      <w:r>
        <w:t>3.2.4 Exe</w:t>
      </w:r>
      <w:r>
        <w:t>rcises</w:t>
      </w:r>
    </w:p>
    <w:p w14:paraId="36EC0BA9" w14:textId="77777777" w:rsidR="00947C89" w:rsidRDefault="0028625A">
      <w:pPr>
        <w:pStyle w:val="Heading4"/>
      </w:pPr>
      <w:bookmarkStart w:id="1" w:name="exercise-4-10-pts"/>
      <w:r>
        <w:t>(1) 3.2.4 Exercise 4 (10 pts)</w:t>
      </w:r>
    </w:p>
    <w:p w14:paraId="188810F6" w14:textId="77777777" w:rsidR="00947C89" w:rsidRDefault="0028625A">
      <w:pPr>
        <w:pStyle w:val="FirstParagraph"/>
      </w:pPr>
      <w:r>
        <w:t xml:space="preserve">For the </w:t>
      </w:r>
      <w:r>
        <w:rPr>
          <w:rStyle w:val="VerbatimChar"/>
        </w:rPr>
        <w:t>mpg</w:t>
      </w:r>
      <w:r>
        <w:t xml:space="preserve"> dataset, make a scatterplot of </w:t>
      </w:r>
      <w:r>
        <w:rPr>
          <w:rStyle w:val="VerbatimChar"/>
        </w:rPr>
        <w:t>hwy</w:t>
      </w:r>
      <w:r>
        <w:t xml:space="preserve"> vs </w:t>
      </w:r>
      <w:r>
        <w:rPr>
          <w:rStyle w:val="VerbatimChar"/>
        </w:rPr>
        <w:t>cyl</w:t>
      </w:r>
      <w:r>
        <w:t>. What does this plot tell you about these two variables?</w:t>
      </w:r>
    </w:p>
    <w:p w14:paraId="36FF7A8B" w14:textId="77777777" w:rsidR="00947C89" w:rsidRDefault="0028625A">
      <w:pPr>
        <w:pStyle w:val="SourceCode"/>
      </w:pPr>
      <w:r>
        <w:rPr>
          <w:rStyle w:val="NormalTok"/>
        </w:rPr>
        <w:t xml:space="preserve">plot1 </w:t>
      </w:r>
      <w:r>
        <w:rPr>
          <w:rStyle w:val="OtherTok"/>
        </w:rPr>
        <w:t>&lt;-</w:t>
      </w:r>
      <w:r>
        <w:rPr>
          <w:rStyle w:val="NormalTok"/>
        </w:rPr>
        <w:t xml:space="preserve"> </w:t>
      </w:r>
      <w:r>
        <w:rPr>
          <w:rStyle w:val="FunctionTok"/>
        </w:rPr>
        <w:t>ggplot</w:t>
      </w:r>
      <w:r>
        <w:rPr>
          <w:rStyle w:val="NormalTok"/>
        </w:rPr>
        <w:t xml:space="preserve">(mpg, </w:t>
      </w:r>
      <w:r>
        <w:rPr>
          <w:rStyle w:val="FunctionTok"/>
        </w:rPr>
        <w:t>aes</w:t>
      </w:r>
      <w:r>
        <w:rPr>
          <w:rStyle w:val="NormalTok"/>
        </w:rPr>
        <w:t>(</w:t>
      </w:r>
      <w:r>
        <w:rPr>
          <w:rStyle w:val="AttributeTok"/>
        </w:rPr>
        <w:t>x =</w:t>
      </w:r>
      <w:r>
        <w:rPr>
          <w:rStyle w:val="NormalTok"/>
        </w:rPr>
        <w:t xml:space="preserve"> hwy, </w:t>
      </w:r>
      <w:r>
        <w:rPr>
          <w:rStyle w:val="AttributeTok"/>
        </w:rPr>
        <w:t>y =</w:t>
      </w:r>
      <w:r>
        <w:rPr>
          <w:rStyle w:val="NormalTok"/>
        </w:rPr>
        <w:t xml:space="preserve"> cyl, </w:t>
      </w:r>
      <w:r>
        <w:rPr>
          <w:rStyle w:val="AttributeTok"/>
        </w:rPr>
        <w:t>color =</w:t>
      </w:r>
      <w:r>
        <w:rPr>
          <w:rStyle w:val="NormalTok"/>
        </w:rPr>
        <w:t xml:space="preserve"> cyl)) </w:t>
      </w:r>
      <w:r>
        <w:rPr>
          <w:rStyle w:val="SpecialCharTok"/>
        </w:rPr>
        <w:t>+</w:t>
      </w:r>
      <w:r>
        <w:br/>
      </w:r>
      <w:r>
        <w:rPr>
          <w:rStyle w:val="NormalTok"/>
        </w:rPr>
        <w:t xml:space="preserve">  </w:t>
      </w:r>
      <w:r>
        <w:rPr>
          <w:rStyle w:val="FunctionTok"/>
        </w:rPr>
        <w:t>geom_point</w:t>
      </w:r>
      <w:r>
        <w:rPr>
          <w:rStyle w:val="NormalTok"/>
        </w:rPr>
        <w:t>()</w:t>
      </w:r>
      <w:r>
        <w:br/>
      </w:r>
      <w:r>
        <w:br/>
      </w:r>
      <w:r>
        <w:rPr>
          <w:rStyle w:val="NormalTok"/>
        </w:rPr>
        <w:t>plot1</w:t>
      </w:r>
    </w:p>
    <w:p w14:paraId="020D03C9" w14:textId="77777777" w:rsidR="00947C89" w:rsidRDefault="0028625A">
      <w:pPr>
        <w:pStyle w:val="FirstParagraph"/>
      </w:pPr>
      <w:r>
        <w:rPr>
          <w:noProof/>
        </w:rPr>
        <w:lastRenderedPageBreak/>
        <w:drawing>
          <wp:inline distT="0" distB="0" distL="0" distR="0" wp14:anchorId="47FA9946" wp14:editId="73D6E06D">
            <wp:extent cx="5082138" cy="330146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2-1.png"/>
                    <pic:cNvPicPr>
                      <a:picLocks noChangeAspect="1" noChangeArrowheads="1"/>
                    </pic:cNvPicPr>
                  </pic:nvPicPr>
                  <pic:blipFill>
                    <a:blip r:embed="rId7"/>
                    <a:stretch>
                      <a:fillRect/>
                    </a:stretch>
                  </pic:blipFill>
                  <pic:spPr bwMode="auto">
                    <a:xfrm>
                      <a:off x="0" y="0"/>
                      <a:ext cx="5082138" cy="3301465"/>
                    </a:xfrm>
                    <a:prstGeom prst="rect">
                      <a:avLst/>
                    </a:prstGeom>
                    <a:noFill/>
                    <a:ln w="9525">
                      <a:noFill/>
                      <a:headEnd/>
                      <a:tailEnd/>
                    </a:ln>
                  </pic:spPr>
                </pic:pic>
              </a:graphicData>
            </a:graphic>
          </wp:inline>
        </w:drawing>
      </w:r>
    </w:p>
    <w:p w14:paraId="4856EEF7" w14:textId="77777777" w:rsidR="00947C89" w:rsidRDefault="0028625A">
      <w:pPr>
        <w:pStyle w:val="SourceCode"/>
      </w:pPr>
      <w:r>
        <w:rPr>
          <w:rStyle w:val="CommentTok"/>
        </w:rPr>
        <w:t># From this scatter plot it would be reasonable to assume negative correlation between the amount of cylinders and the highway miles per gallon.</w:t>
      </w:r>
    </w:p>
    <w:p w14:paraId="4A1A555F" w14:textId="77777777" w:rsidR="00947C89" w:rsidRDefault="0028625A">
      <w:pPr>
        <w:pStyle w:val="Heading4"/>
      </w:pPr>
      <w:bookmarkStart w:id="2" w:name="exercise-5-10-pts"/>
      <w:bookmarkEnd w:id="1"/>
      <w:r>
        <w:t>(2) 3.2.4 Exercise 5 (10 pts)</w:t>
      </w:r>
    </w:p>
    <w:p w14:paraId="6F49ED9C" w14:textId="77777777" w:rsidR="00947C89" w:rsidRDefault="0028625A">
      <w:pPr>
        <w:pStyle w:val="FirstParagraph"/>
      </w:pPr>
      <w:r>
        <w:t xml:space="preserve">What happens if you make a scatterplot of </w:t>
      </w:r>
      <w:r>
        <w:rPr>
          <w:rStyle w:val="VerbatimChar"/>
        </w:rPr>
        <w:t>class</w:t>
      </w:r>
      <w:r>
        <w:t xml:space="preserve"> vs. </w:t>
      </w:r>
      <w:r>
        <w:rPr>
          <w:rStyle w:val="VerbatimChar"/>
        </w:rPr>
        <w:t>drv</w:t>
      </w:r>
      <w:r>
        <w:t>. Is this plot useful? Why</w:t>
      </w:r>
      <w:r>
        <w:t xml:space="preserve"> or why not?</w:t>
      </w:r>
    </w:p>
    <w:p w14:paraId="022D5A2F" w14:textId="77777777" w:rsidR="00947C89" w:rsidRDefault="0028625A">
      <w:pPr>
        <w:pStyle w:val="SourceCode"/>
      </w:pPr>
      <w:r>
        <w:rPr>
          <w:rStyle w:val="NormalTok"/>
        </w:rPr>
        <w:t xml:space="preserve">plot2 </w:t>
      </w:r>
      <w:r>
        <w:rPr>
          <w:rStyle w:val="OtherTok"/>
        </w:rPr>
        <w:t>&lt;-</w:t>
      </w:r>
      <w:r>
        <w:rPr>
          <w:rStyle w:val="NormalTok"/>
        </w:rPr>
        <w:t xml:space="preserve"> </w:t>
      </w:r>
      <w:r>
        <w:rPr>
          <w:rStyle w:val="FunctionTok"/>
        </w:rPr>
        <w:t>ggplot</w:t>
      </w:r>
      <w:r>
        <w:rPr>
          <w:rStyle w:val="NormalTok"/>
        </w:rPr>
        <w:t xml:space="preserve">(mpg, </w:t>
      </w:r>
      <w:r>
        <w:rPr>
          <w:rStyle w:val="FunctionTok"/>
        </w:rPr>
        <w:t>aes</w:t>
      </w:r>
      <w:r>
        <w:rPr>
          <w:rStyle w:val="NormalTok"/>
        </w:rPr>
        <w:t>(</w:t>
      </w:r>
      <w:r>
        <w:rPr>
          <w:rStyle w:val="AttributeTok"/>
        </w:rPr>
        <w:t>x =</w:t>
      </w:r>
      <w:r>
        <w:rPr>
          <w:rStyle w:val="NormalTok"/>
        </w:rPr>
        <w:t xml:space="preserve"> drv, </w:t>
      </w:r>
      <w:r>
        <w:rPr>
          <w:rStyle w:val="AttributeTok"/>
        </w:rPr>
        <w:t>y =</w:t>
      </w:r>
      <w:r>
        <w:rPr>
          <w:rStyle w:val="NormalTok"/>
        </w:rPr>
        <w:t xml:space="preserve"> class)) </w:t>
      </w:r>
      <w:r>
        <w:rPr>
          <w:rStyle w:val="SpecialCharTok"/>
        </w:rPr>
        <w:t>+</w:t>
      </w:r>
      <w:r>
        <w:br/>
      </w:r>
      <w:r>
        <w:rPr>
          <w:rStyle w:val="NormalTok"/>
        </w:rPr>
        <w:t xml:space="preserve">  </w:t>
      </w:r>
      <w:r>
        <w:rPr>
          <w:rStyle w:val="FunctionTok"/>
        </w:rPr>
        <w:t>geom_point</w:t>
      </w:r>
      <w:r>
        <w:rPr>
          <w:rStyle w:val="NormalTok"/>
        </w:rPr>
        <w:t>()</w:t>
      </w:r>
      <w:r>
        <w:br/>
      </w:r>
      <w:r>
        <w:br/>
      </w:r>
      <w:r>
        <w:rPr>
          <w:rStyle w:val="NormalTok"/>
        </w:rPr>
        <w:t>plot2</w:t>
      </w:r>
    </w:p>
    <w:p w14:paraId="20E96EC1" w14:textId="77777777" w:rsidR="00947C89" w:rsidRDefault="0028625A">
      <w:pPr>
        <w:pStyle w:val="FirstParagraph"/>
      </w:pPr>
      <w:r>
        <w:rPr>
          <w:noProof/>
        </w:rPr>
        <w:lastRenderedPageBreak/>
        <w:drawing>
          <wp:inline distT="0" distB="0" distL="0" distR="0" wp14:anchorId="156CB92D" wp14:editId="0708A554">
            <wp:extent cx="5082138" cy="330146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3-1.png"/>
                    <pic:cNvPicPr>
                      <a:picLocks noChangeAspect="1" noChangeArrowheads="1"/>
                    </pic:cNvPicPr>
                  </pic:nvPicPr>
                  <pic:blipFill>
                    <a:blip r:embed="rId8"/>
                    <a:stretch>
                      <a:fillRect/>
                    </a:stretch>
                  </pic:blipFill>
                  <pic:spPr bwMode="auto">
                    <a:xfrm>
                      <a:off x="0" y="0"/>
                      <a:ext cx="5082138" cy="3301465"/>
                    </a:xfrm>
                    <a:prstGeom prst="rect">
                      <a:avLst/>
                    </a:prstGeom>
                    <a:noFill/>
                    <a:ln w="9525">
                      <a:noFill/>
                      <a:headEnd/>
                      <a:tailEnd/>
                    </a:ln>
                  </pic:spPr>
                </pic:pic>
              </a:graphicData>
            </a:graphic>
          </wp:inline>
        </w:drawing>
      </w:r>
    </w:p>
    <w:p w14:paraId="364AA600" w14:textId="77777777" w:rsidR="00947C89" w:rsidRDefault="0028625A">
      <w:pPr>
        <w:pStyle w:val="SourceCode"/>
      </w:pPr>
      <w:r>
        <w:rPr>
          <w:rStyle w:val="CommentTok"/>
        </w:rPr>
        <w:t># This plot can be useful when determining the all the possible different drive trains of each type of vehicle, but the information could be given in a better way other th</w:t>
      </w:r>
      <w:r>
        <w:rPr>
          <w:rStyle w:val="CommentTok"/>
        </w:rPr>
        <w:t>an a scatter plot.</w:t>
      </w:r>
    </w:p>
    <w:p w14:paraId="68CF2E35" w14:textId="77777777" w:rsidR="00947C89" w:rsidRDefault="0028625A">
      <w:pPr>
        <w:pStyle w:val="Heading3"/>
      </w:pPr>
      <w:bookmarkStart w:id="3" w:name="exercises-1"/>
      <w:bookmarkEnd w:id="0"/>
      <w:bookmarkEnd w:id="2"/>
      <w:r>
        <w:t>3.3.1 Exercises</w:t>
      </w:r>
    </w:p>
    <w:p w14:paraId="6F2C89C8" w14:textId="77777777" w:rsidR="00947C89" w:rsidRDefault="0028625A">
      <w:pPr>
        <w:pStyle w:val="Heading4"/>
      </w:pPr>
      <w:bookmarkStart w:id="4" w:name="exercise-2-10-pts"/>
      <w:r>
        <w:t>(3) 3.3.1 Exercise 2 (10 pts)</w:t>
      </w:r>
    </w:p>
    <w:p w14:paraId="1AAEB864" w14:textId="77777777" w:rsidR="00947C89" w:rsidRDefault="0028625A">
      <w:pPr>
        <w:pStyle w:val="FirstParagraph"/>
      </w:pPr>
      <w:r>
        <w:t xml:space="preserve">Which variables in </w:t>
      </w:r>
      <w:r>
        <w:rPr>
          <w:rStyle w:val="VerbatimChar"/>
        </w:rPr>
        <w:t>mpg</w:t>
      </w:r>
      <w:r>
        <w:t xml:space="preserve"> are categorical? Which are continuous? (Hint: type </w:t>
      </w:r>
      <w:r>
        <w:rPr>
          <w:rStyle w:val="VerbatimChar"/>
        </w:rPr>
        <w:t>?mpg</w:t>
      </w:r>
      <w:r>
        <w:t xml:space="preserve"> to read the documentation for the dataset). How can you see this information when you run </w:t>
      </w:r>
      <w:r>
        <w:rPr>
          <w:rStyle w:val="VerbatimChar"/>
        </w:rPr>
        <w:t>mpg</w:t>
      </w:r>
      <w:r>
        <w:t>?</w:t>
      </w:r>
    </w:p>
    <w:p w14:paraId="3BE49C2F" w14:textId="77777777" w:rsidR="00947C89" w:rsidRDefault="0028625A">
      <w:pPr>
        <w:pStyle w:val="SourceCode"/>
      </w:pPr>
      <w:r>
        <w:rPr>
          <w:rStyle w:val="CommentTok"/>
        </w:rPr>
        <w:t># The categorical</w:t>
      </w:r>
      <w:r>
        <w:rPr>
          <w:rStyle w:val="CommentTok"/>
        </w:rPr>
        <w:t xml:space="preserve"> variables are: manufacturer, model, cyl, trans, drv, fl, class</w:t>
      </w:r>
      <w:r>
        <w:br/>
      </w:r>
      <w:r>
        <w:rPr>
          <w:rStyle w:val="CommentTok"/>
        </w:rPr>
        <w:t># The continuous variables are: displ, year, cty, hwy</w:t>
      </w:r>
      <w:r>
        <w:br/>
      </w:r>
      <w:r>
        <w:br/>
      </w:r>
      <w:r>
        <w:rPr>
          <w:rStyle w:val="CommentTok"/>
        </w:rPr>
        <w:t># The function below lets us check the variable type, knowing that integers and numerical based data types are the only data type that al</w:t>
      </w:r>
      <w:r>
        <w:rPr>
          <w:rStyle w:val="CommentTok"/>
        </w:rPr>
        <w:t>lows continuous variables we can check those data types for all the continuous variables. Leaving all other variables to be discrete.</w:t>
      </w:r>
      <w:r>
        <w:br/>
      </w:r>
      <w:r>
        <w:rPr>
          <w:rStyle w:val="FunctionTok"/>
        </w:rPr>
        <w:t>str</w:t>
      </w:r>
      <w:r>
        <w:rPr>
          <w:rStyle w:val="NormalTok"/>
        </w:rPr>
        <w:t>(mpg)</w:t>
      </w:r>
    </w:p>
    <w:p w14:paraId="4C489855" w14:textId="77777777" w:rsidR="00947C89" w:rsidRDefault="0028625A">
      <w:pPr>
        <w:pStyle w:val="SourceCode"/>
      </w:pPr>
      <w:r>
        <w:rPr>
          <w:rStyle w:val="VerbatimChar"/>
        </w:rPr>
        <w:t>## tibble [234 x 11] (S3: tbl_df/tbl/data.frame)</w:t>
      </w:r>
      <w:r>
        <w:br/>
      </w:r>
      <w:r>
        <w:rPr>
          <w:rStyle w:val="VerbatimChar"/>
        </w:rPr>
        <w:t>##  $ manufacturer: chr [1:234] "audi" "audi" "audi" "audi" ...</w:t>
      </w:r>
      <w:r>
        <w:br/>
      </w:r>
      <w:r>
        <w:rPr>
          <w:rStyle w:val="VerbatimChar"/>
        </w:rPr>
        <w:t>##  $ model       : chr [1:234] "a4" "a4" "a4" "a4" ...</w:t>
      </w:r>
      <w:r>
        <w:br/>
      </w:r>
      <w:r>
        <w:rPr>
          <w:rStyle w:val="VerbatimChar"/>
        </w:rPr>
        <w:t>##  $ displ       : num [1:234] 1.8 1.8 2 2 2.8 2.8 3.1 1.8 1.8 2 ...</w:t>
      </w:r>
      <w:r>
        <w:br/>
      </w:r>
      <w:r>
        <w:rPr>
          <w:rStyle w:val="VerbatimChar"/>
        </w:rPr>
        <w:t>##  $ year        : int [1:234] 1999 1999 2008 2008 1999 1999 2008 1999 1999 2008 ...</w:t>
      </w:r>
      <w:r>
        <w:br/>
      </w:r>
      <w:r>
        <w:rPr>
          <w:rStyle w:val="VerbatimChar"/>
        </w:rPr>
        <w:t xml:space="preserve">##  $ cyl         : int [1:234] 4 4 4 4 6 6 </w:t>
      </w:r>
      <w:r>
        <w:rPr>
          <w:rStyle w:val="VerbatimChar"/>
        </w:rPr>
        <w:t>6 4 4 4 ...</w:t>
      </w:r>
      <w:r>
        <w:br/>
      </w:r>
      <w:r>
        <w:rPr>
          <w:rStyle w:val="VerbatimChar"/>
        </w:rPr>
        <w:t>##  $ trans       : chr [1:234] "auto(l5)" "manual(m5)" "manual(m6)" "auto(av)" ...</w:t>
      </w:r>
      <w:r>
        <w:br/>
      </w:r>
      <w:r>
        <w:rPr>
          <w:rStyle w:val="VerbatimChar"/>
        </w:rPr>
        <w:lastRenderedPageBreak/>
        <w:t>##  $ drv         : chr [1:234] "f" "f" "f" "f" ...</w:t>
      </w:r>
      <w:r>
        <w:br/>
      </w:r>
      <w:r>
        <w:rPr>
          <w:rStyle w:val="VerbatimChar"/>
        </w:rPr>
        <w:t>##  $ cty         : int [1:234] 18 21 20 21 16 18 18 18 16 20 ...</w:t>
      </w:r>
      <w:r>
        <w:br/>
      </w:r>
      <w:r>
        <w:rPr>
          <w:rStyle w:val="VerbatimChar"/>
        </w:rPr>
        <w:t>##  $ hwy         : int [1:234] 29 29 31 3</w:t>
      </w:r>
      <w:r>
        <w:rPr>
          <w:rStyle w:val="VerbatimChar"/>
        </w:rPr>
        <w:t>0 26 26 27 26 25 28 ...</w:t>
      </w:r>
      <w:r>
        <w:br/>
      </w:r>
      <w:r>
        <w:rPr>
          <w:rStyle w:val="VerbatimChar"/>
        </w:rPr>
        <w:t>##  $ fl          : chr [1:234] "p" "p" "p" "p" ...</w:t>
      </w:r>
      <w:r>
        <w:br/>
      </w:r>
      <w:r>
        <w:rPr>
          <w:rStyle w:val="VerbatimChar"/>
        </w:rPr>
        <w:t>##  $ class       : chr [1:234] "compact" "compact" "compact" "compact" ...</w:t>
      </w:r>
    </w:p>
    <w:p w14:paraId="1808C5E1" w14:textId="77777777" w:rsidR="00947C89" w:rsidRDefault="0028625A">
      <w:pPr>
        <w:pStyle w:val="Heading4"/>
      </w:pPr>
      <w:bookmarkStart w:id="5" w:name="exercise-3-10-pts"/>
      <w:bookmarkEnd w:id="4"/>
      <w:r>
        <w:t>(4) 3.3.1 Exercise 3 (10 pts)</w:t>
      </w:r>
    </w:p>
    <w:p w14:paraId="239C09C7" w14:textId="77777777" w:rsidR="00947C89" w:rsidRDefault="0028625A">
      <w:pPr>
        <w:pStyle w:val="FirstParagraph"/>
      </w:pPr>
      <w:r>
        <w:t>Consider the scatterplot of displacement vs miles per gallon that we have been studying:</w:t>
      </w:r>
    </w:p>
    <w:p w14:paraId="342FE43F" w14:textId="77777777" w:rsidR="00947C89" w:rsidRDefault="0028625A">
      <w:pPr>
        <w:pStyle w:val="BodyText"/>
      </w:pPr>
      <w:r>
        <w:rPr>
          <w:noProof/>
        </w:rPr>
        <w:drawing>
          <wp:inline distT="0" distB="0" distL="0" distR="0" wp14:anchorId="71BB40E8" wp14:editId="37B609BB">
            <wp:extent cx="5082138" cy="330146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5-1.png"/>
                    <pic:cNvPicPr>
                      <a:picLocks noChangeAspect="1" noChangeArrowheads="1"/>
                    </pic:cNvPicPr>
                  </pic:nvPicPr>
                  <pic:blipFill>
                    <a:blip r:embed="rId9"/>
                    <a:stretch>
                      <a:fillRect/>
                    </a:stretch>
                  </pic:blipFill>
                  <pic:spPr bwMode="auto">
                    <a:xfrm>
                      <a:off x="0" y="0"/>
                      <a:ext cx="5082138" cy="3301465"/>
                    </a:xfrm>
                    <a:prstGeom prst="rect">
                      <a:avLst/>
                    </a:prstGeom>
                    <a:noFill/>
                    <a:ln w="9525">
                      <a:noFill/>
                      <a:headEnd/>
                      <a:tailEnd/>
                    </a:ln>
                  </pic:spPr>
                </pic:pic>
              </a:graphicData>
            </a:graphic>
          </wp:inline>
        </w:drawing>
      </w:r>
    </w:p>
    <w:p w14:paraId="2C540D45" w14:textId="77777777" w:rsidR="00947C89" w:rsidRDefault="0028625A">
      <w:pPr>
        <w:pStyle w:val="BodyText"/>
      </w:pPr>
      <w:r>
        <w:t xml:space="preserve">Map a continuous variable to </w:t>
      </w:r>
      <w:r>
        <w:rPr>
          <w:rStyle w:val="VerbatimChar"/>
        </w:rPr>
        <w:t>color</w:t>
      </w:r>
      <w:r>
        <w:t xml:space="preserve">, </w:t>
      </w:r>
      <w:r>
        <w:rPr>
          <w:rStyle w:val="VerbatimChar"/>
        </w:rPr>
        <w:t>size</w:t>
      </w:r>
      <w:r>
        <w:t xml:space="preserve">, and </w:t>
      </w:r>
      <w:r>
        <w:rPr>
          <w:rStyle w:val="VerbatimChar"/>
        </w:rPr>
        <w:t>shape</w:t>
      </w:r>
      <w:r>
        <w:t>, and show the resulting graphs. How do these aesthetics behave differently for categorical vs. continuous variabl</w:t>
      </w:r>
      <w:r>
        <w:t>es?</w:t>
      </w:r>
    </w:p>
    <w:p w14:paraId="2F8DD560" w14:textId="77777777" w:rsidR="00947C89" w:rsidRDefault="0028625A">
      <w:pPr>
        <w:pStyle w:val="SourceCode"/>
      </w:pPr>
      <w:r>
        <w:rPr>
          <w:rStyle w:val="NormalTok"/>
        </w:rPr>
        <w:t xml:space="preserve">color1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cty))</w:t>
      </w:r>
      <w:r>
        <w:br/>
      </w:r>
      <w:r>
        <w:br/>
      </w:r>
      <w:r>
        <w:rPr>
          <w:rStyle w:val="NormalTok"/>
        </w:rPr>
        <w:t xml:space="preserve">size1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size =</w:t>
      </w:r>
      <w:r>
        <w:rPr>
          <w:rStyle w:val="NormalTok"/>
        </w:rPr>
        <w:t xml:space="preserve"> cty))</w:t>
      </w:r>
      <w:r>
        <w:br/>
      </w:r>
      <w:r>
        <w:br/>
      </w:r>
      <w:r>
        <w:rPr>
          <w:rStyle w:val="NormalTok"/>
        </w:rPr>
        <w:t xml:space="preserve">shape1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w:t>
      </w:r>
      <w:r>
        <w:rPr>
          <w:rStyle w:val="NormalTok"/>
        </w:rPr>
        <w:t xml:space="preserve"> </w:t>
      </w:r>
      <w:r>
        <w:rPr>
          <w:rStyle w:val="AttributeTok"/>
        </w:rPr>
        <w:t>y =</w:t>
      </w:r>
      <w:r>
        <w:rPr>
          <w:rStyle w:val="NormalTok"/>
        </w:rPr>
        <w:t xml:space="preserve"> hwy, </w:t>
      </w:r>
      <w:r>
        <w:rPr>
          <w:rStyle w:val="AttributeTok"/>
        </w:rPr>
        <w:t>shape =</w:t>
      </w:r>
      <w:r>
        <w:rPr>
          <w:rStyle w:val="NormalTok"/>
        </w:rPr>
        <w:t xml:space="preserve"> cty))</w:t>
      </w:r>
      <w:r>
        <w:br/>
      </w:r>
      <w:r>
        <w:br/>
      </w:r>
      <w:r>
        <w:br/>
      </w:r>
      <w:r>
        <w:rPr>
          <w:rStyle w:val="NormalTok"/>
        </w:rPr>
        <w:t xml:space="preserve">color1 </w:t>
      </w:r>
      <w:r>
        <w:rPr>
          <w:rStyle w:val="CommentTok"/>
        </w:rPr>
        <w:t>#Color operates as more of a gradient of a single color rather than several              different colors</w:t>
      </w:r>
    </w:p>
    <w:p w14:paraId="6F3F9E63" w14:textId="77777777" w:rsidR="00947C89" w:rsidRDefault="0028625A">
      <w:pPr>
        <w:pStyle w:val="FirstParagraph"/>
      </w:pPr>
      <w:r>
        <w:rPr>
          <w:noProof/>
        </w:rPr>
        <w:lastRenderedPageBreak/>
        <w:drawing>
          <wp:inline distT="0" distB="0" distL="0" distR="0" wp14:anchorId="5DA011BD" wp14:editId="60D57273">
            <wp:extent cx="5082138" cy="330146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6-1.png"/>
                    <pic:cNvPicPr>
                      <a:picLocks noChangeAspect="1" noChangeArrowheads="1"/>
                    </pic:cNvPicPr>
                  </pic:nvPicPr>
                  <pic:blipFill>
                    <a:blip r:embed="rId10"/>
                    <a:stretch>
                      <a:fillRect/>
                    </a:stretch>
                  </pic:blipFill>
                  <pic:spPr bwMode="auto">
                    <a:xfrm>
                      <a:off x="0" y="0"/>
                      <a:ext cx="5082138" cy="3301465"/>
                    </a:xfrm>
                    <a:prstGeom prst="rect">
                      <a:avLst/>
                    </a:prstGeom>
                    <a:noFill/>
                    <a:ln w="9525">
                      <a:noFill/>
                      <a:headEnd/>
                      <a:tailEnd/>
                    </a:ln>
                  </pic:spPr>
                </pic:pic>
              </a:graphicData>
            </a:graphic>
          </wp:inline>
        </w:drawing>
      </w:r>
    </w:p>
    <w:p w14:paraId="76AC25FC" w14:textId="77777777" w:rsidR="00947C89" w:rsidRDefault="0028625A">
      <w:pPr>
        <w:pStyle w:val="SourceCode"/>
      </w:pPr>
      <w:r>
        <w:rPr>
          <w:rStyle w:val="NormalTok"/>
        </w:rPr>
        <w:t xml:space="preserve">size1  </w:t>
      </w:r>
      <w:r>
        <w:rPr>
          <w:rStyle w:val="CommentTok"/>
        </w:rPr>
        <w:t>#Size fits the continuous variable more since the changes in size fit more               implies a relationship which discrete variables might not have.</w:t>
      </w:r>
    </w:p>
    <w:p w14:paraId="453A35A6" w14:textId="77777777" w:rsidR="00947C89" w:rsidRDefault="0028625A">
      <w:pPr>
        <w:pStyle w:val="FirstParagraph"/>
      </w:pPr>
      <w:r>
        <w:rPr>
          <w:noProof/>
        </w:rPr>
        <w:drawing>
          <wp:inline distT="0" distB="0" distL="0" distR="0" wp14:anchorId="77948A1A" wp14:editId="18830FF8">
            <wp:extent cx="5082138" cy="33014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6-2.png"/>
                    <pic:cNvPicPr>
                      <a:picLocks noChangeAspect="1" noChangeArrowheads="1"/>
                    </pic:cNvPicPr>
                  </pic:nvPicPr>
                  <pic:blipFill>
                    <a:blip r:embed="rId11"/>
                    <a:stretch>
                      <a:fillRect/>
                    </a:stretch>
                  </pic:blipFill>
                  <pic:spPr bwMode="auto">
                    <a:xfrm>
                      <a:off x="0" y="0"/>
                      <a:ext cx="5082138" cy="3301465"/>
                    </a:xfrm>
                    <a:prstGeom prst="rect">
                      <a:avLst/>
                    </a:prstGeom>
                    <a:noFill/>
                    <a:ln w="9525">
                      <a:noFill/>
                      <a:headEnd/>
                      <a:tailEnd/>
                    </a:ln>
                  </pic:spPr>
                </pic:pic>
              </a:graphicData>
            </a:graphic>
          </wp:inline>
        </w:drawing>
      </w:r>
    </w:p>
    <w:p w14:paraId="6528F9F1" w14:textId="77777777" w:rsidR="00947C89" w:rsidRDefault="0028625A">
      <w:pPr>
        <w:pStyle w:val="SourceCode"/>
      </w:pPr>
      <w:r>
        <w:rPr>
          <w:rStyle w:val="CommentTok"/>
        </w:rPr>
        <w:t>#shape1 #Does not work, since a shape cannot be properly scaled for a continous variable</w:t>
      </w:r>
    </w:p>
    <w:p w14:paraId="70098E2E" w14:textId="77777777" w:rsidR="00947C89" w:rsidRDefault="0028625A">
      <w:pPr>
        <w:pStyle w:val="Heading4"/>
      </w:pPr>
      <w:bookmarkStart w:id="6" w:name="exercise-6-10-pts"/>
      <w:bookmarkEnd w:id="5"/>
      <w:r>
        <w:lastRenderedPageBreak/>
        <w:t>(5) 3.3.1 Exercise 6 (10 pts)</w:t>
      </w:r>
    </w:p>
    <w:p w14:paraId="39A06FAD" w14:textId="77777777" w:rsidR="00947C89" w:rsidRDefault="0028625A">
      <w:pPr>
        <w:pStyle w:val="FirstParagraph"/>
      </w:pPr>
      <w:r>
        <w:t xml:space="preserve">What happens if you map an aesthetic to something other than a variable name, like </w:t>
      </w:r>
      <w:r>
        <w:rPr>
          <w:rStyle w:val="VerbatimChar"/>
        </w:rPr>
        <w:t>aes(color = displ &lt; 4)</w:t>
      </w:r>
      <w:r>
        <w:t>? Note that you will also need t</w:t>
      </w:r>
      <w:r>
        <w:t xml:space="preserve">o specify </w:t>
      </w:r>
      <m:oMath>
        <m:r>
          <w:rPr>
            <w:rFonts w:ascii="Cambria Math" w:hAnsi="Cambria Math"/>
          </w:rPr>
          <m:t>x</m:t>
        </m:r>
      </m:oMath>
      <w:r>
        <w:t xml:space="preserve"> and </w:t>
      </w:r>
      <m:oMath>
        <m:r>
          <w:rPr>
            <w:rFonts w:ascii="Cambria Math" w:hAnsi="Cambria Math"/>
          </w:rPr>
          <m:t>y</m:t>
        </m:r>
      </m:oMath>
      <w:r>
        <w:t>.</w:t>
      </w:r>
    </w:p>
    <w:p w14:paraId="5AE90827"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displ </w:t>
      </w:r>
      <w:r>
        <w:rPr>
          <w:rStyle w:val="SpecialCharTok"/>
        </w:rPr>
        <w:t>&lt;</w:t>
      </w:r>
      <w:r>
        <w:rPr>
          <w:rStyle w:val="NormalTok"/>
        </w:rPr>
        <w:t xml:space="preserve"> </w:t>
      </w:r>
      <w:r>
        <w:rPr>
          <w:rStyle w:val="DecValTok"/>
        </w:rPr>
        <w:t>4</w:t>
      </w:r>
      <w:r>
        <w:rPr>
          <w:rStyle w:val="NormalTok"/>
        </w:rPr>
        <w:t>))</w:t>
      </w:r>
    </w:p>
    <w:p w14:paraId="38EAA4DF" w14:textId="77777777" w:rsidR="00947C89" w:rsidRDefault="0028625A">
      <w:pPr>
        <w:pStyle w:val="FirstParagraph"/>
      </w:pPr>
      <w:r>
        <w:rPr>
          <w:noProof/>
        </w:rPr>
        <w:drawing>
          <wp:inline distT="0" distB="0" distL="0" distR="0" wp14:anchorId="77084EC5" wp14:editId="14C2C5D1">
            <wp:extent cx="5082138" cy="330146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7-1.png"/>
                    <pic:cNvPicPr>
                      <a:picLocks noChangeAspect="1" noChangeArrowheads="1"/>
                    </pic:cNvPicPr>
                  </pic:nvPicPr>
                  <pic:blipFill>
                    <a:blip r:embed="rId12"/>
                    <a:stretch>
                      <a:fillRect/>
                    </a:stretch>
                  </pic:blipFill>
                  <pic:spPr bwMode="auto">
                    <a:xfrm>
                      <a:off x="0" y="0"/>
                      <a:ext cx="5082138" cy="3301465"/>
                    </a:xfrm>
                    <a:prstGeom prst="rect">
                      <a:avLst/>
                    </a:prstGeom>
                    <a:noFill/>
                    <a:ln w="9525">
                      <a:noFill/>
                      <a:headEnd/>
                      <a:tailEnd/>
                    </a:ln>
                  </pic:spPr>
                </pic:pic>
              </a:graphicData>
            </a:graphic>
          </wp:inline>
        </w:drawing>
      </w:r>
    </w:p>
    <w:p w14:paraId="1CC3DDA6" w14:textId="77777777" w:rsidR="00947C89" w:rsidRDefault="0028625A">
      <w:pPr>
        <w:pStyle w:val="SourceCode"/>
      </w:pPr>
      <w:r>
        <w:rPr>
          <w:rStyle w:val="CommentTok"/>
        </w:rPr>
        <w:t># Two separate colors will represent the results, either true or false.</w:t>
      </w:r>
    </w:p>
    <w:p w14:paraId="211AEC98" w14:textId="77777777" w:rsidR="00947C89" w:rsidRDefault="0028625A">
      <w:pPr>
        <w:pStyle w:val="Heading3"/>
      </w:pPr>
      <w:bookmarkStart w:id="7" w:name="exercises-2"/>
      <w:bookmarkEnd w:id="3"/>
      <w:bookmarkEnd w:id="6"/>
      <w:r>
        <w:t>3.5.1 Exercises</w:t>
      </w:r>
    </w:p>
    <w:p w14:paraId="20F33B0B" w14:textId="77777777" w:rsidR="00947C89" w:rsidRDefault="0028625A">
      <w:pPr>
        <w:pStyle w:val="Heading4"/>
      </w:pPr>
      <w:bookmarkStart w:id="8" w:name="exercise-1-5-pts"/>
      <w:r>
        <w:t>(6) 3.5.1 Exercise 1 (5 pts)</w:t>
      </w:r>
    </w:p>
    <w:p w14:paraId="2E2CD4D6" w14:textId="77777777" w:rsidR="00947C89" w:rsidRDefault="0028625A">
      <w:pPr>
        <w:pStyle w:val="FirstParagraph"/>
      </w:pPr>
      <w:r>
        <w:t>What happens if you facet on</w:t>
      </w:r>
      <w:r>
        <w:t xml:space="preserve"> a continuous variable? Show an example. Discuss when this might be useful, and when it is likely not useful.</w:t>
      </w:r>
    </w:p>
    <w:p w14:paraId="08EDE64B"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class)) </w:t>
      </w:r>
      <w:r>
        <w:rPr>
          <w:rStyle w:val="SpecialCharTok"/>
        </w:rPr>
        <w:t>+</w:t>
      </w:r>
      <w:r>
        <w:br/>
      </w:r>
      <w:r>
        <w:rPr>
          <w:rStyle w:val="NormalTok"/>
        </w:rPr>
        <w:t xml:space="preserve">  </w:t>
      </w:r>
      <w:r>
        <w:rPr>
          <w:rStyle w:val="FunctionTok"/>
        </w:rPr>
        <w:t>facet_wrap</w:t>
      </w:r>
      <w:r>
        <w:rPr>
          <w:rStyle w:val="NormalTok"/>
        </w:rPr>
        <w:t>(</w:t>
      </w:r>
      <w:r>
        <w:rPr>
          <w:rStyle w:val="AttributeTok"/>
        </w:rPr>
        <w:t>facets =</w:t>
      </w:r>
      <w:r>
        <w:rPr>
          <w:rStyle w:val="NormalTok"/>
        </w:rPr>
        <w:t xml:space="preserve"> </w:t>
      </w:r>
      <w:r>
        <w:rPr>
          <w:rStyle w:val="FunctionTok"/>
        </w:rPr>
        <w:t>vars</w:t>
      </w:r>
      <w:r>
        <w:rPr>
          <w:rStyle w:val="NormalTok"/>
        </w:rPr>
        <w:t>(cty))</w:t>
      </w:r>
    </w:p>
    <w:p w14:paraId="29A888D7" w14:textId="77777777" w:rsidR="00947C89" w:rsidRDefault="0028625A">
      <w:pPr>
        <w:pStyle w:val="FirstParagraph"/>
      </w:pPr>
      <w:r>
        <w:rPr>
          <w:noProof/>
        </w:rPr>
        <w:lastRenderedPageBreak/>
        <w:drawing>
          <wp:inline distT="0" distB="0" distL="0" distR="0" wp14:anchorId="0F2BAC49" wp14:editId="197D1954">
            <wp:extent cx="5082138" cy="330146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8-1.png"/>
                    <pic:cNvPicPr>
                      <a:picLocks noChangeAspect="1" noChangeArrowheads="1"/>
                    </pic:cNvPicPr>
                  </pic:nvPicPr>
                  <pic:blipFill>
                    <a:blip r:embed="rId13"/>
                    <a:stretch>
                      <a:fillRect/>
                    </a:stretch>
                  </pic:blipFill>
                  <pic:spPr bwMode="auto">
                    <a:xfrm>
                      <a:off x="0" y="0"/>
                      <a:ext cx="5082138" cy="3301465"/>
                    </a:xfrm>
                    <a:prstGeom prst="rect">
                      <a:avLst/>
                    </a:prstGeom>
                    <a:noFill/>
                    <a:ln w="9525">
                      <a:noFill/>
                      <a:headEnd/>
                      <a:tailEnd/>
                    </a:ln>
                  </pic:spPr>
                </pic:pic>
              </a:graphicData>
            </a:graphic>
          </wp:inline>
        </w:drawing>
      </w:r>
    </w:p>
    <w:p w14:paraId="41965F6C" w14:textId="77777777" w:rsidR="00947C89" w:rsidRDefault="0028625A">
      <w:pPr>
        <w:pStyle w:val="SourceCode"/>
      </w:pPr>
      <w:r>
        <w:rPr>
          <w:rStyle w:val="CommentTok"/>
        </w:rPr>
        <w:t># Several facets pop up for every option, this can be useful when a researcher wants to   deep dive on the effect a continuous variable has. However, it is not very useful outside of that since it is a lot of information and hard to digest. Plus it will ha</w:t>
      </w:r>
      <w:r>
        <w:rPr>
          <w:rStyle w:val="CommentTok"/>
        </w:rPr>
        <w:t>ve a hard time loading all that data in a readable fashion.</w:t>
      </w:r>
    </w:p>
    <w:p w14:paraId="40D7785E" w14:textId="77777777" w:rsidR="00947C89" w:rsidRDefault="0028625A">
      <w:pPr>
        <w:pStyle w:val="Heading4"/>
      </w:pPr>
      <w:bookmarkStart w:id="9" w:name="exercise-4-10-pts-1"/>
      <w:bookmarkEnd w:id="8"/>
      <w:r>
        <w:t>(7) 3.5.1 Exercise 4 (10 pts)</w:t>
      </w:r>
    </w:p>
    <w:p w14:paraId="25318897" w14:textId="77777777" w:rsidR="00947C89" w:rsidRDefault="0028625A">
      <w:pPr>
        <w:pStyle w:val="FirstParagraph"/>
      </w:pPr>
      <w:r>
        <w:t>Consider the first faceted plot in this section:</w:t>
      </w:r>
    </w:p>
    <w:p w14:paraId="7851C58B"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AttributeTok"/>
        </w:rPr>
        <w:t>facets =</w:t>
      </w:r>
      <w:r>
        <w:rPr>
          <w:rStyle w:val="NormalTok"/>
        </w:rPr>
        <w:t xml:space="preserve"> </w:t>
      </w:r>
      <w:r>
        <w:rPr>
          <w:rStyle w:val="FunctionTok"/>
        </w:rPr>
        <w:t>vars</w:t>
      </w:r>
      <w:r>
        <w:rPr>
          <w:rStyle w:val="NormalTok"/>
        </w:rPr>
        <w:t xml:space="preserve">(class), </w:t>
      </w:r>
      <w:r>
        <w:rPr>
          <w:rStyle w:val="AttributeTok"/>
        </w:rPr>
        <w:t>nrow =</w:t>
      </w:r>
      <w:r>
        <w:rPr>
          <w:rStyle w:val="NormalTok"/>
        </w:rPr>
        <w:t xml:space="preserve"> </w:t>
      </w:r>
      <w:r>
        <w:rPr>
          <w:rStyle w:val="DecValTok"/>
        </w:rPr>
        <w:t>2</w:t>
      </w:r>
      <w:r>
        <w:rPr>
          <w:rStyle w:val="NormalTok"/>
        </w:rPr>
        <w:t>)</w:t>
      </w:r>
    </w:p>
    <w:p w14:paraId="74146AA4" w14:textId="77777777" w:rsidR="00947C89" w:rsidRDefault="0028625A">
      <w:pPr>
        <w:pStyle w:val="FirstParagraph"/>
      </w:pPr>
      <w:r>
        <w:rPr>
          <w:noProof/>
        </w:rPr>
        <w:lastRenderedPageBreak/>
        <w:drawing>
          <wp:inline distT="0" distB="0" distL="0" distR="0" wp14:anchorId="6F4176D1" wp14:editId="3D781ED2">
            <wp:extent cx="5082138" cy="330146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9-1.png"/>
                    <pic:cNvPicPr>
                      <a:picLocks noChangeAspect="1" noChangeArrowheads="1"/>
                    </pic:cNvPicPr>
                  </pic:nvPicPr>
                  <pic:blipFill>
                    <a:blip r:embed="rId14"/>
                    <a:stretch>
                      <a:fillRect/>
                    </a:stretch>
                  </pic:blipFill>
                  <pic:spPr bwMode="auto">
                    <a:xfrm>
                      <a:off x="0" y="0"/>
                      <a:ext cx="5082138" cy="3301465"/>
                    </a:xfrm>
                    <a:prstGeom prst="rect">
                      <a:avLst/>
                    </a:prstGeom>
                    <a:noFill/>
                    <a:ln w="9525">
                      <a:noFill/>
                      <a:headEnd/>
                      <a:tailEnd/>
                    </a:ln>
                  </pic:spPr>
                </pic:pic>
              </a:graphicData>
            </a:graphic>
          </wp:inline>
        </w:drawing>
      </w:r>
    </w:p>
    <w:p w14:paraId="4E4C0D3D" w14:textId="77777777" w:rsidR="00947C89" w:rsidRDefault="0028625A">
      <w:pPr>
        <w:pStyle w:val="BodyText"/>
      </w:pPr>
      <w:r>
        <w:t>Create a comparable graph that uses the color aesthetic. What are the advantages to using faceting instead of the color aesthetic? What are the disadvantages? How might the balance change if you had a larger dataset?</w:t>
      </w:r>
    </w:p>
    <w:p w14:paraId="56A4BA25"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w:t>
      </w:r>
      <w:r>
        <w:rPr>
          <w:rStyle w:val="AttributeTok"/>
        </w:rPr>
        <w:t>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class))</w:t>
      </w:r>
    </w:p>
    <w:p w14:paraId="0886073E" w14:textId="77777777" w:rsidR="00947C89" w:rsidRDefault="0028625A">
      <w:pPr>
        <w:pStyle w:val="FirstParagraph"/>
      </w:pPr>
      <w:r>
        <w:rPr>
          <w:noProof/>
        </w:rPr>
        <w:drawing>
          <wp:inline distT="0" distB="0" distL="0" distR="0" wp14:anchorId="44433189" wp14:editId="60D0270A">
            <wp:extent cx="5082138" cy="330146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0-1.png"/>
                    <pic:cNvPicPr>
                      <a:picLocks noChangeAspect="1" noChangeArrowheads="1"/>
                    </pic:cNvPicPr>
                  </pic:nvPicPr>
                  <pic:blipFill>
                    <a:blip r:embed="rId9"/>
                    <a:stretch>
                      <a:fillRect/>
                    </a:stretch>
                  </pic:blipFill>
                  <pic:spPr bwMode="auto">
                    <a:xfrm>
                      <a:off x="0" y="0"/>
                      <a:ext cx="5082138" cy="3301465"/>
                    </a:xfrm>
                    <a:prstGeom prst="rect">
                      <a:avLst/>
                    </a:prstGeom>
                    <a:noFill/>
                    <a:ln w="9525">
                      <a:noFill/>
                      <a:headEnd/>
                      <a:tailEnd/>
                    </a:ln>
                  </pic:spPr>
                </pic:pic>
              </a:graphicData>
            </a:graphic>
          </wp:inline>
        </w:drawing>
      </w:r>
    </w:p>
    <w:p w14:paraId="18D09B49" w14:textId="77777777" w:rsidR="00947C89" w:rsidRDefault="0028625A">
      <w:pPr>
        <w:pStyle w:val="SourceCode"/>
      </w:pPr>
      <w:r>
        <w:rPr>
          <w:rStyle w:val="CommentTok"/>
        </w:rPr>
        <w:lastRenderedPageBreak/>
        <w:t># The advantage of using faceting is that it is much easier to compare how each class interacts with the given variables. The disadvantages would come around if a researcher is comparing each class to itse</w:t>
      </w:r>
      <w:r>
        <w:rPr>
          <w:rStyle w:val="CommentTok"/>
        </w:rPr>
        <w:t>lf over the given variables. Colors is more advantageous the more unique classes in the variable since it is easier to compare, despite losing the ability to clearly see patterns.</w:t>
      </w:r>
    </w:p>
    <w:p w14:paraId="15E1F71F" w14:textId="77777777" w:rsidR="00947C89" w:rsidRDefault="0028625A">
      <w:pPr>
        <w:pStyle w:val="Heading3"/>
      </w:pPr>
      <w:bookmarkStart w:id="10" w:name="exercises-3"/>
      <w:bookmarkEnd w:id="7"/>
      <w:bookmarkEnd w:id="9"/>
      <w:r>
        <w:t>3.6.1 Exercises</w:t>
      </w:r>
    </w:p>
    <w:p w14:paraId="18D20B33" w14:textId="77777777" w:rsidR="00947C89" w:rsidRDefault="0028625A">
      <w:pPr>
        <w:pStyle w:val="Heading4"/>
      </w:pPr>
      <w:bookmarkStart w:id="11" w:name="exercises-2-10-pts"/>
      <w:r>
        <w:t>(8) 3.6.1 Exercises 2 (10 pts)</w:t>
      </w:r>
    </w:p>
    <w:p w14:paraId="4D045A13" w14:textId="77777777" w:rsidR="00947C89" w:rsidRDefault="0028625A">
      <w:pPr>
        <w:pStyle w:val="FirstParagraph"/>
      </w:pPr>
      <w:r>
        <w:t>Run this code in your head an</w:t>
      </w:r>
      <w:r>
        <w:t>d predict what the output will look like. Then, run the code in R and check your predictions, and discuss the result.</w:t>
      </w:r>
    </w:p>
    <w:p w14:paraId="3B006DBC"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drv))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p>
    <w:p w14:paraId="1A7E8F2E" w14:textId="77777777" w:rsidR="00947C89" w:rsidRDefault="0028625A">
      <w:pPr>
        <w:pStyle w:val="FirstParagraph"/>
      </w:pPr>
      <w:r>
        <w:rPr>
          <w:noProof/>
        </w:rPr>
        <w:drawing>
          <wp:inline distT="0" distB="0" distL="0" distR="0" wp14:anchorId="2C769568" wp14:editId="5C4E8A66">
            <wp:extent cx="5082138" cy="330146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1-1.png"/>
                    <pic:cNvPicPr>
                      <a:picLocks noChangeAspect="1" noChangeArrowheads="1"/>
                    </pic:cNvPicPr>
                  </pic:nvPicPr>
                  <pic:blipFill>
                    <a:blip r:embed="rId15"/>
                    <a:stretch>
                      <a:fillRect/>
                    </a:stretch>
                  </pic:blipFill>
                  <pic:spPr bwMode="auto">
                    <a:xfrm>
                      <a:off x="0" y="0"/>
                      <a:ext cx="5082138" cy="3301465"/>
                    </a:xfrm>
                    <a:prstGeom prst="rect">
                      <a:avLst/>
                    </a:prstGeom>
                    <a:noFill/>
                    <a:ln w="9525">
                      <a:noFill/>
                      <a:headEnd/>
                      <a:tailEnd/>
                    </a:ln>
                  </pic:spPr>
                </pic:pic>
              </a:graphicData>
            </a:graphic>
          </wp:inline>
        </w:drawing>
      </w:r>
    </w:p>
    <w:p w14:paraId="04478EF0" w14:textId="77777777" w:rsidR="00947C89" w:rsidRDefault="0028625A">
      <w:pPr>
        <w:pStyle w:val="SourceCode"/>
      </w:pPr>
      <w:r>
        <w:rPr>
          <w:rStyle w:val="CommentTok"/>
        </w:rPr>
        <w:t xml:space="preserve"># Predictions, a scatter plot and a line graph will appear in the same space and will have the same variables and colors. </w:t>
      </w:r>
      <w:r>
        <w:br/>
      </w:r>
      <w:r>
        <w:br/>
      </w:r>
      <w:r>
        <w:rPr>
          <w:rStyle w:val="CommentTok"/>
        </w:rPr>
        <w:t># My prediction proved to be true, since each "geom" line of code states the type of graph, each graph will follow the same paramete</w:t>
      </w:r>
      <w:r>
        <w:rPr>
          <w:rStyle w:val="CommentTok"/>
        </w:rPr>
        <w:t>rs labeled above.</w:t>
      </w:r>
    </w:p>
    <w:p w14:paraId="48433BA5" w14:textId="77777777" w:rsidR="00947C89" w:rsidRDefault="0028625A">
      <w:pPr>
        <w:pStyle w:val="Heading4"/>
      </w:pPr>
      <w:bookmarkStart w:id="12" w:name="exercises-4-5-pts"/>
      <w:bookmarkEnd w:id="11"/>
      <w:r>
        <w:t>(9) 3.6.1 Exercises 4 (5 pts)</w:t>
      </w:r>
    </w:p>
    <w:p w14:paraId="5653F418" w14:textId="77777777" w:rsidR="00947C89" w:rsidRDefault="0028625A">
      <w:pPr>
        <w:pStyle w:val="FirstParagraph"/>
      </w:pPr>
      <w:r>
        <w:t xml:space="preserve">What does the </w:t>
      </w:r>
      <w:r>
        <w:rPr>
          <w:rStyle w:val="VerbatimChar"/>
        </w:rPr>
        <w:t>se</w:t>
      </w:r>
      <w:r>
        <w:t xml:space="preserve"> argument to </w:t>
      </w:r>
      <w:r>
        <w:rPr>
          <w:rStyle w:val="VerbatimChar"/>
        </w:rPr>
        <w:t>geom_smooth()</w:t>
      </w:r>
      <w:r>
        <w:t xml:space="preserve"> do?</w:t>
      </w:r>
    </w:p>
    <w:p w14:paraId="6DC81DAC" w14:textId="77777777" w:rsidR="00947C89" w:rsidRDefault="0028625A">
      <w:pPr>
        <w:pStyle w:val="SourceCode"/>
      </w:pPr>
      <w:r>
        <w:rPr>
          <w:rStyle w:val="CommentTok"/>
        </w:rPr>
        <w:t xml:space="preserve"># It displays the confidence interval around the machine learning technique used to calculate the smooth line. </w:t>
      </w:r>
    </w:p>
    <w:p w14:paraId="31275156" w14:textId="77777777" w:rsidR="00947C89" w:rsidRDefault="0028625A">
      <w:pPr>
        <w:pStyle w:val="Heading4"/>
      </w:pPr>
      <w:bookmarkStart w:id="13" w:name="exercises-5-5-pts"/>
      <w:bookmarkEnd w:id="12"/>
      <w:r>
        <w:lastRenderedPageBreak/>
        <w:t>(10) 3.6.1 Exercises 5 (5 pts)</w:t>
      </w:r>
    </w:p>
    <w:p w14:paraId="4C6821D7" w14:textId="77777777" w:rsidR="00947C89" w:rsidRDefault="0028625A">
      <w:pPr>
        <w:pStyle w:val="FirstParagraph"/>
      </w:pPr>
      <w:r>
        <w:t>Will these two graphs look different? Why or why not?</w:t>
      </w:r>
    </w:p>
    <w:p w14:paraId="51E70787"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br/>
      </w:r>
      <w:r>
        <w:br/>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w:t>
      </w:r>
      <w:r>
        <w:br/>
      </w:r>
      <w:r>
        <w:br/>
      </w:r>
      <w:r>
        <w:rPr>
          <w:rStyle w:val="CommentTok"/>
        </w:rPr>
        <w:t># No since both are saying the same thing. However, the second one is not allowed in any of the 50 states since it rewrites the exact same labeling twice.</w:t>
      </w:r>
    </w:p>
    <w:p w14:paraId="27189864" w14:textId="77777777" w:rsidR="00947C89" w:rsidRDefault="0028625A">
      <w:pPr>
        <w:pStyle w:val="Heading4"/>
      </w:pPr>
      <w:bookmarkStart w:id="14" w:name="exercises-6"/>
      <w:bookmarkEnd w:id="13"/>
      <w:r>
        <w:t>3.6.1 Exercises 6</w:t>
      </w:r>
    </w:p>
    <w:p w14:paraId="759AFFB4" w14:textId="77777777" w:rsidR="00947C89" w:rsidRDefault="0028625A">
      <w:pPr>
        <w:pStyle w:val="FirstParagraph"/>
      </w:pPr>
      <w:r>
        <w:t>Recreate the R code needed to generate each of these graphs:</w:t>
      </w:r>
    </w:p>
    <w:p w14:paraId="56509240" w14:textId="77777777" w:rsidR="00947C89" w:rsidRDefault="0028625A">
      <w:pPr>
        <w:pStyle w:val="Heading5"/>
      </w:pPr>
      <w:bookmarkStart w:id="15" w:name="pts"/>
      <w:r>
        <w:t>(11) (6.1, 5 pts)</w:t>
      </w:r>
    </w:p>
    <w:p w14:paraId="6C0796CF" w14:textId="77777777" w:rsidR="00947C89" w:rsidRDefault="0028625A">
      <w:pPr>
        <w:pStyle w:val="SourceCode"/>
      </w:pPr>
      <w:r>
        <w:rPr>
          <w:rStyle w:val="FunctionTok"/>
        </w:rPr>
        <w:t>ggpl</w:t>
      </w:r>
      <w:r>
        <w:rPr>
          <w:rStyle w:val="FunctionTok"/>
        </w:rPr>
        <w:t>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p>
    <w:p w14:paraId="7A31832C" w14:textId="77777777" w:rsidR="00947C89" w:rsidRDefault="0028625A">
      <w:pPr>
        <w:pStyle w:val="SourceCode"/>
      </w:pPr>
      <w:r>
        <w:rPr>
          <w:rStyle w:val="VerbatimChar"/>
        </w:rPr>
        <w:t>## `geom_smooth()` using method = 'loess' and formula 'y ~ x'</w:t>
      </w:r>
    </w:p>
    <w:p w14:paraId="5882387A" w14:textId="77777777" w:rsidR="00947C89" w:rsidRDefault="0028625A">
      <w:pPr>
        <w:pStyle w:val="FirstParagraph"/>
      </w:pPr>
      <w:r>
        <w:rPr>
          <w:noProof/>
        </w:rPr>
        <w:drawing>
          <wp:inline distT="0" distB="0" distL="0" distR="0" wp14:anchorId="4C20602B" wp14:editId="111627CB">
            <wp:extent cx="5082138" cy="330146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4-1.png"/>
                    <pic:cNvPicPr>
                      <a:picLocks noChangeAspect="1" noChangeArrowheads="1"/>
                    </pic:cNvPicPr>
                  </pic:nvPicPr>
                  <pic:blipFill>
                    <a:blip r:embed="rId16"/>
                    <a:stretch>
                      <a:fillRect/>
                    </a:stretch>
                  </pic:blipFill>
                  <pic:spPr bwMode="auto">
                    <a:xfrm>
                      <a:off x="0" y="0"/>
                      <a:ext cx="5082138" cy="3301465"/>
                    </a:xfrm>
                    <a:prstGeom prst="rect">
                      <a:avLst/>
                    </a:prstGeom>
                    <a:noFill/>
                    <a:ln w="9525">
                      <a:noFill/>
                      <a:headEnd/>
                      <a:tailEnd/>
                    </a:ln>
                  </pic:spPr>
                </pic:pic>
              </a:graphicData>
            </a:graphic>
          </wp:inline>
        </w:drawing>
      </w:r>
    </w:p>
    <w:p w14:paraId="16BD8627" w14:textId="77777777" w:rsidR="00947C89" w:rsidRDefault="0028625A">
      <w:pPr>
        <w:pStyle w:val="Heading5"/>
      </w:pPr>
      <w:bookmarkStart w:id="16" w:name="pts-1"/>
      <w:bookmarkEnd w:id="15"/>
      <w:r>
        <w:lastRenderedPageBreak/>
        <w:t>(12) (6.2, 5 pts)</w:t>
      </w:r>
    </w:p>
    <w:p w14:paraId="7FD033DF"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color =</w:t>
      </w:r>
      <w:r>
        <w:rPr>
          <w:rStyle w:val="NormalTok"/>
        </w:rPr>
        <w:t xml:space="preserve"> drv), </w:t>
      </w:r>
      <w:r>
        <w:rPr>
          <w:rStyle w:val="AttributeTok"/>
        </w:rPr>
        <w:t>se =</w:t>
      </w:r>
      <w:r>
        <w:rPr>
          <w:rStyle w:val="NormalTok"/>
        </w:rPr>
        <w:t xml:space="preserve"> </w:t>
      </w:r>
      <w:r>
        <w:rPr>
          <w:rStyle w:val="ConstantTok"/>
        </w:rPr>
        <w:t>FALSE</w:t>
      </w:r>
      <w:r>
        <w:rPr>
          <w:rStyle w:val="NormalTok"/>
        </w:rPr>
        <w:t xml:space="preserve">) </w:t>
      </w:r>
    </w:p>
    <w:p w14:paraId="7162EA92" w14:textId="77777777" w:rsidR="00947C89" w:rsidRDefault="0028625A">
      <w:pPr>
        <w:pStyle w:val="SourceCode"/>
      </w:pPr>
      <w:r>
        <w:rPr>
          <w:rStyle w:val="VerbatimChar"/>
        </w:rPr>
        <w:t>## `geom_smooth()` using method = 'loess' and formula 'y ~ x'</w:t>
      </w:r>
    </w:p>
    <w:p w14:paraId="7ACDC6EA" w14:textId="77777777" w:rsidR="00947C89" w:rsidRDefault="0028625A">
      <w:pPr>
        <w:pStyle w:val="FirstParagraph"/>
      </w:pPr>
      <w:r>
        <w:rPr>
          <w:noProof/>
        </w:rPr>
        <w:drawing>
          <wp:inline distT="0" distB="0" distL="0" distR="0" wp14:anchorId="1A0145E1" wp14:editId="3DE285E1">
            <wp:extent cx="5082138" cy="330146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5-1.png"/>
                    <pic:cNvPicPr>
                      <a:picLocks noChangeAspect="1" noChangeArrowheads="1"/>
                    </pic:cNvPicPr>
                  </pic:nvPicPr>
                  <pic:blipFill>
                    <a:blip r:embed="rId17"/>
                    <a:stretch>
                      <a:fillRect/>
                    </a:stretch>
                  </pic:blipFill>
                  <pic:spPr bwMode="auto">
                    <a:xfrm>
                      <a:off x="0" y="0"/>
                      <a:ext cx="5082138" cy="3301465"/>
                    </a:xfrm>
                    <a:prstGeom prst="rect">
                      <a:avLst/>
                    </a:prstGeom>
                    <a:noFill/>
                    <a:ln w="9525">
                      <a:noFill/>
                      <a:headEnd/>
                      <a:tailEnd/>
                    </a:ln>
                  </pic:spPr>
                </pic:pic>
              </a:graphicData>
            </a:graphic>
          </wp:inline>
        </w:drawing>
      </w:r>
    </w:p>
    <w:p w14:paraId="43550428" w14:textId="77777777" w:rsidR="00947C89" w:rsidRDefault="0028625A">
      <w:pPr>
        <w:pStyle w:val="SourceCode"/>
      </w:pPr>
      <w:r>
        <w:rPr>
          <w:rStyle w:val="CommentTok"/>
        </w:rPr>
        <w:t># Could not find an aes function that would split the data based on a variable without using color</w:t>
      </w:r>
    </w:p>
    <w:p w14:paraId="2F8D43D4" w14:textId="77777777" w:rsidR="00947C89" w:rsidRDefault="0028625A">
      <w:pPr>
        <w:pStyle w:val="Heading5"/>
      </w:pPr>
      <w:bookmarkStart w:id="17" w:name="pts-2"/>
      <w:bookmarkEnd w:id="16"/>
      <w:r>
        <w:t>(13) (6.3, 5 pts)</w:t>
      </w:r>
    </w:p>
    <w:p w14:paraId="596FF8ED"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drv))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p>
    <w:p w14:paraId="37AD7EEE" w14:textId="77777777" w:rsidR="00947C89" w:rsidRDefault="0028625A">
      <w:pPr>
        <w:pStyle w:val="SourceCode"/>
      </w:pPr>
      <w:r>
        <w:rPr>
          <w:rStyle w:val="VerbatimChar"/>
        </w:rPr>
        <w:t xml:space="preserve">## `geom_smooth()` using </w:t>
      </w:r>
      <w:r>
        <w:rPr>
          <w:rStyle w:val="VerbatimChar"/>
        </w:rPr>
        <w:t>method = 'loess' and formula 'y ~ x'</w:t>
      </w:r>
    </w:p>
    <w:p w14:paraId="15EB3A58" w14:textId="77777777" w:rsidR="00947C89" w:rsidRDefault="0028625A">
      <w:pPr>
        <w:pStyle w:val="FirstParagraph"/>
      </w:pPr>
      <w:r>
        <w:rPr>
          <w:noProof/>
        </w:rPr>
        <w:lastRenderedPageBreak/>
        <w:drawing>
          <wp:inline distT="0" distB="0" distL="0" distR="0" wp14:anchorId="3636EAF8" wp14:editId="73E10AF3">
            <wp:extent cx="5082138" cy="330146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6-1.png"/>
                    <pic:cNvPicPr>
                      <a:picLocks noChangeAspect="1" noChangeArrowheads="1"/>
                    </pic:cNvPicPr>
                  </pic:nvPicPr>
                  <pic:blipFill>
                    <a:blip r:embed="rId15"/>
                    <a:stretch>
                      <a:fillRect/>
                    </a:stretch>
                  </pic:blipFill>
                  <pic:spPr bwMode="auto">
                    <a:xfrm>
                      <a:off x="0" y="0"/>
                      <a:ext cx="5082138" cy="3301465"/>
                    </a:xfrm>
                    <a:prstGeom prst="rect">
                      <a:avLst/>
                    </a:prstGeom>
                    <a:noFill/>
                    <a:ln w="9525">
                      <a:noFill/>
                      <a:headEnd/>
                      <a:tailEnd/>
                    </a:ln>
                  </pic:spPr>
                </pic:pic>
              </a:graphicData>
            </a:graphic>
          </wp:inline>
        </w:drawing>
      </w:r>
    </w:p>
    <w:p w14:paraId="7C29F930" w14:textId="77777777" w:rsidR="00947C89" w:rsidRDefault="0028625A">
      <w:pPr>
        <w:pStyle w:val="Heading5"/>
      </w:pPr>
      <w:bookmarkStart w:id="18" w:name="pts-3"/>
      <w:bookmarkEnd w:id="17"/>
      <w:r>
        <w:t>(14) (6.4, 5 pts)</w:t>
      </w:r>
    </w:p>
    <w:p w14:paraId="7149A19E"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drv))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p>
    <w:p w14:paraId="30CA1BEB" w14:textId="77777777" w:rsidR="00947C89" w:rsidRDefault="0028625A">
      <w:pPr>
        <w:pStyle w:val="SourceCode"/>
      </w:pPr>
      <w:r>
        <w:rPr>
          <w:rStyle w:val="VerbatimChar"/>
        </w:rPr>
        <w:t>## `geom_smooth()` using method = 'loess' and formula 'y ~ x'</w:t>
      </w:r>
    </w:p>
    <w:p w14:paraId="549DC10A" w14:textId="77777777" w:rsidR="00947C89" w:rsidRDefault="0028625A">
      <w:pPr>
        <w:pStyle w:val="FirstParagraph"/>
      </w:pPr>
      <w:r>
        <w:rPr>
          <w:noProof/>
        </w:rPr>
        <w:drawing>
          <wp:inline distT="0" distB="0" distL="0" distR="0" wp14:anchorId="1B6E0AD5" wp14:editId="67A25F46">
            <wp:extent cx="5082138" cy="330146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7-1.png"/>
                    <pic:cNvPicPr>
                      <a:picLocks noChangeAspect="1" noChangeArrowheads="1"/>
                    </pic:cNvPicPr>
                  </pic:nvPicPr>
                  <pic:blipFill>
                    <a:blip r:embed="rId18"/>
                    <a:stretch>
                      <a:fillRect/>
                    </a:stretch>
                  </pic:blipFill>
                  <pic:spPr bwMode="auto">
                    <a:xfrm>
                      <a:off x="0" y="0"/>
                      <a:ext cx="5082138" cy="3301465"/>
                    </a:xfrm>
                    <a:prstGeom prst="rect">
                      <a:avLst/>
                    </a:prstGeom>
                    <a:noFill/>
                    <a:ln w="9525">
                      <a:noFill/>
                      <a:headEnd/>
                      <a:tailEnd/>
                    </a:ln>
                  </pic:spPr>
                </pic:pic>
              </a:graphicData>
            </a:graphic>
          </wp:inline>
        </w:drawing>
      </w:r>
    </w:p>
    <w:p w14:paraId="43037F17" w14:textId="77777777" w:rsidR="00947C89" w:rsidRDefault="0028625A">
      <w:pPr>
        <w:pStyle w:val="Heading5"/>
      </w:pPr>
      <w:bookmarkStart w:id="19" w:name="pts-4"/>
      <w:bookmarkEnd w:id="18"/>
      <w:r>
        <w:lastRenderedPageBreak/>
        <w:t>(15) (6.5, 5 pts)</w:t>
      </w:r>
    </w:p>
    <w:p w14:paraId="782F62C1"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drv))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linetype =</w:t>
      </w:r>
      <w:r>
        <w:rPr>
          <w:rStyle w:val="NormalTok"/>
        </w:rPr>
        <w:t xml:space="preserve"> drv),</w:t>
      </w:r>
      <w:r>
        <w:rPr>
          <w:rStyle w:val="AttributeTok"/>
        </w:rPr>
        <w:t>se =</w:t>
      </w:r>
      <w:r>
        <w:rPr>
          <w:rStyle w:val="NormalTok"/>
        </w:rPr>
        <w:t xml:space="preserve"> </w:t>
      </w:r>
      <w:r>
        <w:rPr>
          <w:rStyle w:val="ConstantTok"/>
        </w:rPr>
        <w:t>FALSE</w:t>
      </w:r>
      <w:r>
        <w:rPr>
          <w:rStyle w:val="NormalTok"/>
        </w:rPr>
        <w:t>)</w:t>
      </w:r>
    </w:p>
    <w:p w14:paraId="4CEC784E" w14:textId="77777777" w:rsidR="00947C89" w:rsidRDefault="0028625A">
      <w:pPr>
        <w:pStyle w:val="SourceCode"/>
      </w:pPr>
      <w:r>
        <w:rPr>
          <w:rStyle w:val="VerbatimChar"/>
        </w:rPr>
        <w:t>## `geom_smooth()` using method = 'loess' and formula 'y ~ x'</w:t>
      </w:r>
    </w:p>
    <w:p w14:paraId="26D01B49" w14:textId="77777777" w:rsidR="00947C89" w:rsidRDefault="0028625A">
      <w:pPr>
        <w:pStyle w:val="FirstParagraph"/>
      </w:pPr>
      <w:r>
        <w:rPr>
          <w:noProof/>
        </w:rPr>
        <w:drawing>
          <wp:inline distT="0" distB="0" distL="0" distR="0" wp14:anchorId="5B2DEEB9" wp14:editId="0C2C1770">
            <wp:extent cx="5082138" cy="330146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8-1.png"/>
                    <pic:cNvPicPr>
                      <a:picLocks noChangeAspect="1" noChangeArrowheads="1"/>
                    </pic:cNvPicPr>
                  </pic:nvPicPr>
                  <pic:blipFill>
                    <a:blip r:embed="rId19"/>
                    <a:stretch>
                      <a:fillRect/>
                    </a:stretch>
                  </pic:blipFill>
                  <pic:spPr bwMode="auto">
                    <a:xfrm>
                      <a:off x="0" y="0"/>
                      <a:ext cx="5082138" cy="3301465"/>
                    </a:xfrm>
                    <a:prstGeom prst="rect">
                      <a:avLst/>
                    </a:prstGeom>
                    <a:noFill/>
                    <a:ln w="9525">
                      <a:noFill/>
                      <a:headEnd/>
                      <a:tailEnd/>
                    </a:ln>
                  </pic:spPr>
                </pic:pic>
              </a:graphicData>
            </a:graphic>
          </wp:inline>
        </w:drawing>
      </w:r>
    </w:p>
    <w:p w14:paraId="18B375EC" w14:textId="77777777" w:rsidR="00947C89" w:rsidRDefault="0028625A">
      <w:pPr>
        <w:pStyle w:val="Heading5"/>
      </w:pPr>
      <w:bookmarkStart w:id="20" w:name="pts-5"/>
      <w:bookmarkEnd w:id="19"/>
      <w:r>
        <w:t>(16) (6.6, 5 pts)</w:t>
      </w:r>
    </w:p>
    <w:p w14:paraId="37BF8D44"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3.5</w:t>
      </w:r>
      <w:r>
        <w:rPr>
          <w:rStyle w:val="NormalTok"/>
        </w:rPr>
        <w:t xml:space="preserve">, </w:t>
      </w:r>
      <w:r>
        <w:rPr>
          <w:rStyle w:val="AttributeTok"/>
        </w:rPr>
        <w:t>color =</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rPr>
          <w:rStyle w:val="CommentTok"/>
        </w:rPr>
        <w:t>#White was difficult to see</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drv))</w:t>
      </w:r>
    </w:p>
    <w:p w14:paraId="4A9B3BD3" w14:textId="77777777" w:rsidR="00947C89" w:rsidRDefault="0028625A">
      <w:pPr>
        <w:pStyle w:val="FirstParagraph"/>
      </w:pPr>
      <w:r>
        <w:rPr>
          <w:noProof/>
        </w:rPr>
        <w:lastRenderedPageBreak/>
        <w:drawing>
          <wp:inline distT="0" distB="0" distL="0" distR="0" wp14:anchorId="128BCA34" wp14:editId="17D8EE4E">
            <wp:extent cx="5082138" cy="330146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9-1.png"/>
                    <pic:cNvPicPr>
                      <a:picLocks noChangeAspect="1" noChangeArrowheads="1"/>
                    </pic:cNvPicPr>
                  </pic:nvPicPr>
                  <pic:blipFill>
                    <a:blip r:embed="rId20"/>
                    <a:stretch>
                      <a:fillRect/>
                    </a:stretch>
                  </pic:blipFill>
                  <pic:spPr bwMode="auto">
                    <a:xfrm>
                      <a:off x="0" y="0"/>
                      <a:ext cx="5082138" cy="3301465"/>
                    </a:xfrm>
                    <a:prstGeom prst="rect">
                      <a:avLst/>
                    </a:prstGeom>
                    <a:noFill/>
                    <a:ln w="9525">
                      <a:noFill/>
                      <a:headEnd/>
                      <a:tailEnd/>
                    </a:ln>
                  </pic:spPr>
                </pic:pic>
              </a:graphicData>
            </a:graphic>
          </wp:inline>
        </w:drawing>
      </w:r>
      <w:bookmarkEnd w:id="10"/>
      <w:bookmarkEnd w:id="14"/>
      <w:bookmarkEnd w:id="20"/>
    </w:p>
    <w:sectPr w:rsidR="00947C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246C4" w14:textId="77777777" w:rsidR="0028625A" w:rsidRDefault="0028625A">
      <w:pPr>
        <w:spacing w:after="0"/>
      </w:pPr>
      <w:r>
        <w:separator/>
      </w:r>
    </w:p>
  </w:endnote>
  <w:endnote w:type="continuationSeparator" w:id="0">
    <w:p w14:paraId="2BF30079" w14:textId="77777777" w:rsidR="0028625A" w:rsidRDefault="00286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32B49" w14:textId="77777777" w:rsidR="0028625A" w:rsidRDefault="0028625A">
      <w:r>
        <w:separator/>
      </w:r>
    </w:p>
  </w:footnote>
  <w:footnote w:type="continuationSeparator" w:id="0">
    <w:p w14:paraId="60761834" w14:textId="77777777" w:rsidR="0028625A" w:rsidRDefault="00286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9696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C89"/>
    <w:rsid w:val="0028625A"/>
    <w:rsid w:val="00947C89"/>
    <w:rsid w:val="00E741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560D"/>
  <w15:docId w15:val="{F82E93C5-518C-44CE-89C7-35035072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1270</Words>
  <Characters>7241</Characters>
  <Application>Microsoft Office Word</Application>
  <DocSecurity>0</DocSecurity>
  <Lines>60</Lines>
  <Paragraphs>16</Paragraphs>
  <ScaleCrop>false</ScaleCrop>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Robertson, Preston</dc:creator>
  <cp:keywords/>
  <cp:lastModifiedBy>Robertson, Preston</cp:lastModifiedBy>
  <cp:revision>2</cp:revision>
  <dcterms:created xsi:type="dcterms:W3CDTF">2022-02-10T04:51:00Z</dcterms:created>
  <dcterms:modified xsi:type="dcterms:W3CDTF">2022-02-10T04:51:00Z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