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Exam:</w:t>
      </w:r>
      <w:r>
        <w:t xml:space="preserve"> </w:t>
      </w:r>
      <w:r>
        <w:t xml:space="preserve">Preston</w:t>
      </w:r>
      <w:r>
        <w:t xml:space="preserve"> </w:t>
      </w:r>
      <w:r>
        <w:t xml:space="preserve">Robertson</w:t>
      </w:r>
    </w:p>
    <w:p>
      <w:pPr>
        <w:pStyle w:val="SourceCode"/>
      </w:pPr>
      <w:r>
        <w:rPr>
          <w:rStyle w:val="CommentTok"/>
        </w:rPr>
        <w:t xml:space="preserve"># Fixing the flights data</w:t>
      </w:r>
      <w:r>
        <w:br/>
      </w:r>
      <w:r>
        <w:br/>
      </w:r>
      <w:r>
        <w:rPr>
          <w:rStyle w:val="NormalTok"/>
        </w:rPr>
        <w:t xml:space="preserve">make_datetime_100 </w:t>
      </w:r>
      <w:r>
        <w:rPr>
          <w:rStyle w:val="OtherTok"/>
        </w:rPr>
        <w:t xml:space="preserve">&lt;-</w:t>
      </w:r>
      <w:r>
        <w:rPr>
          <w:rStyle w:val="NormalTok"/>
        </w:rPr>
        <w:t xml:space="preserve"> </w:t>
      </w:r>
      <w:r>
        <w:rPr>
          <w:rStyle w:val="ControlFlowTok"/>
        </w:rPr>
        <w:t xml:space="preserve">function</w:t>
      </w:r>
      <w:r>
        <w:rPr>
          <w:rStyle w:val="NormalTok"/>
        </w:rPr>
        <w:t xml:space="preserve">(year, month, day, time) {</w:t>
      </w:r>
      <w:r>
        <w:br/>
      </w:r>
      <w:r>
        <w:rPr>
          <w:rStyle w:val="NormalTok"/>
        </w:rPr>
        <w:t xml:space="preserve">  </w:t>
      </w:r>
      <w:r>
        <w:rPr>
          <w:rStyle w:val="FunctionTok"/>
        </w:rPr>
        <w:t xml:space="preserve">make_datetime</w:t>
      </w:r>
      <w:r>
        <w:rPr>
          <w:rStyle w:val="NormalTok"/>
        </w:rPr>
        <w:t xml:space="preserve">(year, month, day, time </w:t>
      </w:r>
      <w:r>
        <w:rPr>
          <w:rStyle w:val="SpecialCharTok"/>
        </w:rPr>
        <w:t xml:space="preserve">%/%</w:t>
      </w:r>
      <w:r>
        <w:rPr>
          <w:rStyle w:val="NormalTok"/>
        </w:rPr>
        <w:t xml:space="preserve"> </w:t>
      </w:r>
      <w:r>
        <w:rPr>
          <w:rStyle w:val="DecValTok"/>
        </w:rPr>
        <w:t xml:space="preserve">100</w:t>
      </w:r>
      <w:r>
        <w:rPr>
          <w:rStyle w:val="NormalTok"/>
        </w:rPr>
        <w:t xml:space="preserve">, time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w:t>
      </w:r>
      <w:r>
        <w:br/>
      </w:r>
      <w:r>
        <w:br/>
      </w:r>
      <w:r>
        <w:br/>
      </w:r>
      <w:r>
        <w:rPr>
          <w:rStyle w:val="NormalTok"/>
        </w:rPr>
        <w:t xml:space="preserve">flights_fixed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(dep_time), </w:t>
      </w:r>
      <w:r>
        <w:rPr>
          <w:rStyle w:val="SpecialCharTok"/>
        </w:rPr>
        <w:t xml:space="preserve">!</w:t>
      </w:r>
      <w:r>
        <w:rPr>
          <w:rStyle w:val="FunctionTok"/>
        </w:rPr>
        <w:t xml:space="preserve">is.na</w:t>
      </w:r>
      <w:r>
        <w:rPr>
          <w:rStyle w:val="NormalTok"/>
        </w:rPr>
        <w:t xml:space="preserve">(arr_time))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dep_time =</w:t>
      </w:r>
      <w:r>
        <w:rPr>
          <w:rStyle w:val="NormalTok"/>
        </w:rPr>
        <w:t xml:space="preserve"> </w:t>
      </w:r>
      <w:r>
        <w:rPr>
          <w:rStyle w:val="FunctionTok"/>
        </w:rPr>
        <w:t xml:space="preserve">make_datetime_100</w:t>
      </w:r>
      <w:r>
        <w:rPr>
          <w:rStyle w:val="NormalTok"/>
        </w:rPr>
        <w:t xml:space="preserve">(year, month, day, dep_time),</w:t>
      </w:r>
      <w:r>
        <w:br/>
      </w:r>
      <w:r>
        <w:rPr>
          <w:rStyle w:val="NormalTok"/>
        </w:rPr>
        <w:t xml:space="preserve">    </w:t>
      </w:r>
      <w:r>
        <w:rPr>
          <w:rStyle w:val="AttributeTok"/>
        </w:rPr>
        <w:t xml:space="preserve">arr_time =</w:t>
      </w:r>
      <w:r>
        <w:rPr>
          <w:rStyle w:val="NormalTok"/>
        </w:rPr>
        <w:t xml:space="preserve"> </w:t>
      </w:r>
      <w:r>
        <w:rPr>
          <w:rStyle w:val="FunctionTok"/>
        </w:rPr>
        <w:t xml:space="preserve">make_datetime_100</w:t>
      </w:r>
      <w:r>
        <w:rPr>
          <w:rStyle w:val="NormalTok"/>
        </w:rPr>
        <w:t xml:space="preserve">(year, month, day, arr_time),</w:t>
      </w:r>
      <w:r>
        <w:br/>
      </w:r>
      <w:r>
        <w:rPr>
          <w:rStyle w:val="NormalTok"/>
        </w:rPr>
        <w:t xml:space="preserve">    </w:t>
      </w:r>
      <w:r>
        <w:rPr>
          <w:rStyle w:val="AttributeTok"/>
        </w:rPr>
        <w:t xml:space="preserve">sched_dep_time =</w:t>
      </w:r>
      <w:r>
        <w:rPr>
          <w:rStyle w:val="NormalTok"/>
        </w:rPr>
        <w:t xml:space="preserve"> </w:t>
      </w:r>
      <w:r>
        <w:rPr>
          <w:rStyle w:val="FunctionTok"/>
        </w:rPr>
        <w:t xml:space="preserve">make_datetime_100</w:t>
      </w:r>
      <w:r>
        <w:rPr>
          <w:rStyle w:val="NormalTok"/>
        </w:rPr>
        <w:t xml:space="preserve">(year, month, day, sched_dep_time),</w:t>
      </w:r>
      <w:r>
        <w:br/>
      </w:r>
      <w:r>
        <w:rPr>
          <w:rStyle w:val="NormalTok"/>
        </w:rPr>
        <w:t xml:space="preserve">    </w:t>
      </w:r>
      <w:r>
        <w:rPr>
          <w:rStyle w:val="AttributeTok"/>
        </w:rPr>
        <w:t xml:space="preserve">sched_arr_time =</w:t>
      </w:r>
      <w:r>
        <w:rPr>
          <w:rStyle w:val="NormalTok"/>
        </w:rPr>
        <w:t xml:space="preserve"> </w:t>
      </w:r>
      <w:r>
        <w:rPr>
          <w:rStyle w:val="FunctionTok"/>
        </w:rPr>
        <w:t xml:space="preserve">make_datetime_100</w:t>
      </w:r>
      <w:r>
        <w:rPr>
          <w:rStyle w:val="NormalTok"/>
        </w:rPr>
        <w:t xml:space="preserve">(year, month, day, sched_arr_time)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(origin, dest, </w:t>
      </w:r>
      <w:r>
        <w:rPr>
          <w:rStyle w:val="FunctionTok"/>
        </w:rPr>
        <w:t xml:space="preserve">ends_with</w:t>
      </w:r>
      <w:r>
        <w:rPr>
          <w:rStyle w:val="NormalTok"/>
        </w:rPr>
        <w:t xml:space="preserve">(</w:t>
      </w:r>
      <w:r>
        <w:rPr>
          <w:rStyle w:val="StringTok"/>
        </w:rPr>
        <w:t xml:space="preserve">"delay"</w:t>
      </w:r>
      <w:r>
        <w:rPr>
          <w:rStyle w:val="NormalTok"/>
        </w:rPr>
        <w:t xml:space="preserve">), </w:t>
      </w:r>
      <w:r>
        <w:rPr>
          <w:rStyle w:val="FunctionTok"/>
        </w:rPr>
        <w:t xml:space="preserve">ends_with</w:t>
      </w:r>
      <w:r>
        <w:rPr>
          <w:rStyle w:val="NormalTok"/>
        </w:rPr>
        <w:t xml:space="preserve">(</w:t>
      </w:r>
      <w:r>
        <w:rPr>
          <w:rStyle w:val="StringTok"/>
        </w:rPr>
        <w:t xml:space="preserve">"time"</w:t>
      </w:r>
      <w:r>
        <w:rPr>
          <w:rStyle w:val="NormalTok"/>
        </w:rPr>
        <w:t xml:space="preserve">))</w:t>
      </w:r>
    </w:p>
    <w:p>
      <w:pPr>
        <w:pStyle w:val="FirstParagraph"/>
      </w:pPr>
      <w:r>
        <w:t xml:space="preserve">All of these problems are from the</w:t>
      </w:r>
      <w:r>
        <w:t xml:space="preserve"> </w:t>
      </w:r>
      <w:r>
        <w:rPr>
          <w:iCs/>
          <w:i/>
        </w:rPr>
        <w:t xml:space="preserve">R for Data Science</w:t>
      </w:r>
      <w:r>
        <w:t xml:space="preserve"> </w:t>
      </w:r>
      <w:r>
        <w:t xml:space="preserve">book. The section numbers (e.g.,</w:t>
      </w:r>
      <w:r>
        <w:t xml:space="preserve"> </w:t>
      </w:r>
      <w:r>
        <w:t xml:space="preserve">“</w:t>
      </w:r>
      <w:r>
        <w:t xml:space="preserve">3.2.4 Exercises</w:t>
      </w:r>
      <w:r>
        <w:t xml:space="preserve">”</w:t>
      </w:r>
      <w:r>
        <w:t xml:space="preserve">) refer to sections in this book.</w:t>
      </w:r>
    </w:p>
    <w:p>
      <w:pPr>
        <w:pStyle w:val="BodyText"/>
      </w:pPr>
      <w:r>
        <w:t xml:space="preserve">When solving these problems, you are allowed to use any method from the book or class, even if that method wasn’t yet covered when the exercise was presented in the book.</w:t>
      </w:r>
    </w:p>
    <w:p>
      <w:pPr>
        <w:pStyle w:val="BodyText"/>
      </w:pPr>
      <w:r>
        <w:t xml:space="preserve">Because this is an exam, you need to do the work by yourself. Do not collaborate on this exam.</w:t>
      </w:r>
    </w:p>
    <w:p>
      <w:pPr>
        <w:pStyle w:val="BodyText"/>
      </w:pPr>
      <w:r>
        <w:t xml:space="preserve">This exam is out of 60 points.</w:t>
      </w:r>
    </w:p>
    <w:p>
      <w:r>
        <w:pict>
          <v:rect style="width:0;height:1.5pt" o:hralign="center" o:hrstd="t" o:hr="t"/>
        </w:pict>
      </w:r>
    </w:p>
    <w:bookmarkStart w:id="21" w:name="exercises"/>
    <w:p>
      <w:pPr>
        <w:pStyle w:val="Heading2"/>
      </w:pPr>
      <w:r>
        <w:t xml:space="preserve">12.2.1 Exercises</w:t>
      </w:r>
    </w:p>
    <w:bookmarkStart w:id="20" w:name="exercise-2-10-pts"/>
    <w:p>
      <w:pPr>
        <w:pStyle w:val="Heading3"/>
      </w:pPr>
      <w:r>
        <w:t xml:space="preserve">(1) 12.2.1 Exercise 2 (10 pts)</w:t>
      </w:r>
    </w:p>
    <w:p>
      <w:pPr>
        <w:pStyle w:val="FirstParagraph"/>
      </w:pPr>
      <w:r>
        <w:t xml:space="preserve">Compute the</w:t>
      </w:r>
      <w:r>
        <w:t xml:space="preserve"> </w:t>
      </w:r>
      <w:r>
        <w:rPr>
          <w:rStyle w:val="VerbatimChar"/>
        </w:rPr>
        <w:t xml:space="preserve">rate</w:t>
      </w:r>
      <w:r>
        <w:t xml:space="preserve"> </w:t>
      </w:r>
      <w:r>
        <w:t xml:space="preserve">for</w:t>
      </w:r>
      <w:r>
        <w:t xml:space="preserve"> </w:t>
      </w:r>
      <w:r>
        <w:rPr>
          <w:rStyle w:val="VerbatimChar"/>
        </w:rPr>
        <w:t xml:space="preserve">table2</w:t>
      </w:r>
      <w:r>
        <w:t xml:space="preserve">, and</w:t>
      </w:r>
      <w:r>
        <w:t xml:space="preserve"> </w:t>
      </w:r>
      <w:r>
        <w:rPr>
          <w:rStyle w:val="VerbatimChar"/>
        </w:rPr>
        <w:t xml:space="preserve">table4a</w:t>
      </w:r>
      <w:r>
        <w:t xml:space="preserve"> </w:t>
      </w:r>
      <w:r>
        <w:t xml:space="preserve">+</w:t>
      </w:r>
      <w:r>
        <w:t xml:space="preserve"> </w:t>
      </w:r>
      <w:r>
        <w:rPr>
          <w:rStyle w:val="VerbatimChar"/>
        </w:rPr>
        <w:t xml:space="preserve">table4b</w:t>
      </w:r>
      <w:r>
        <w:t xml:space="preserve">. You will need to perform four operations</w:t>
      </w:r>
      <w:r>
        <w:t xml:space="preserve"> </w:t>
      </w:r>
      <w:r>
        <w:t xml:space="preserve">:</w:t>
      </w:r>
    </w:p>
    <w:p>
      <w:pPr>
        <w:pStyle w:val="SourceCode"/>
      </w:pPr>
      <w:r>
        <w:rPr>
          <w:rStyle w:val="NormalTok"/>
        </w:rPr>
        <w:t xml:space="preserve">table1</w:t>
      </w:r>
    </w:p>
    <w:p>
      <w:pPr>
        <w:pStyle w:val="SourceCode"/>
      </w:pPr>
      <w:r>
        <w:rPr>
          <w:rStyle w:val="VerbatimChar"/>
        </w:rPr>
        <w:t xml:space="preserve"># A tibble: 6 x 4</w:t>
      </w:r>
      <w:r>
        <w:br/>
      </w:r>
      <w:r>
        <w:rPr>
          <w:rStyle w:val="VerbatimChar"/>
        </w:rPr>
        <w:t xml:space="preserve">  country      year  cases population</w:t>
      </w:r>
      <w:r>
        <w:br/>
      </w:r>
      <w:r>
        <w:rPr>
          <w:rStyle w:val="VerbatimChar"/>
        </w:rPr>
        <w:t xml:space="preserve">  &lt;chr&gt;       &lt;int&gt;  &lt;int&gt;      &lt;int&gt;</w:t>
      </w:r>
      <w:r>
        <w:br/>
      </w:r>
      <w:r>
        <w:rPr>
          <w:rStyle w:val="VerbatimChar"/>
        </w:rPr>
        <w:t xml:space="preserve">1 Afghanistan  1999    745   19987071</w:t>
      </w:r>
      <w:r>
        <w:br/>
      </w:r>
      <w:r>
        <w:rPr>
          <w:rStyle w:val="VerbatimChar"/>
        </w:rPr>
        <w:t xml:space="preserve">2 Afghanistan  2000   2666   20595360</w:t>
      </w:r>
      <w:r>
        <w:br/>
      </w:r>
      <w:r>
        <w:rPr>
          <w:rStyle w:val="VerbatimChar"/>
        </w:rPr>
        <w:t xml:space="preserve">3 Brazil       1999  37737  172006362</w:t>
      </w:r>
      <w:r>
        <w:br/>
      </w:r>
      <w:r>
        <w:rPr>
          <w:rStyle w:val="VerbatimChar"/>
        </w:rPr>
        <w:t xml:space="preserve">4 Brazil       2000  80488  174504898</w:t>
      </w:r>
      <w:r>
        <w:br/>
      </w:r>
      <w:r>
        <w:rPr>
          <w:rStyle w:val="VerbatimChar"/>
        </w:rPr>
        <w:t xml:space="preserve">5 China        1999 212258 1272915272</w:t>
      </w:r>
      <w:r>
        <w:br/>
      </w:r>
      <w:r>
        <w:rPr>
          <w:rStyle w:val="VerbatimChar"/>
        </w:rPr>
        <w:t xml:space="preserve">6 China        2000 213766 1280428583</w:t>
      </w:r>
    </w:p>
    <w:p>
      <w:pPr>
        <w:pStyle w:val="SourceCode"/>
      </w:pPr>
      <w:r>
        <w:rPr>
          <w:rStyle w:val="NormalTok"/>
        </w:rPr>
        <w:t xml:space="preserve">table2 </w:t>
      </w:r>
      <w:r>
        <w:rPr>
          <w:rStyle w:val="CommentTok"/>
        </w:rPr>
        <w:t xml:space="preserve">#Cases and Population are in separate rows</w:t>
      </w:r>
    </w:p>
    <w:p>
      <w:pPr>
        <w:pStyle w:val="SourceCode"/>
      </w:pPr>
      <w:r>
        <w:rPr>
          <w:rStyle w:val="VerbatimChar"/>
        </w:rPr>
        <w:t xml:space="preserve"># A tibble: 12 x 4</w:t>
      </w:r>
      <w:r>
        <w:br/>
      </w:r>
      <w:r>
        <w:rPr>
          <w:rStyle w:val="VerbatimChar"/>
        </w:rPr>
        <w:t xml:space="preserve">   country      year type            count</w:t>
      </w:r>
      <w:r>
        <w:br/>
      </w:r>
      <w:r>
        <w:rPr>
          <w:rStyle w:val="VerbatimChar"/>
        </w:rPr>
        <w:t xml:space="preserve">   &lt;chr&gt;       &lt;int&gt; &lt;chr&gt;           &lt;int&gt;</w:t>
      </w:r>
      <w:r>
        <w:br/>
      </w:r>
      <w:r>
        <w:rPr>
          <w:rStyle w:val="VerbatimChar"/>
        </w:rPr>
        <w:t xml:space="preserve"> 1 Afghanistan  1999 cases             745</w:t>
      </w:r>
      <w:r>
        <w:br/>
      </w:r>
      <w:r>
        <w:rPr>
          <w:rStyle w:val="VerbatimChar"/>
        </w:rPr>
        <w:t xml:space="preserve"> 2 Afghanistan  1999 population   19987071</w:t>
      </w:r>
      <w:r>
        <w:br/>
      </w:r>
      <w:r>
        <w:rPr>
          <w:rStyle w:val="VerbatimChar"/>
        </w:rPr>
        <w:t xml:space="preserve"> 3 Afghanistan  2000 cases            2666</w:t>
      </w:r>
      <w:r>
        <w:br/>
      </w:r>
      <w:r>
        <w:rPr>
          <w:rStyle w:val="VerbatimChar"/>
        </w:rPr>
        <w:t xml:space="preserve"> 4 Afghanistan  2000 population   20595360</w:t>
      </w:r>
      <w:r>
        <w:br/>
      </w:r>
      <w:r>
        <w:rPr>
          <w:rStyle w:val="VerbatimChar"/>
        </w:rPr>
        <w:t xml:space="preserve"> 5 Brazil       1999 cases           37737</w:t>
      </w:r>
      <w:r>
        <w:br/>
      </w:r>
      <w:r>
        <w:rPr>
          <w:rStyle w:val="VerbatimChar"/>
        </w:rPr>
        <w:t xml:space="preserve"> 6 Brazil       1999 population  172006362</w:t>
      </w:r>
      <w:r>
        <w:br/>
      </w:r>
      <w:r>
        <w:rPr>
          <w:rStyle w:val="VerbatimChar"/>
        </w:rPr>
        <w:t xml:space="preserve"> 7 Brazil       2000 cases           80488</w:t>
      </w:r>
      <w:r>
        <w:br/>
      </w:r>
      <w:r>
        <w:rPr>
          <w:rStyle w:val="VerbatimChar"/>
        </w:rPr>
        <w:t xml:space="preserve"> 8 Brazil       2000 population  174504898</w:t>
      </w:r>
      <w:r>
        <w:br/>
      </w:r>
      <w:r>
        <w:rPr>
          <w:rStyle w:val="VerbatimChar"/>
        </w:rPr>
        <w:t xml:space="preserve"> 9 China        1999 cases          212258</w:t>
      </w:r>
      <w:r>
        <w:br/>
      </w:r>
      <w:r>
        <w:rPr>
          <w:rStyle w:val="VerbatimChar"/>
        </w:rPr>
        <w:t xml:space="preserve">10 China        1999 population 1272915272</w:t>
      </w:r>
      <w:r>
        <w:br/>
      </w:r>
      <w:r>
        <w:rPr>
          <w:rStyle w:val="VerbatimChar"/>
        </w:rPr>
        <w:t xml:space="preserve">11 China        2000 cases          213766</w:t>
      </w:r>
      <w:r>
        <w:br/>
      </w:r>
      <w:r>
        <w:rPr>
          <w:rStyle w:val="VerbatimChar"/>
        </w:rPr>
        <w:t xml:space="preserve">12 China        2000 population 1280428583</w:t>
      </w:r>
    </w:p>
    <w:p>
      <w:pPr>
        <w:pStyle w:val="SourceCode"/>
      </w:pPr>
      <w:r>
        <w:rPr>
          <w:rStyle w:val="NormalTok"/>
        </w:rPr>
        <w:t xml:space="preserve">table3</w:t>
      </w:r>
    </w:p>
    <w:p>
      <w:pPr>
        <w:pStyle w:val="SourceCode"/>
      </w:pPr>
      <w:r>
        <w:rPr>
          <w:rStyle w:val="VerbatimChar"/>
        </w:rPr>
        <w:t xml:space="preserve"># A tibble: 6 x 3</w:t>
      </w:r>
      <w:r>
        <w:br/>
      </w:r>
      <w:r>
        <w:rPr>
          <w:rStyle w:val="VerbatimChar"/>
        </w:rPr>
        <w:t xml:space="preserve">  country      year rate             </w:t>
      </w:r>
      <w:r>
        <w:br/>
      </w:r>
      <w:r>
        <w:rPr>
          <w:rStyle w:val="VerbatimChar"/>
        </w:rPr>
        <w:t xml:space="preserve">* &lt;chr&gt;       &lt;int&gt; &lt;chr&gt;            </w:t>
      </w:r>
      <w:r>
        <w:br/>
      </w:r>
      <w:r>
        <w:rPr>
          <w:rStyle w:val="VerbatimChar"/>
        </w:rPr>
        <w:t xml:space="preserve">1 Afghanistan  1999 745/19987071     </w:t>
      </w:r>
      <w:r>
        <w:br/>
      </w:r>
      <w:r>
        <w:rPr>
          <w:rStyle w:val="VerbatimChar"/>
        </w:rPr>
        <w:t xml:space="preserve">2 Afghanistan  2000 2666/20595360    </w:t>
      </w:r>
      <w:r>
        <w:br/>
      </w:r>
      <w:r>
        <w:rPr>
          <w:rStyle w:val="VerbatimChar"/>
        </w:rPr>
        <w:t xml:space="preserve">3 Brazil       1999 37737/172006362  </w:t>
      </w:r>
      <w:r>
        <w:br/>
      </w:r>
      <w:r>
        <w:rPr>
          <w:rStyle w:val="VerbatimChar"/>
        </w:rPr>
        <w:t xml:space="preserve">4 Brazil       2000 80488/174504898  </w:t>
      </w:r>
      <w:r>
        <w:br/>
      </w:r>
      <w:r>
        <w:rPr>
          <w:rStyle w:val="VerbatimChar"/>
        </w:rPr>
        <w:t xml:space="preserve">5 China        1999 212258/1272915272</w:t>
      </w:r>
      <w:r>
        <w:br/>
      </w:r>
      <w:r>
        <w:rPr>
          <w:rStyle w:val="VerbatimChar"/>
        </w:rPr>
        <w:t xml:space="preserve">6 China        2000 213766/1280428583</w:t>
      </w:r>
    </w:p>
    <w:p>
      <w:pPr>
        <w:pStyle w:val="SourceCode"/>
      </w:pPr>
      <w:r>
        <w:rPr>
          <w:rStyle w:val="NormalTok"/>
        </w:rPr>
        <w:t xml:space="preserve">table4a </w:t>
      </w:r>
      <w:r>
        <w:rPr>
          <w:rStyle w:val="CommentTok"/>
        </w:rPr>
        <w:t xml:space="preserve"># Cases and Population are in different tables</w:t>
      </w:r>
    </w:p>
    <w:p>
      <w:pPr>
        <w:pStyle w:val="SourceCode"/>
      </w:pPr>
      <w:r>
        <w:rPr>
          <w:rStyle w:val="VerbatimChar"/>
        </w:rPr>
        <w:t xml:space="preserve"># A tibble: 3 x 3</w:t>
      </w:r>
      <w:r>
        <w:br/>
      </w:r>
      <w:r>
        <w:rPr>
          <w:rStyle w:val="VerbatimChar"/>
        </w:rPr>
        <w:t xml:space="preserve">  country     `1999` `2000`</w:t>
      </w:r>
      <w:r>
        <w:br/>
      </w:r>
      <w:r>
        <w:rPr>
          <w:rStyle w:val="VerbatimChar"/>
        </w:rPr>
        <w:t xml:space="preserve">* &lt;chr&gt;        &lt;int&gt;  &lt;int&gt;</w:t>
      </w:r>
      <w:r>
        <w:br/>
      </w:r>
      <w:r>
        <w:rPr>
          <w:rStyle w:val="VerbatimChar"/>
        </w:rPr>
        <w:t xml:space="preserve">1 Afghanistan    745   2666</w:t>
      </w:r>
      <w:r>
        <w:br/>
      </w:r>
      <w:r>
        <w:rPr>
          <w:rStyle w:val="VerbatimChar"/>
        </w:rPr>
        <w:t xml:space="preserve">2 Brazil       37737  80488</w:t>
      </w:r>
      <w:r>
        <w:br/>
      </w:r>
      <w:r>
        <w:rPr>
          <w:rStyle w:val="VerbatimChar"/>
        </w:rPr>
        <w:t xml:space="preserve">3 China       212258 213766</w:t>
      </w:r>
    </w:p>
    <w:p>
      <w:pPr>
        <w:pStyle w:val="SourceCode"/>
      </w:pPr>
      <w:r>
        <w:rPr>
          <w:rStyle w:val="NormalTok"/>
        </w:rPr>
        <w:t xml:space="preserve">table4b</w:t>
      </w:r>
    </w:p>
    <w:p>
      <w:pPr>
        <w:pStyle w:val="SourceCode"/>
      </w:pPr>
      <w:r>
        <w:rPr>
          <w:rStyle w:val="VerbatimChar"/>
        </w:rPr>
        <w:t xml:space="preserve"># A tibble: 3 x 3</w:t>
      </w:r>
      <w:r>
        <w:br/>
      </w:r>
      <w:r>
        <w:rPr>
          <w:rStyle w:val="VerbatimChar"/>
        </w:rPr>
        <w:t xml:space="preserve">  country         `1999`     `2000`</w:t>
      </w:r>
      <w:r>
        <w:br/>
      </w:r>
      <w:r>
        <w:rPr>
          <w:rStyle w:val="VerbatimChar"/>
        </w:rPr>
        <w:t xml:space="preserve">* &lt;chr&gt;            &lt;int&gt;      &lt;int&gt;</w:t>
      </w:r>
      <w:r>
        <w:br/>
      </w:r>
      <w:r>
        <w:rPr>
          <w:rStyle w:val="VerbatimChar"/>
        </w:rPr>
        <w:t xml:space="preserve">1 Afghanistan   19987071   20595360</w:t>
      </w:r>
      <w:r>
        <w:br/>
      </w:r>
      <w:r>
        <w:rPr>
          <w:rStyle w:val="VerbatimChar"/>
        </w:rPr>
        <w:t xml:space="preserve">2 Brazil       172006362  174504898</w:t>
      </w:r>
      <w:r>
        <w:br/>
      </w:r>
      <w:r>
        <w:rPr>
          <w:rStyle w:val="VerbatimChar"/>
        </w:rPr>
        <w:t xml:space="preserve">3 China       1272915272 1280428583</w:t>
      </w:r>
    </w:p>
    <w:p>
      <w:pPr>
        <w:numPr>
          <w:ilvl w:val="0"/>
          <w:numId w:val="1001"/>
        </w:numPr>
      </w:pPr>
      <w:r>
        <w:t xml:space="preserve">Extract the number of TB cases per country per year.</w:t>
      </w:r>
    </w:p>
    <w:p>
      <w:pPr>
        <w:numPr>
          <w:ilvl w:val="0"/>
          <w:numId w:val="1001"/>
        </w:numPr>
      </w:pPr>
      <w:r>
        <w:t xml:space="preserve">Extract the matching population per country per year.</w:t>
      </w:r>
    </w:p>
    <w:p>
      <w:pPr>
        <w:numPr>
          <w:ilvl w:val="0"/>
          <w:numId w:val="1001"/>
        </w:numPr>
      </w:pPr>
      <w:r>
        <w:t xml:space="preserve">Divide cases by population, and multiply by 1000.</w:t>
      </w:r>
    </w:p>
    <w:p>
      <w:pPr>
        <w:numPr>
          <w:ilvl w:val="0"/>
          <w:numId w:val="1001"/>
        </w:numPr>
      </w:pPr>
      <w:r>
        <w:t xml:space="preserve">Store back in the appropriate place.</w:t>
      </w:r>
    </w:p>
    <w:p>
      <w:pPr>
        <w:pStyle w:val="FirstParagraph"/>
      </w:pPr>
      <w:r>
        <w:t xml:space="preserve">Which representation is easiest to work with? Which is hardest? Why?</w:t>
      </w:r>
    </w:p>
    <w:p>
      <w:pPr>
        <w:pStyle w:val="SourceCode"/>
      </w:pPr>
      <w:r>
        <w:rPr>
          <w:rStyle w:val="CommentTok"/>
        </w:rPr>
        <w:t xml:space="preserve"># Table 2</w:t>
      </w:r>
      <w:r>
        <w:br/>
      </w:r>
      <w:r>
        <w:br/>
      </w:r>
      <w:r>
        <w:rPr>
          <w:rStyle w:val="CommentTok"/>
        </w:rPr>
        <w:t xml:space="preserve"># First step take out old values (parts 1 and 2)</w:t>
      </w:r>
      <w:r>
        <w:br/>
      </w:r>
      <w:r>
        <w:rPr>
          <w:rStyle w:val="NormalTok"/>
        </w:rPr>
        <w:t xml:space="preserve">t2_case </w:t>
      </w:r>
      <w:r>
        <w:rPr>
          <w:rStyle w:val="OtherTok"/>
        </w:rPr>
        <w:t xml:space="preserve">&lt;-</w:t>
      </w:r>
      <w:r>
        <w:rPr>
          <w:rStyle w:val="NormalTok"/>
        </w:rPr>
        <w:t xml:space="preserve"> </w:t>
      </w:r>
      <w:r>
        <w:rPr>
          <w:rStyle w:val="FunctionTok"/>
        </w:rPr>
        <w:t xml:space="preserve">filter</w:t>
      </w:r>
      <w:r>
        <w:rPr>
          <w:rStyle w:val="NormalTok"/>
        </w:rPr>
        <w:t xml:space="preserve">(table2, type </w:t>
      </w:r>
      <w:r>
        <w:rPr>
          <w:rStyle w:val="SpecialCharTok"/>
        </w:rPr>
        <w:t xml:space="preserve">==</w:t>
      </w:r>
      <w:r>
        <w:rPr>
          <w:rStyle w:val="NormalTok"/>
        </w:rPr>
        <w:t xml:space="preserve"> </w:t>
      </w:r>
      <w:r>
        <w:rPr>
          <w:rStyle w:val="StringTok"/>
        </w:rPr>
        <w:t xml:space="preserve">"cases"</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cases =</w:t>
      </w:r>
      <w:r>
        <w:rPr>
          <w:rStyle w:val="NormalTok"/>
        </w:rPr>
        <w:t xml:space="preserve"> count) </w:t>
      </w:r>
      <w:r>
        <w:rPr>
          <w:rStyle w:val="SpecialCharTok"/>
        </w:rPr>
        <w:t xml:space="preserve">%&gt;%</w:t>
      </w:r>
      <w:r>
        <w:br/>
      </w:r>
      <w:r>
        <w:rPr>
          <w:rStyle w:val="NormalTok"/>
        </w:rPr>
        <w:t xml:space="preserve">  </w:t>
      </w:r>
      <w:r>
        <w:rPr>
          <w:rStyle w:val="FunctionTok"/>
        </w:rPr>
        <w:t xml:space="preserve">arrange</w:t>
      </w:r>
      <w:r>
        <w:rPr>
          <w:rStyle w:val="NormalTok"/>
        </w:rPr>
        <w:t xml:space="preserve">(country, year) </w:t>
      </w:r>
      <w:r>
        <w:rPr>
          <w:rStyle w:val="CommentTok"/>
        </w:rPr>
        <w:t xml:space="preserve"># Keeping order</w:t>
      </w:r>
      <w:r>
        <w:br/>
      </w:r>
      <w:r>
        <w:rPr>
          <w:rStyle w:val="NormalTok"/>
        </w:rPr>
        <w:t xml:space="preserve">t2_pop </w:t>
      </w:r>
      <w:r>
        <w:rPr>
          <w:rStyle w:val="OtherTok"/>
        </w:rPr>
        <w:t xml:space="preserve">&lt;-</w:t>
      </w:r>
      <w:r>
        <w:rPr>
          <w:rStyle w:val="NormalTok"/>
        </w:rPr>
        <w:t xml:space="preserve"> </w:t>
      </w:r>
      <w:r>
        <w:rPr>
          <w:rStyle w:val="FunctionTok"/>
        </w:rPr>
        <w:t xml:space="preserve">filter</w:t>
      </w:r>
      <w:r>
        <w:rPr>
          <w:rStyle w:val="NormalTok"/>
        </w:rPr>
        <w:t xml:space="preserve">(table2, type </w:t>
      </w:r>
      <w:r>
        <w:rPr>
          <w:rStyle w:val="SpecialCharTok"/>
        </w:rPr>
        <w:t xml:space="preserve">==</w:t>
      </w:r>
      <w:r>
        <w:rPr>
          <w:rStyle w:val="NormalTok"/>
        </w:rPr>
        <w:t xml:space="preserve"> </w:t>
      </w:r>
      <w:r>
        <w:rPr>
          <w:rStyle w:val="StringTok"/>
        </w:rPr>
        <w:t xml:space="preserve">"population"</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population =</w:t>
      </w:r>
      <w:r>
        <w:rPr>
          <w:rStyle w:val="NormalTok"/>
        </w:rPr>
        <w:t xml:space="preserve"> count) </w:t>
      </w:r>
      <w:r>
        <w:rPr>
          <w:rStyle w:val="SpecialCharTok"/>
        </w:rPr>
        <w:t xml:space="preserve">%&gt;%</w:t>
      </w:r>
      <w:r>
        <w:br/>
      </w:r>
      <w:r>
        <w:rPr>
          <w:rStyle w:val="NormalTok"/>
        </w:rPr>
        <w:t xml:space="preserve">  </w:t>
      </w:r>
      <w:r>
        <w:rPr>
          <w:rStyle w:val="FunctionTok"/>
        </w:rPr>
        <w:t xml:space="preserve">arrange</w:t>
      </w:r>
      <w:r>
        <w:rPr>
          <w:rStyle w:val="NormalTok"/>
        </w:rPr>
        <w:t xml:space="preserve">(country, year)</w:t>
      </w:r>
      <w:r>
        <w:br/>
      </w:r>
      <w:r>
        <w:br/>
      </w:r>
      <w:r>
        <w:rPr>
          <w:rStyle w:val="CommentTok"/>
        </w:rPr>
        <w:t xml:space="preserve"># Step 2 calculate the rate</w:t>
      </w:r>
      <w:r>
        <w:br/>
      </w:r>
      <w:r>
        <w:rPr>
          <w:rStyle w:val="NormalTok"/>
        </w:rPr>
        <w:t xml:space="preserve">t2_rate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t2_case</w:t>
      </w:r>
      <w:r>
        <w:rPr>
          <w:rStyle w:val="SpecialCharTok"/>
        </w:rPr>
        <w:t xml:space="preserve">$</w:t>
      </w:r>
      <w:r>
        <w:rPr>
          <w:rStyle w:val="NormalTok"/>
        </w:rPr>
        <w:t xml:space="preserve">year, </w:t>
      </w:r>
      <w:r>
        <w:rPr>
          <w:rStyle w:val="AttributeTok"/>
        </w:rPr>
        <w:t xml:space="preserve">country =</w:t>
      </w:r>
      <w:r>
        <w:rPr>
          <w:rStyle w:val="NormalTok"/>
        </w:rPr>
        <w:t xml:space="preserve"> t2_case</w:t>
      </w:r>
      <w:r>
        <w:rPr>
          <w:rStyle w:val="SpecialCharTok"/>
        </w:rPr>
        <w:t xml:space="preserve">$</w:t>
      </w:r>
      <w:r>
        <w:rPr>
          <w:rStyle w:val="NormalTok"/>
        </w:rPr>
        <w:t xml:space="preserve">country,</w:t>
      </w:r>
      <w:r>
        <w:rPr>
          <w:rStyle w:val="AttributeTok"/>
        </w:rPr>
        <w:t xml:space="preserve">cases =</w:t>
      </w:r>
      <w:r>
        <w:rPr>
          <w:rStyle w:val="NormalTok"/>
        </w:rPr>
        <w:t xml:space="preserve"> t2_case</w:t>
      </w:r>
      <w:r>
        <w:rPr>
          <w:rStyle w:val="SpecialCharTok"/>
        </w:rPr>
        <w:t xml:space="preserve">$</w:t>
      </w:r>
      <w:r>
        <w:rPr>
          <w:rStyle w:val="NormalTok"/>
        </w:rPr>
        <w:t xml:space="preserve">cases,</w:t>
      </w:r>
      <w:r>
        <w:br/>
      </w:r>
      <w:r>
        <w:rPr>
          <w:rStyle w:val="NormalTok"/>
        </w:rPr>
        <w:t xml:space="preserve">                  </w:t>
      </w:r>
      <w:r>
        <w:rPr>
          <w:rStyle w:val="AttributeTok"/>
        </w:rPr>
        <w:t xml:space="preserve">population =</w:t>
      </w:r>
      <w:r>
        <w:rPr>
          <w:rStyle w:val="NormalTok"/>
        </w:rPr>
        <w:t xml:space="preserve"> t2_pop</w:t>
      </w:r>
      <w:r>
        <w:rPr>
          <w:rStyle w:val="SpecialCharTok"/>
        </w:rPr>
        <w:t xml:space="preserve">$</w:t>
      </w:r>
      <w:r>
        <w:rPr>
          <w:rStyle w:val="NormalTok"/>
        </w:rPr>
        <w:t xml:space="preserve">population)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(cases </w:t>
      </w:r>
      <w:r>
        <w:rPr>
          <w:rStyle w:val="SpecialCharTok"/>
        </w:rPr>
        <w:t xml:space="preserve">/</w:t>
      </w:r>
      <w:r>
        <w:rPr>
          <w:rStyle w:val="NormalTok"/>
        </w:rPr>
        <w:t xml:space="preserve"> population)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%&gt;%</w:t>
      </w:r>
      <w:r>
        <w:rPr>
          <w:rStyle w:val="NormalTok"/>
        </w:rPr>
        <w:t xml:space="preserve"> </w:t>
      </w:r>
      <w:r>
        <w:rPr>
          <w:rStyle w:val="CommentTok"/>
        </w:rPr>
        <w:t xml:space="preserve">#Doing part 3</w:t>
      </w:r>
      <w:r>
        <w:br/>
      </w:r>
      <w:r>
        <w:rPr>
          <w:rStyle w:val="NormalTok"/>
        </w:rPr>
        <w:t xml:space="preserve">  </w:t>
      </w:r>
      <w:r>
        <w:rPr>
          <w:rStyle w:val="FunctionTok"/>
        </w:rPr>
        <w:t xml:space="preserve">select</w:t>
      </w:r>
      <w:r>
        <w:rPr>
          <w:rStyle w:val="NormalTok"/>
        </w:rPr>
        <w:t xml:space="preserve">(country, year, rate)</w:t>
      </w:r>
      <w:r>
        <w:br/>
      </w:r>
      <w:r>
        <w:br/>
      </w:r>
      <w:r>
        <w:rPr>
          <w:rStyle w:val="CommentTok"/>
        </w:rPr>
        <w:t xml:space="preserve"># Step 3 Combine the rate with table 2</w:t>
      </w:r>
      <w:r>
        <w:br/>
      </w:r>
      <w:r>
        <w:rPr>
          <w:rStyle w:val="NormalTok"/>
        </w:rPr>
        <w:t xml:space="preserve">t2_rate </w:t>
      </w:r>
      <w:r>
        <w:rPr>
          <w:rStyle w:val="OtherTok"/>
        </w:rPr>
        <w:t xml:space="preserve">&lt;-</w:t>
      </w:r>
      <w:r>
        <w:rPr>
          <w:rStyle w:val="NormalTok"/>
        </w:rPr>
        <w:t xml:space="preserve"> t2_rate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StringTok"/>
        </w:rPr>
        <w:t xml:space="preserve">"rate"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count =</w:t>
      </w:r>
      <w:r>
        <w:rPr>
          <w:rStyle w:val="NormalTok"/>
        </w:rPr>
        <w:t xml:space="preserve"> rate) </w:t>
      </w:r>
      <w:r>
        <w:rPr>
          <w:rStyle w:val="CommentTok"/>
        </w:rPr>
        <w:t xml:space="preserve">#So rate will go to the proper column</w:t>
      </w:r>
      <w:r>
        <w:br/>
      </w:r>
      <w:r>
        <w:rPr>
          <w:rStyle w:val="FunctionTok"/>
        </w:rPr>
        <w:t xml:space="preserve">bind_rows</w:t>
      </w:r>
      <w:r>
        <w:rPr>
          <w:rStyle w:val="NormalTok"/>
        </w:rPr>
        <w:t xml:space="preserve">(table2, t2_rate) </w:t>
      </w:r>
      <w:r>
        <w:rPr>
          <w:rStyle w:val="SpecialCharTok"/>
        </w:rPr>
        <w:t xml:space="preserve">%&gt;%</w:t>
      </w:r>
      <w:r>
        <w:br/>
      </w:r>
      <w:r>
        <w:rPr>
          <w:rStyle w:val="NormalTok"/>
        </w:rPr>
        <w:t xml:space="preserve">  </w:t>
      </w:r>
      <w:r>
        <w:rPr>
          <w:rStyle w:val="FunctionTok"/>
        </w:rPr>
        <w:t xml:space="preserve">arrange</w:t>
      </w:r>
      <w:r>
        <w:rPr>
          <w:rStyle w:val="NormalTok"/>
        </w:rPr>
        <w:t xml:space="preserve">(country, year, type, count)</w:t>
      </w:r>
    </w:p>
    <w:p>
      <w:pPr>
        <w:pStyle w:val="SourceCode"/>
      </w:pPr>
      <w:r>
        <w:rPr>
          <w:rStyle w:val="VerbatimChar"/>
        </w:rPr>
        <w:t xml:space="preserve"># A tibble: 18 x 4</w:t>
      </w:r>
      <w:r>
        <w:br/>
      </w:r>
      <w:r>
        <w:rPr>
          <w:rStyle w:val="VerbatimChar"/>
        </w:rPr>
        <w:t xml:space="preserve">   country      year type         count</w:t>
      </w:r>
      <w:r>
        <w:br/>
      </w:r>
      <w:r>
        <w:rPr>
          <w:rStyle w:val="VerbatimChar"/>
        </w:rPr>
        <w:t xml:space="preserve">   &lt;chr&gt;       &lt;int&gt; &lt;chr&gt;        &lt;dbl&gt;</w:t>
      </w:r>
      <w:r>
        <w:br/>
      </w:r>
      <w:r>
        <w:rPr>
          <w:rStyle w:val="VerbatimChar"/>
        </w:rPr>
        <w:t xml:space="preserve"> 1 Afghanistan  1999 cases      7.45e+2</w:t>
      </w:r>
      <w:r>
        <w:br/>
      </w:r>
      <w:r>
        <w:rPr>
          <w:rStyle w:val="VerbatimChar"/>
        </w:rPr>
        <w:t xml:space="preserve"> 2 Afghanistan  1999 population 2.00e+7</w:t>
      </w:r>
      <w:r>
        <w:br/>
      </w:r>
      <w:r>
        <w:rPr>
          <w:rStyle w:val="VerbatimChar"/>
        </w:rPr>
        <w:t xml:space="preserve"> 3 Afghanistan  1999 rate       3.73e-2</w:t>
      </w:r>
      <w:r>
        <w:br/>
      </w:r>
      <w:r>
        <w:rPr>
          <w:rStyle w:val="VerbatimChar"/>
        </w:rPr>
        <w:t xml:space="preserve"> 4 Afghanistan  2000 cases      2.67e+3</w:t>
      </w:r>
      <w:r>
        <w:br/>
      </w:r>
      <w:r>
        <w:rPr>
          <w:rStyle w:val="VerbatimChar"/>
        </w:rPr>
        <w:t xml:space="preserve"> 5 Afghanistan  2000 population 2.06e+7</w:t>
      </w:r>
      <w:r>
        <w:br/>
      </w:r>
      <w:r>
        <w:rPr>
          <w:rStyle w:val="VerbatimChar"/>
        </w:rPr>
        <w:t xml:space="preserve"> 6 Afghanistan  2000 rate       1.29e-1</w:t>
      </w:r>
      <w:r>
        <w:br/>
      </w:r>
      <w:r>
        <w:rPr>
          <w:rStyle w:val="VerbatimChar"/>
        </w:rPr>
        <w:t xml:space="preserve"> 7 Brazil       1999 cases      3.77e+4</w:t>
      </w:r>
      <w:r>
        <w:br/>
      </w:r>
      <w:r>
        <w:rPr>
          <w:rStyle w:val="VerbatimChar"/>
        </w:rPr>
        <w:t xml:space="preserve"> 8 Brazil       1999 population 1.72e+8</w:t>
      </w:r>
      <w:r>
        <w:br/>
      </w:r>
      <w:r>
        <w:rPr>
          <w:rStyle w:val="VerbatimChar"/>
        </w:rPr>
        <w:t xml:space="preserve"> 9 Brazil       1999 rate       2.19e-1</w:t>
      </w:r>
      <w:r>
        <w:br/>
      </w:r>
      <w:r>
        <w:rPr>
          <w:rStyle w:val="VerbatimChar"/>
        </w:rPr>
        <w:t xml:space="preserve">10 Brazil       2000 cases      8.05e+4</w:t>
      </w:r>
      <w:r>
        <w:br/>
      </w:r>
      <w:r>
        <w:rPr>
          <w:rStyle w:val="VerbatimChar"/>
        </w:rPr>
        <w:t xml:space="preserve">11 Brazil       2000 population 1.75e+8</w:t>
      </w:r>
      <w:r>
        <w:br/>
      </w:r>
      <w:r>
        <w:rPr>
          <w:rStyle w:val="VerbatimChar"/>
        </w:rPr>
        <w:t xml:space="preserve">12 Brazil       2000 rate       4.61e-1</w:t>
      </w:r>
      <w:r>
        <w:br/>
      </w:r>
      <w:r>
        <w:rPr>
          <w:rStyle w:val="VerbatimChar"/>
        </w:rPr>
        <w:t xml:space="preserve">13 China        1999 cases      2.12e+5</w:t>
      </w:r>
      <w:r>
        <w:br/>
      </w:r>
      <w:r>
        <w:rPr>
          <w:rStyle w:val="VerbatimChar"/>
        </w:rPr>
        <w:t xml:space="preserve">14 China        1999 population 1.27e+9</w:t>
      </w:r>
      <w:r>
        <w:br/>
      </w:r>
      <w:r>
        <w:rPr>
          <w:rStyle w:val="VerbatimChar"/>
        </w:rPr>
        <w:t xml:space="preserve">15 China        1999 rate       1.67e-1</w:t>
      </w:r>
      <w:r>
        <w:br/>
      </w:r>
      <w:r>
        <w:rPr>
          <w:rStyle w:val="VerbatimChar"/>
        </w:rPr>
        <w:t xml:space="preserve">16 China        2000 cases      2.14e+5</w:t>
      </w:r>
      <w:r>
        <w:br/>
      </w:r>
      <w:r>
        <w:rPr>
          <w:rStyle w:val="VerbatimChar"/>
        </w:rPr>
        <w:t xml:space="preserve">17 China        2000 population 1.28e+9</w:t>
      </w:r>
      <w:r>
        <w:br/>
      </w:r>
      <w:r>
        <w:rPr>
          <w:rStyle w:val="VerbatimChar"/>
        </w:rPr>
        <w:t xml:space="preserve">18 China        2000 rate       1.67e-1</w:t>
      </w:r>
    </w:p>
    <w:p>
      <w:pPr>
        <w:pStyle w:val="SourceCode"/>
      </w:pPr>
      <w:r>
        <w:rPr>
          <w:rStyle w:val="CommentTok"/>
        </w:rPr>
        <w:t xml:space="preserve"># Table 4</w:t>
      </w:r>
      <w:r>
        <w:br/>
      </w:r>
      <w:r>
        <w:br/>
      </w:r>
      <w:r>
        <w:rPr>
          <w:rStyle w:val="CommentTok"/>
        </w:rPr>
        <w:t xml:space="preserve"># Table 4 is already split so just make a new table and skip step 1 and step 3 above</w:t>
      </w:r>
      <w:r>
        <w:br/>
      </w:r>
      <w:r>
        <w:rPr>
          <w:rStyle w:val="NormalTok"/>
        </w:rPr>
        <w:t xml:space="preserve">table4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country =</w:t>
      </w:r>
      <w:r>
        <w:rPr>
          <w:rStyle w:val="NormalTok"/>
        </w:rPr>
        <w:t xml:space="preserve"> table4a</w:t>
      </w:r>
      <w:r>
        <w:rPr>
          <w:rStyle w:val="SpecialCharTok"/>
        </w:rPr>
        <w:t xml:space="preserve">$</w:t>
      </w:r>
      <w:r>
        <w:rPr>
          <w:rStyle w:val="NormalTok"/>
        </w:rPr>
        <w:t xml:space="preserve">country,</w:t>
      </w:r>
      <w:r>
        <w:br/>
      </w:r>
      <w:r>
        <w:rPr>
          <w:rStyle w:val="NormalTok"/>
        </w:rPr>
        <w:t xml:space="preserve">    </w:t>
      </w:r>
      <w:r>
        <w:rPr>
          <w:rStyle w:val="StringTok"/>
        </w:rPr>
        <w:t xml:space="preserve">`</w:t>
      </w:r>
      <w:r>
        <w:rPr>
          <w:rStyle w:val="AttributeTok"/>
        </w:rPr>
        <w:t xml:space="preserve">1999</w:t>
      </w:r>
      <w:r>
        <w:rPr>
          <w:rStyle w:val="StringTok"/>
        </w:rPr>
        <w:t xml:space="preserve">`</w:t>
      </w:r>
      <w:r>
        <w:rPr>
          <w:rStyle w:val="NormalTok"/>
        </w:rPr>
        <w:t xml:space="preserve"> </w:t>
      </w:r>
      <w:r>
        <w:rPr>
          <w:rStyle w:val="OtherTok"/>
        </w:rPr>
        <w:t xml:space="preserve">=</w:t>
      </w:r>
      <w:r>
        <w:rPr>
          <w:rStyle w:val="NormalTok"/>
        </w:rPr>
        <w:t xml:space="preserve"> table4a[[</w:t>
      </w:r>
      <w:r>
        <w:rPr>
          <w:rStyle w:val="StringTok"/>
        </w:rPr>
        <w:t xml:space="preserve">"1999"</w:t>
      </w:r>
      <w:r>
        <w:rPr>
          <w:rStyle w:val="NormalTok"/>
        </w:rPr>
        <w:t xml:space="preserve">]] </w:t>
      </w:r>
      <w:r>
        <w:rPr>
          <w:rStyle w:val="SpecialCharTok"/>
        </w:rPr>
        <w:t xml:space="preserve">/</w:t>
      </w:r>
      <w:r>
        <w:rPr>
          <w:rStyle w:val="NormalTok"/>
        </w:rPr>
        <w:t xml:space="preserve"> table4b[[</w:t>
      </w:r>
      <w:r>
        <w:rPr>
          <w:rStyle w:val="StringTok"/>
        </w:rPr>
        <w:t xml:space="preserve">"1999"</w:t>
      </w:r>
      <w:r>
        <w:rPr>
          <w:rStyle w:val="NormalTok"/>
        </w:rPr>
        <w:t xml:space="preserve">]] </w:t>
      </w:r>
      <w:r>
        <w:rPr>
          <w:rStyle w:val="SpecialCharTok"/>
        </w:rPr>
        <w:t xml:space="preserve">*</w:t>
      </w:r>
      <w:r>
        <w:rPr>
          <w:rStyle w:val="NormalTok"/>
        </w:rPr>
        <w:t xml:space="preserve"> </w:t>
      </w:r>
      <w:r>
        <w:rPr>
          <w:rStyle w:val="DecValTok"/>
        </w:rPr>
        <w:t xml:space="preserve">1000</w:t>
      </w:r>
      <w:r>
        <w:rPr>
          <w:rStyle w:val="NormalTok"/>
        </w:rPr>
        <w:t xml:space="preserve">, </w:t>
      </w:r>
      <w:r>
        <w:rPr>
          <w:rStyle w:val="CommentTok"/>
        </w:rPr>
        <w:t xml:space="preserve"># First value is table cases of 1999 and second is population of `1999</w:t>
      </w:r>
      <w:r>
        <w:br/>
      </w:r>
      <w:r>
        <w:rPr>
          <w:rStyle w:val="NormalTok"/>
        </w:rPr>
        <w:t xml:space="preserve">    </w:t>
      </w:r>
      <w:r>
        <w:rPr>
          <w:rStyle w:val="StringTok"/>
        </w:rPr>
        <w:t xml:space="preserve">`</w:t>
      </w:r>
      <w:r>
        <w:rPr>
          <w:rStyle w:val="AttributeTok"/>
        </w:rPr>
        <w:t xml:space="preserve">2000</w:t>
      </w:r>
      <w:r>
        <w:rPr>
          <w:rStyle w:val="StringTok"/>
        </w:rPr>
        <w:t xml:space="preserve">`</w:t>
      </w:r>
      <w:r>
        <w:rPr>
          <w:rStyle w:val="NormalTok"/>
        </w:rPr>
        <w:t xml:space="preserve"> </w:t>
      </w:r>
      <w:r>
        <w:rPr>
          <w:rStyle w:val="OtherTok"/>
        </w:rPr>
        <w:t xml:space="preserve">=</w:t>
      </w:r>
      <w:r>
        <w:rPr>
          <w:rStyle w:val="NormalTok"/>
        </w:rPr>
        <w:t xml:space="preserve"> table4a[[</w:t>
      </w:r>
      <w:r>
        <w:rPr>
          <w:rStyle w:val="StringTok"/>
        </w:rPr>
        <w:t xml:space="preserve">"2000"</w:t>
      </w:r>
      <w:r>
        <w:rPr>
          <w:rStyle w:val="NormalTok"/>
        </w:rPr>
        <w:t xml:space="preserve">]] </w:t>
      </w:r>
      <w:r>
        <w:rPr>
          <w:rStyle w:val="SpecialCharTok"/>
        </w:rPr>
        <w:t xml:space="preserve">/</w:t>
      </w:r>
      <w:r>
        <w:rPr>
          <w:rStyle w:val="NormalTok"/>
        </w:rPr>
        <w:t xml:space="preserve"> table4b[[</w:t>
      </w:r>
      <w:r>
        <w:rPr>
          <w:rStyle w:val="StringTok"/>
        </w:rPr>
        <w:t xml:space="preserve">"2000"</w:t>
      </w:r>
      <w:r>
        <w:rPr>
          <w:rStyle w:val="NormalTok"/>
        </w:rPr>
        <w:t xml:space="preserve">]] </w:t>
      </w:r>
      <w:r>
        <w:rPr>
          <w:rStyle w:val="SpecialCharTok"/>
        </w:rPr>
        <w:t xml:space="preserve">*</w:t>
      </w:r>
      <w:r>
        <w:rPr>
          <w:rStyle w:val="NormalTok"/>
        </w:rPr>
        <w:t xml:space="preserve"> </w:t>
      </w:r>
      <w:r>
        <w:rPr>
          <w:rStyle w:val="DecValTok"/>
        </w:rPr>
        <w:t xml:space="preserve">1000</w:t>
      </w:r>
      <w:r>
        <w:br/>
      </w:r>
      <w:r>
        <w:rPr>
          <w:rStyle w:val="NormalTok"/>
        </w:rPr>
        <w:t xml:space="preserve">  )</w:t>
      </w:r>
      <w:r>
        <w:br/>
      </w:r>
      <w:r>
        <w:br/>
      </w:r>
      <w:r>
        <w:rPr>
          <w:rStyle w:val="NormalTok"/>
        </w:rPr>
        <w:t xml:space="preserve">table4</w:t>
      </w:r>
    </w:p>
    <w:p>
      <w:pPr>
        <w:pStyle w:val="SourceCode"/>
      </w:pPr>
      <w:r>
        <w:rPr>
          <w:rStyle w:val="VerbatimChar"/>
        </w:rPr>
        <w:t xml:space="preserve"># A tibble: 3 x 3</w:t>
      </w:r>
      <w:r>
        <w:br/>
      </w:r>
      <w:r>
        <w:rPr>
          <w:rStyle w:val="VerbatimChar"/>
        </w:rPr>
        <w:t xml:space="preserve">  country     `1999` `2000`</w:t>
      </w:r>
      <w:r>
        <w:br/>
      </w:r>
      <w:r>
        <w:rPr>
          <w:rStyle w:val="VerbatimChar"/>
        </w:rPr>
        <w:t xml:space="preserve">  &lt;chr&gt;        &lt;dbl&gt;  &lt;dbl&gt;</w:t>
      </w:r>
      <w:r>
        <w:br/>
      </w:r>
      <w:r>
        <w:rPr>
          <w:rStyle w:val="VerbatimChar"/>
        </w:rPr>
        <w:t xml:space="preserve">1 Afghanistan 0.0373  0.129</w:t>
      </w:r>
      <w:r>
        <w:br/>
      </w:r>
      <w:r>
        <w:rPr>
          <w:rStyle w:val="VerbatimChar"/>
        </w:rPr>
        <w:t xml:space="preserve">2 Brazil      0.219   0.461</w:t>
      </w:r>
      <w:r>
        <w:br/>
      </w:r>
      <w:r>
        <w:rPr>
          <w:rStyle w:val="VerbatimChar"/>
        </w:rPr>
        <w:t xml:space="preserve">3 China       0.167   0.167</w:t>
      </w:r>
    </w:p>
    <w:p>
      <w:pPr>
        <w:pStyle w:val="SourceCode"/>
      </w:pPr>
      <w:r>
        <w:rPr>
          <w:rStyle w:val="CommentTok"/>
        </w:rPr>
        <w:t xml:space="preserve"># Which is harder to work with? Easily table2 for me. The data sets that I normally work with do not work like a branching system where the previous columns work as dictionaries for the value column. It took me forever to think to take out the values and then do the math. It also was difficult to find out to plug them back in, I had to "jerry-rig" by just saying rate is count. Table4 allowed for simple operations already plugged into r. It is still inconvenient to call multiple different tables, but way more manageable than table2 for me.</w:t>
      </w:r>
    </w:p>
    <w:bookmarkEnd w:id="20"/>
    <w:bookmarkEnd w:id="21"/>
    <w:bookmarkStart w:id="23" w:name="exercises-1"/>
    <w:p>
      <w:pPr>
        <w:pStyle w:val="Heading2"/>
      </w:pPr>
      <w:r>
        <w:t xml:space="preserve">12.3.3 Exercises</w:t>
      </w:r>
    </w:p>
    <w:bookmarkStart w:id="22" w:name="exercise-1-10-pts"/>
    <w:p>
      <w:pPr>
        <w:pStyle w:val="Heading3"/>
      </w:pPr>
      <w:r>
        <w:t xml:space="preserve">(2) 12.3.3 Exercise 1 (10 pts)</w:t>
      </w:r>
    </w:p>
    <w:p>
      <w:pPr>
        <w:pStyle w:val="FirstParagraph"/>
      </w:pPr>
      <w:r>
        <w:t xml:space="preserve">Why are</w:t>
      </w:r>
      <w:r>
        <w:t xml:space="preserve"> </w:t>
      </w:r>
      <w:r>
        <w:rPr>
          <w:rStyle w:val="VerbatimChar"/>
        </w:rPr>
        <w:t xml:space="preserve">pivot_longer()</w:t>
      </w:r>
      <w:r>
        <w:t xml:space="preserve"> </w:t>
      </w:r>
      <w:r>
        <w:t xml:space="preserve">and</w:t>
      </w:r>
      <w:r>
        <w:t xml:space="preserve"> </w:t>
      </w:r>
      <w:r>
        <w:rPr>
          <w:rStyle w:val="VerbatimChar"/>
        </w:rPr>
        <w:t xml:space="preserve">pivot_wider()</w:t>
      </w:r>
      <w:r>
        <w:t xml:space="preserve"> </w:t>
      </w:r>
      <w:r>
        <w:t xml:space="preserve">not perfectly symmetrical?</w:t>
      </w:r>
      <w:r>
        <w:t xml:space="preserve"> </w:t>
      </w:r>
      <w:r>
        <w:t xml:space="preserve">Carefully consider the following example:</w:t>
      </w:r>
    </w:p>
    <w:p>
      <w:pPr>
        <w:pStyle w:val="BodyText"/>
      </w:pPr>
      <w:r>
        <w:t xml:space="preserve">(Hint: look at the variable types and think about column</w:t>
      </w:r>
      <w:r>
        <w:t xml:space="preserve"> </w:t>
      </w:r>
      <w:r>
        <w:rPr>
          <w:iCs/>
          <w:i/>
        </w:rPr>
        <w:t xml:space="preserve">names</w:t>
      </w:r>
      <w:r>
        <w:t xml:space="preserve">.)</w:t>
      </w:r>
      <w:r>
        <w:t xml:space="preserve"> </w:t>
      </w:r>
      <w:r>
        <w:rPr>
          <w:rStyle w:val="VerbatimChar"/>
        </w:rPr>
        <w:t xml:space="preserve">pivot_longer()</w:t>
      </w:r>
      <w:r>
        <w:t xml:space="preserve"> </w:t>
      </w:r>
      <w:r>
        <w:t xml:space="preserve">has a</w:t>
      </w:r>
      <w:r>
        <w:t xml:space="preserve"> </w:t>
      </w:r>
      <w:r>
        <w:rPr>
          <w:rStyle w:val="VerbatimChar"/>
        </w:rPr>
        <w:t xml:space="preserve">names_transform</w:t>
      </w:r>
      <w:r>
        <w:t xml:space="preserve"> </w:t>
      </w:r>
      <w:r>
        <w:t xml:space="preserve">argument. What does it do?</w:t>
      </w:r>
    </w:p>
    <w:p>
      <w:pPr>
        <w:pStyle w:val="SourceCode"/>
      </w:pPr>
      <w:r>
        <w:rPr>
          <w:rStyle w:val="NormalTok"/>
        </w:rPr>
        <w:t xml:space="preserve">stocks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2015</w:t>
      </w:r>
      <w:r>
        <w:rPr>
          <w:rStyle w:val="NormalTok"/>
        </w:rPr>
        <w:t xml:space="preserve">, </w:t>
      </w:r>
      <w:r>
        <w:rPr>
          <w:rStyle w:val="DecValTok"/>
        </w:rPr>
        <w:t xml:space="preserve">2015</w:t>
      </w:r>
      <w:r>
        <w:rPr>
          <w:rStyle w:val="NormalTok"/>
        </w:rPr>
        <w:t xml:space="preserve">, </w:t>
      </w:r>
      <w:r>
        <w:rPr>
          <w:rStyle w:val="DecValTok"/>
        </w:rPr>
        <w:t xml:space="preserve">2016</w:t>
      </w:r>
      <w:r>
        <w:rPr>
          <w:rStyle w:val="NormalTok"/>
        </w:rPr>
        <w:t xml:space="preserve">, </w:t>
      </w:r>
      <w:r>
        <w:rPr>
          <w:rStyle w:val="DecValTok"/>
        </w:rPr>
        <w:t xml:space="preserve">2016</w:t>
      </w:r>
      <w:r>
        <w:rPr>
          <w:rStyle w:val="NormalTok"/>
        </w:rPr>
        <w:t xml:space="preserve">),</w:t>
      </w:r>
      <w:r>
        <w:br/>
      </w:r>
      <w:r>
        <w:rPr>
          <w:rStyle w:val="NormalTok"/>
        </w:rPr>
        <w:t xml:space="preserve">  </w:t>
      </w:r>
      <w:r>
        <w:rPr>
          <w:rStyle w:val="AttributeTok"/>
        </w:rPr>
        <w:t xml:space="preserve">half  =</w:t>
      </w:r>
      <w:r>
        <w:rPr>
          <w:rStyle w:val="NormalTok"/>
        </w:rPr>
        <w:t xml:space="preserve"> </w:t>
      </w:r>
      <w:r>
        <w:rPr>
          <w:rStyle w:val="FunctionTok"/>
        </w:rPr>
        <w:t xml:space="preserve">c</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return =</w:t>
      </w:r>
      <w:r>
        <w:rPr>
          <w:rStyle w:val="NormalTok"/>
        </w:rPr>
        <w:t xml:space="preserve"> </w:t>
      </w:r>
      <w:r>
        <w:rPr>
          <w:rStyle w:val="FunctionTok"/>
        </w:rPr>
        <w:t xml:space="preserve">c</w:t>
      </w:r>
      <w:r>
        <w:rPr>
          <w:rStyle w:val="NormalTok"/>
        </w:rPr>
        <w:t xml:space="preserve">(</w:t>
      </w:r>
      <w:r>
        <w:rPr>
          <w:rStyle w:val="FloatTok"/>
        </w:rPr>
        <w:t xml:space="preserve">1.88</w:t>
      </w:r>
      <w:r>
        <w:rPr>
          <w:rStyle w:val="NormalTok"/>
        </w:rPr>
        <w:t xml:space="preserve">, </w:t>
      </w:r>
      <w:r>
        <w:rPr>
          <w:rStyle w:val="FloatTok"/>
        </w:rPr>
        <w:t xml:space="preserve">0.59</w:t>
      </w:r>
      <w:r>
        <w:rPr>
          <w:rStyle w:val="NormalTok"/>
        </w:rPr>
        <w:t xml:space="preserve">, </w:t>
      </w:r>
      <w:r>
        <w:rPr>
          <w:rStyle w:val="FloatTok"/>
        </w:rPr>
        <w:t xml:space="preserve">0.92</w:t>
      </w:r>
      <w:r>
        <w:rPr>
          <w:rStyle w:val="NormalTok"/>
        </w:rPr>
        <w:t xml:space="preserve">, </w:t>
      </w:r>
      <w:r>
        <w:rPr>
          <w:rStyle w:val="FloatTok"/>
        </w:rPr>
        <w:t xml:space="preserve">0.17</w:t>
      </w:r>
      <w:r>
        <w:rPr>
          <w:rStyle w:val="NormalTok"/>
        </w:rPr>
        <w:t xml:space="preserve">)</w:t>
      </w:r>
      <w:r>
        <w:br/>
      </w:r>
      <w:r>
        <w:rPr>
          <w:rStyle w:val="NormalTok"/>
        </w:rPr>
        <w:t xml:space="preserve">)</w:t>
      </w:r>
      <w:r>
        <w:br/>
      </w:r>
      <w:r>
        <w:br/>
      </w:r>
      <w:r>
        <w:rPr>
          <w:rStyle w:val="NormalTok"/>
        </w:rPr>
        <w:t xml:space="preserve">stocks</w:t>
      </w:r>
    </w:p>
    <w:p>
      <w:pPr>
        <w:pStyle w:val="SourceCode"/>
      </w:pPr>
      <w:r>
        <w:rPr>
          <w:rStyle w:val="VerbatimChar"/>
        </w:rPr>
        <w:t xml:space="preserve"># A tibble: 4 x 3</w:t>
      </w:r>
      <w:r>
        <w:br/>
      </w:r>
      <w:r>
        <w:rPr>
          <w:rStyle w:val="VerbatimChar"/>
        </w:rPr>
        <w:t xml:space="preserve">   year  half return</w:t>
      </w:r>
      <w:r>
        <w:br/>
      </w:r>
      <w:r>
        <w:rPr>
          <w:rStyle w:val="VerbatimChar"/>
        </w:rPr>
        <w:t xml:space="preserve">  &lt;dbl&gt; &lt;dbl&gt;  &lt;dbl&gt;</w:t>
      </w:r>
      <w:r>
        <w:br/>
      </w:r>
      <w:r>
        <w:rPr>
          <w:rStyle w:val="VerbatimChar"/>
        </w:rPr>
        <w:t xml:space="preserve">1  2015     1   1.88</w:t>
      </w:r>
      <w:r>
        <w:br/>
      </w:r>
      <w:r>
        <w:rPr>
          <w:rStyle w:val="VerbatimChar"/>
        </w:rPr>
        <w:t xml:space="preserve">2  2015     2   0.59</w:t>
      </w:r>
      <w:r>
        <w:br/>
      </w:r>
      <w:r>
        <w:rPr>
          <w:rStyle w:val="VerbatimChar"/>
        </w:rPr>
        <w:t xml:space="preserve">3  2016     1   0.92</w:t>
      </w:r>
      <w:r>
        <w:br/>
      </w:r>
      <w:r>
        <w:rPr>
          <w:rStyle w:val="VerbatimChar"/>
        </w:rPr>
        <w:t xml:space="preserve">4  2016     2   0.17</w:t>
      </w:r>
    </w:p>
    <w:p>
      <w:pPr>
        <w:pStyle w:val="SourceCode"/>
      </w:pPr>
      <w:r>
        <w:rPr>
          <w:rStyle w:val="NormalTok"/>
        </w:rPr>
        <w:t xml:space="preserve">stocks_wrong </w:t>
      </w:r>
      <w:r>
        <w:rPr>
          <w:rStyle w:val="OtherTok"/>
        </w:rPr>
        <w:t xml:space="preserve">&lt;-</w:t>
      </w:r>
      <w:r>
        <w:rPr>
          <w:rStyle w:val="NormalTok"/>
        </w:rPr>
        <w:t xml:space="preserve"> stocks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year, </w:t>
      </w:r>
      <w:r>
        <w:rPr>
          <w:rStyle w:val="AttributeTok"/>
        </w:rPr>
        <w:t xml:space="preserve">values_from =</w:t>
      </w:r>
      <w:r>
        <w:rPr>
          <w:rStyle w:val="NormalTok"/>
        </w:rPr>
        <w:t xml:space="preserve"> return)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StringTok"/>
        </w:rPr>
        <w:t xml:space="preserve">`</w:t>
      </w:r>
      <w:r>
        <w:rPr>
          <w:rStyle w:val="AttributeTok"/>
        </w:rPr>
        <w:t xml:space="preserve">2015</w:t>
      </w:r>
      <w:r>
        <w:rPr>
          <w:rStyle w:val="StringTok"/>
        </w:rPr>
        <w:t xml:space="preserve">`</w:t>
      </w:r>
      <w:r>
        <w:rPr>
          <w:rStyle w:val="SpecialCharTok"/>
        </w:rPr>
        <w:t xml:space="preserve">:</w:t>
      </w:r>
      <w:r>
        <w:rPr>
          <w:rStyle w:val="StringTok"/>
        </w:rPr>
        <w:t xml:space="preserve">`</w:t>
      </w:r>
      <w:r>
        <w:rPr>
          <w:rStyle w:val="AttributeTok"/>
        </w:rPr>
        <w:t xml:space="preserve">2016</w:t>
      </w:r>
      <w:r>
        <w:rPr>
          <w:rStyle w:val="StringTok"/>
        </w:rPr>
        <w:t xml:space="preserve">`</w:t>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"return"</w:t>
      </w:r>
      <w:r>
        <w:rPr>
          <w:rStyle w:val="NormalTok"/>
        </w:rPr>
        <w:t xml:space="preserve">)</w:t>
      </w:r>
      <w:r>
        <w:br/>
      </w:r>
      <w:r>
        <w:br/>
      </w:r>
      <w:r>
        <w:rPr>
          <w:rStyle w:val="NormalTok"/>
        </w:rPr>
        <w:t xml:space="preserve">stocks_wrong</w:t>
      </w:r>
    </w:p>
    <w:p>
      <w:pPr>
        <w:pStyle w:val="SourceCode"/>
      </w:pPr>
      <w:r>
        <w:rPr>
          <w:rStyle w:val="VerbatimChar"/>
        </w:rPr>
        <w:t xml:space="preserve"># A tibble: 4 x 3</w:t>
      </w:r>
      <w:r>
        <w:br/>
      </w:r>
      <w:r>
        <w:rPr>
          <w:rStyle w:val="VerbatimChar"/>
        </w:rPr>
        <w:t xml:space="preserve">   half year  return</w:t>
      </w:r>
      <w:r>
        <w:br/>
      </w:r>
      <w:r>
        <w:rPr>
          <w:rStyle w:val="VerbatimChar"/>
        </w:rPr>
        <w:t xml:space="preserve">  &lt;dbl&gt; &lt;chr&gt;  &lt;dbl&gt;</w:t>
      </w:r>
      <w:r>
        <w:br/>
      </w:r>
      <w:r>
        <w:rPr>
          <w:rStyle w:val="VerbatimChar"/>
        </w:rPr>
        <w:t xml:space="preserve">1     1 2015    1.88</w:t>
      </w:r>
      <w:r>
        <w:br/>
      </w:r>
      <w:r>
        <w:rPr>
          <w:rStyle w:val="VerbatimChar"/>
        </w:rPr>
        <w:t xml:space="preserve">2     1 2016    0.92</w:t>
      </w:r>
      <w:r>
        <w:br/>
      </w:r>
      <w:r>
        <w:rPr>
          <w:rStyle w:val="VerbatimChar"/>
        </w:rPr>
        <w:t xml:space="preserve">3     2 2015    0.59</w:t>
      </w:r>
      <w:r>
        <w:br/>
      </w:r>
      <w:r>
        <w:rPr>
          <w:rStyle w:val="VerbatimChar"/>
        </w:rPr>
        <w:t xml:space="preserve">4     2 2016    0.17</w:t>
      </w:r>
    </w:p>
    <w:p>
      <w:pPr>
        <w:pStyle w:val="SourceCode"/>
      </w:pPr>
      <w:r>
        <w:rPr>
          <w:rStyle w:val="CommentTok"/>
        </w:rPr>
        <w:t xml:space="preserve"># The pivot_longer() function turned the year column from a numeric value (double) to a character value. This is because the 'names_to' function inside pivot_longer assumes all values to be a character. </w:t>
      </w:r>
      <w:r>
        <w:br/>
      </w:r>
      <w:r>
        <w:br/>
      </w:r>
      <w:r>
        <w:rPr>
          <w:rStyle w:val="CommentTok"/>
        </w:rPr>
        <w:t xml:space="preserve"># The 'names_transform' argument allows the user to change the character type from the 'names_to' argument back to a numeric data type.</w:t>
      </w:r>
      <w:r>
        <w:br/>
      </w:r>
      <w:r>
        <w:br/>
      </w:r>
      <w:r>
        <w:rPr>
          <w:rStyle w:val="NormalTok"/>
        </w:rPr>
        <w:t xml:space="preserve">stocks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year, </w:t>
      </w:r>
      <w:r>
        <w:rPr>
          <w:rStyle w:val="AttributeTok"/>
        </w:rPr>
        <w:t xml:space="preserve">values_from =</w:t>
      </w:r>
      <w:r>
        <w:rPr>
          <w:rStyle w:val="NormalTok"/>
        </w:rPr>
        <w:t xml:space="preserve"> return)</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tringTok"/>
        </w:rPr>
        <w:t xml:space="preserve">`</w:t>
      </w:r>
      <w:r>
        <w:rPr>
          <w:rStyle w:val="AttributeTok"/>
        </w:rPr>
        <w:t xml:space="preserve">2015</w:t>
      </w:r>
      <w:r>
        <w:rPr>
          <w:rStyle w:val="StringTok"/>
        </w:rPr>
        <w:t xml:space="preserve">`</w:t>
      </w:r>
      <w:r>
        <w:rPr>
          <w:rStyle w:val="SpecialCharTok"/>
        </w:rPr>
        <w:t xml:space="preserve">:</w:t>
      </w:r>
      <w:r>
        <w:rPr>
          <w:rStyle w:val="StringTok"/>
        </w:rPr>
        <w:t xml:space="preserve">`</w:t>
      </w:r>
      <w:r>
        <w:rPr>
          <w:rStyle w:val="AttributeTok"/>
        </w:rPr>
        <w:t xml:space="preserve">2016</w:t>
      </w:r>
      <w:r>
        <w:rPr>
          <w:rStyle w:val="StringTok"/>
        </w:rPr>
        <w:t xml:space="preserve">`</w:t>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"return"</w:t>
      </w:r>
      <w:r>
        <w:rPr>
          <w:rStyle w:val="NormalTok"/>
        </w:rPr>
        <w:t xml:space="preserve">, </w:t>
      </w:r>
      <w:r>
        <w:rPr>
          <w:rStyle w:val="AttributeTok"/>
        </w:rPr>
        <w:t xml:space="preserve">names_transform =</w:t>
      </w:r>
      <w:r>
        <w:rPr>
          <w:rStyle w:val="NormalTok"/>
        </w:rPr>
        <w:t xml:space="preserve"> </w:t>
      </w:r>
      <w:r>
        <w:rPr>
          <w:rStyle w:val="FunctionTok"/>
        </w:rPr>
        <w:t xml:space="preserve">list</w:t>
      </w:r>
      <w:r>
        <w:rPr>
          <w:rStyle w:val="NormalTok"/>
        </w:rPr>
        <w:t xml:space="preserve">(</w:t>
      </w:r>
      <w:r>
        <w:rPr>
          <w:rStyle w:val="AttributeTok"/>
        </w:rPr>
        <w:t xml:space="preserve">year =</w:t>
      </w:r>
      <w:r>
        <w:rPr>
          <w:rStyle w:val="NormalTok"/>
        </w:rPr>
        <w:t xml:space="preserve"> as.numeric))</w:t>
      </w:r>
    </w:p>
    <w:p>
      <w:pPr>
        <w:pStyle w:val="SourceCode"/>
      </w:pPr>
      <w:r>
        <w:rPr>
          <w:rStyle w:val="VerbatimChar"/>
        </w:rPr>
        <w:t xml:space="preserve"># A tibble: 4 x 3</w:t>
      </w:r>
      <w:r>
        <w:br/>
      </w:r>
      <w:r>
        <w:rPr>
          <w:rStyle w:val="VerbatimChar"/>
        </w:rPr>
        <w:t xml:space="preserve">   half  year return</w:t>
      </w:r>
      <w:r>
        <w:br/>
      </w:r>
      <w:r>
        <w:rPr>
          <w:rStyle w:val="VerbatimChar"/>
        </w:rPr>
        <w:t xml:space="preserve">  &lt;dbl&gt; &lt;dbl&gt;  &lt;dbl&gt;</w:t>
      </w:r>
      <w:r>
        <w:br/>
      </w:r>
      <w:r>
        <w:rPr>
          <w:rStyle w:val="VerbatimChar"/>
        </w:rPr>
        <w:t xml:space="preserve">1     1  2015   1.88</w:t>
      </w:r>
      <w:r>
        <w:br/>
      </w:r>
      <w:r>
        <w:rPr>
          <w:rStyle w:val="VerbatimChar"/>
        </w:rPr>
        <w:t xml:space="preserve">2     1  2016   0.92</w:t>
      </w:r>
      <w:r>
        <w:br/>
      </w:r>
      <w:r>
        <w:rPr>
          <w:rStyle w:val="VerbatimChar"/>
        </w:rPr>
        <w:t xml:space="preserve">3     2  2015   0.59</w:t>
      </w:r>
      <w:r>
        <w:br/>
      </w:r>
      <w:r>
        <w:rPr>
          <w:rStyle w:val="VerbatimChar"/>
        </w:rPr>
        <w:t xml:space="preserve">4     2  2016   0.17</w:t>
      </w:r>
    </w:p>
    <w:bookmarkEnd w:id="22"/>
    <w:bookmarkEnd w:id="23"/>
    <w:bookmarkStart w:id="40" w:name="exercises-2"/>
    <w:p>
      <w:pPr>
        <w:pStyle w:val="Heading2"/>
      </w:pPr>
      <w:r>
        <w:t xml:space="preserve">16.3.4 Exercises</w:t>
      </w:r>
    </w:p>
    <w:bookmarkStart w:id="24" w:name="exercise-2-10-pts-1"/>
    <w:p>
      <w:pPr>
        <w:pStyle w:val="Heading3"/>
      </w:pPr>
      <w:r>
        <w:t xml:space="preserve">(3) 16.3.4 Exercise 2 (10 pts)</w:t>
      </w:r>
    </w:p>
    <w:p>
      <w:pPr>
        <w:pStyle w:val="FirstParagraph"/>
      </w:pPr>
      <w:r>
        <w:t xml:space="preserve">Compare</w:t>
      </w:r>
      <w:r>
        <w:t xml:space="preserve"> </w:t>
      </w:r>
      <w:r>
        <w:rPr>
          <w:rStyle w:val="VerbatimChar"/>
        </w:rPr>
        <w:t xml:space="preserve">dep_time</w:t>
      </w:r>
      <w:r>
        <w:t xml:space="preserve">,</w:t>
      </w:r>
      <w:r>
        <w:t xml:space="preserve"> </w:t>
      </w:r>
      <w:r>
        <w:rPr>
          <w:rStyle w:val="VerbatimChar"/>
        </w:rPr>
        <w:t xml:space="preserve">sched_dep_time</w:t>
      </w:r>
      <w:r>
        <w:t xml:space="preserve"> </w:t>
      </w:r>
      <w:r>
        <w:t xml:space="preserve">and</w:t>
      </w:r>
      <w:r>
        <w:t xml:space="preserve"> </w:t>
      </w:r>
      <w:r>
        <w:rPr>
          <w:rStyle w:val="VerbatimChar"/>
        </w:rPr>
        <w:t xml:space="preserve">dep_delay</w:t>
      </w:r>
      <w:r>
        <w:t xml:space="preserve">. I recommend looking at the distributions over an hour. Are they consistent? Explain your findings.</w:t>
      </w:r>
    </w:p>
    <w:p>
      <w:pPr>
        <w:pStyle w:val="SourceCode"/>
      </w:pPr>
      <w:r>
        <w:rPr>
          <w:rStyle w:val="NormalTok"/>
        </w:rPr>
        <w:t xml:space="preserve">Question3</w:t>
      </w:r>
      <w:r>
        <w:rPr>
          <w:rStyle w:val="FloatTok"/>
        </w:rPr>
        <w:t xml:space="preserve">.1</w:t>
      </w:r>
      <w:r>
        <w:rPr>
          <w:rStyle w:val="NormalTok"/>
        </w:rPr>
        <w:t xml:space="preserve"> </w:t>
      </w:r>
      <w:r>
        <w:rPr>
          <w:rStyle w:val="OtherTok"/>
        </w:rPr>
        <w:t xml:space="preserve">&lt;-</w:t>
      </w:r>
      <w:r>
        <w:rPr>
          <w:rStyle w:val="NormalTok"/>
        </w:rPr>
        <w:t xml:space="preserve"> flights_fixed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contains</w:t>
      </w:r>
      <w:r>
        <w:rPr>
          <w:rStyle w:val="NormalTok"/>
        </w:rPr>
        <w:t xml:space="preserve">(</w:t>
      </w:r>
      <w:r>
        <w:rPr>
          <w:rStyle w:val="StringTok"/>
        </w:rPr>
        <w:t xml:space="preserve">'dep'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calculated_delay =</w:t>
      </w:r>
      <w:r>
        <w:rPr>
          <w:rStyle w:val="NormalTok"/>
        </w:rPr>
        <w:t xml:space="preserve"> </w:t>
      </w:r>
      <w:r>
        <w:rPr>
          <w:rStyle w:val="FunctionTok"/>
        </w:rPr>
        <w:t xml:space="preserve">as.numeric</w:t>
      </w:r>
      <w:r>
        <w:rPr>
          <w:rStyle w:val="NormalTok"/>
        </w:rPr>
        <w:t xml:space="preserve">(dep_time </w:t>
      </w:r>
      <w:r>
        <w:rPr>
          <w:rStyle w:val="SpecialCharTok"/>
        </w:rPr>
        <w:t xml:space="preserve">-</w:t>
      </w:r>
      <w:r>
        <w:rPr>
          <w:rStyle w:val="NormalTok"/>
        </w:rPr>
        <w:t xml:space="preserve"> sched_dep_time)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%&gt;%</w:t>
      </w:r>
      <w:r>
        <w:rPr>
          <w:rStyle w:val="NormalTok"/>
        </w:rPr>
        <w:t xml:space="preserve"> </w:t>
      </w:r>
      <w:r>
        <w:rPr>
          <w:rStyle w:val="CommentTok"/>
        </w:rPr>
        <w:t xml:space="preserve">#Calculating departure delay manually</w:t>
      </w:r>
      <w:r>
        <w:br/>
      </w:r>
      <w:r>
        <w:rPr>
          <w:rStyle w:val="NormalTok"/>
        </w:rPr>
        <w:t xml:space="preserve">  </w:t>
      </w:r>
      <w:r>
        <w:rPr>
          <w:rStyle w:val="FunctionTok"/>
        </w:rPr>
        <w:t xml:space="preserve">filter</w:t>
      </w:r>
      <w:r>
        <w:rPr>
          <w:rStyle w:val="NormalTok"/>
        </w:rPr>
        <w:t xml:space="preserve">(dep_delay </w:t>
      </w:r>
      <w:r>
        <w:rPr>
          <w:rStyle w:val="SpecialCharTok"/>
        </w:rPr>
        <w:t xml:space="preserve">!=</w:t>
      </w:r>
      <w:r>
        <w:rPr>
          <w:rStyle w:val="NormalTok"/>
        </w:rPr>
        <w:t xml:space="preserve"> calculated_delay) </w:t>
      </w:r>
      <w:r>
        <w:rPr>
          <w:rStyle w:val="CommentTok"/>
        </w:rPr>
        <w:t xml:space="preserve">#Filtering all the inconsistencies</w:t>
      </w:r>
      <w:r>
        <w:br/>
      </w:r>
      <w:r>
        <w:br/>
      </w:r>
      <w:r>
        <w:rPr>
          <w:rStyle w:val="NormalTok"/>
        </w:rPr>
        <w:t xml:space="preserve">Question3</w:t>
      </w:r>
      <w:r>
        <w:rPr>
          <w:rStyle w:val="FloatTok"/>
        </w:rPr>
        <w:t xml:space="preserve">.1</w:t>
      </w:r>
    </w:p>
    <w:p>
      <w:pPr>
        <w:pStyle w:val="SourceCode"/>
      </w:pPr>
      <w:r>
        <w:rPr>
          <w:rStyle w:val="VerbatimChar"/>
        </w:rPr>
        <w:t xml:space="preserve"># A tibble: 1,205 x 4</w:t>
      </w:r>
      <w:r>
        <w:br/>
      </w:r>
      <w:r>
        <w:rPr>
          <w:rStyle w:val="VerbatimChar"/>
        </w:rPr>
        <w:t xml:space="preserve">   dep_delay dep_time            sched_dep_time      calculated_delay</w:t>
      </w:r>
      <w:r>
        <w:br/>
      </w:r>
      <w:r>
        <w:rPr>
          <w:rStyle w:val="VerbatimChar"/>
        </w:rPr>
        <w:t xml:space="preserve">       &lt;dbl&gt; &lt;dttm&gt;              &lt;dttm&gt;                         &lt;dbl&gt;</w:t>
      </w:r>
      <w:r>
        <w:br/>
      </w:r>
      <w:r>
        <w:rPr>
          <w:rStyle w:val="VerbatimChar"/>
        </w:rPr>
        <w:t xml:space="preserve"> 1       853 2013-01-01 08:48:00 2013-01-01 18:35:00             -587</w:t>
      </w:r>
      <w:r>
        <w:br/>
      </w:r>
      <w:r>
        <w:rPr>
          <w:rStyle w:val="VerbatimChar"/>
        </w:rPr>
        <w:t xml:space="preserve"> 2        43 2013-01-02 00:42:00 2013-01-02 23:59:00            -1397</w:t>
      </w:r>
      <w:r>
        <w:br/>
      </w:r>
      <w:r>
        <w:rPr>
          <w:rStyle w:val="VerbatimChar"/>
        </w:rPr>
        <w:t xml:space="preserve"> 3       156 2013-01-02 01:26:00 2013-01-02 22:50:00            -1284</w:t>
      </w:r>
      <w:r>
        <w:br/>
      </w:r>
      <w:r>
        <w:rPr>
          <w:rStyle w:val="VerbatimChar"/>
        </w:rPr>
        <w:t xml:space="preserve"> 4        33 2013-01-03 00:32:00 2013-01-03 23:59:00            -1407</w:t>
      </w:r>
      <w:r>
        <w:br/>
      </w:r>
      <w:r>
        <w:rPr>
          <w:rStyle w:val="VerbatimChar"/>
        </w:rPr>
        <w:t xml:space="preserve"> 5       185 2013-01-03 00:50:00 2013-01-03 21:45:00            -1255</w:t>
      </w:r>
      <w:r>
        <w:br/>
      </w:r>
      <w:r>
        <w:rPr>
          <w:rStyle w:val="VerbatimChar"/>
        </w:rPr>
        <w:t xml:space="preserve"> 6       156 2013-01-03 02:35:00 2013-01-03 23:59:00            -1284</w:t>
      </w:r>
      <w:r>
        <w:br/>
      </w:r>
      <w:r>
        <w:rPr>
          <w:rStyle w:val="VerbatimChar"/>
        </w:rPr>
        <w:t xml:space="preserve"> 7        26 2013-01-04 00:25:00 2013-01-04 23:59:00            -1414</w:t>
      </w:r>
      <w:r>
        <w:br/>
      </w:r>
      <w:r>
        <w:rPr>
          <w:rStyle w:val="VerbatimChar"/>
        </w:rPr>
        <w:t xml:space="preserve"> 8       141 2013-01-04 01:06:00 2013-01-04 22:45:00            -1299</w:t>
      </w:r>
      <w:r>
        <w:br/>
      </w:r>
      <w:r>
        <w:rPr>
          <w:rStyle w:val="VerbatimChar"/>
        </w:rPr>
        <w:t xml:space="preserve"> 9        15 2013-01-05 00:14:00 2013-01-05 23:59:00            -1425</w:t>
      </w:r>
      <w:r>
        <w:br/>
      </w:r>
      <w:r>
        <w:rPr>
          <w:rStyle w:val="VerbatimChar"/>
        </w:rPr>
        <w:t xml:space="preserve">10       127 2013-01-05 00:37:00 2013-01-05 22:30:00            -1313</w:t>
      </w:r>
      <w:r>
        <w:br/>
      </w:r>
      <w:r>
        <w:rPr>
          <w:rStyle w:val="VerbatimChar"/>
        </w:rPr>
        <w:t xml:space="preserve"># ... with 1,195 more rows</w:t>
      </w:r>
    </w:p>
    <w:p>
      <w:pPr>
        <w:pStyle w:val="SourceCode"/>
      </w:pPr>
      <w:r>
        <w:rPr>
          <w:rStyle w:val="NormalTok"/>
        </w:rPr>
        <w:t xml:space="preserve">flights_fixed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contains</w:t>
      </w:r>
      <w:r>
        <w:rPr>
          <w:rStyle w:val="NormalTok"/>
        </w:rPr>
        <w:t xml:space="preserve">(</w:t>
      </w:r>
      <w:r>
        <w:rPr>
          <w:rStyle w:val="StringTok"/>
        </w:rPr>
        <w:t xml:space="preserve">'dep'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cal_delay =</w:t>
      </w:r>
      <w:r>
        <w:rPr>
          <w:rStyle w:val="NormalTok"/>
        </w:rPr>
        <w:t xml:space="preserve"> </w:t>
      </w:r>
      <w:r>
        <w:rPr>
          <w:rStyle w:val="FunctionTok"/>
        </w:rPr>
        <w:t xml:space="preserve">as.numeric</w:t>
      </w:r>
      <w:r>
        <w:rPr>
          <w:rStyle w:val="NormalTok"/>
        </w:rPr>
        <w:t xml:space="preserve">(dep_time </w:t>
      </w:r>
      <w:r>
        <w:rPr>
          <w:rStyle w:val="SpecialCharTok"/>
        </w:rPr>
        <w:t xml:space="preserve">-</w:t>
      </w:r>
      <w:r>
        <w:rPr>
          <w:rStyle w:val="NormalTok"/>
        </w:rPr>
        <w:t xml:space="preserve"> sched_dep_time)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(dep_delay </w:t>
      </w:r>
      <w:r>
        <w:rPr>
          <w:rStyle w:val="SpecialCharTok"/>
        </w:rPr>
        <w:t xml:space="preserve">!=</w:t>
      </w:r>
      <w:r>
        <w:rPr>
          <w:rStyle w:val="NormalTok"/>
        </w:rPr>
        <w:t xml:space="preserve"> cal_delay)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dep_time =</w:t>
      </w:r>
      <w:r>
        <w:rPr>
          <w:rStyle w:val="NormalTok"/>
        </w:rPr>
        <w:t xml:space="preserve"> </w:t>
      </w:r>
      <w:r>
        <w:rPr>
          <w:rStyle w:val="FunctionTok"/>
        </w:rPr>
        <w:t xml:space="preserve">update</w:t>
      </w:r>
      <w:r>
        <w:rPr>
          <w:rStyle w:val="NormalTok"/>
        </w:rPr>
        <w:t xml:space="preserve">(dep_time, </w:t>
      </w:r>
      <w:r>
        <w:rPr>
          <w:rStyle w:val="AttributeTok"/>
        </w:rPr>
        <w:t xml:space="preserve">mday =</w:t>
      </w:r>
      <w:r>
        <w:rPr>
          <w:rStyle w:val="NormalTok"/>
        </w:rPr>
        <w:t xml:space="preserve"> </w:t>
      </w:r>
      <w:r>
        <w:rPr>
          <w:rStyle w:val="FunctionTok"/>
        </w:rPr>
        <w:t xml:space="preserve">mday</w:t>
      </w:r>
      <w:r>
        <w:rPr>
          <w:rStyle w:val="NormalTok"/>
        </w:rPr>
        <w:t xml:space="preserve">(dep_time)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#Adding one day to all of the previous table</w:t>
      </w:r>
      <w:r>
        <w:br/>
      </w:r>
      <w:r>
        <w:rPr>
          <w:rStyle w:val="NormalTok"/>
        </w:rPr>
        <w:t xml:space="preserve">  </w:t>
      </w:r>
      <w:r>
        <w:rPr>
          <w:rStyle w:val="FunctionTok"/>
        </w:rPr>
        <w:t xml:space="preserve">mutate</w:t>
      </w:r>
      <w:r>
        <w:rPr>
          <w:rStyle w:val="NormalTok"/>
        </w:rPr>
        <w:t xml:space="preserve">(</w:t>
      </w:r>
      <w:r>
        <w:rPr>
          <w:rStyle w:val="AttributeTok"/>
        </w:rPr>
        <w:t xml:space="preserve">cal_delay =</w:t>
      </w:r>
      <w:r>
        <w:rPr>
          <w:rStyle w:val="NormalTok"/>
        </w:rPr>
        <w:t xml:space="preserve"> </w:t>
      </w:r>
      <w:r>
        <w:rPr>
          <w:rStyle w:val="FunctionTok"/>
        </w:rPr>
        <w:t xml:space="preserve">as.numeric</w:t>
      </w:r>
      <w:r>
        <w:rPr>
          <w:rStyle w:val="NormalTok"/>
        </w:rPr>
        <w:t xml:space="preserve">(dep_time </w:t>
      </w:r>
      <w:r>
        <w:rPr>
          <w:rStyle w:val="SpecialCharTok"/>
        </w:rPr>
        <w:t xml:space="preserve">-</w:t>
      </w:r>
      <w:r>
        <w:rPr>
          <w:rStyle w:val="NormalTok"/>
        </w:rPr>
        <w:t xml:space="preserve"> sched_dep_time)) </w:t>
      </w:r>
      <w:r>
        <w:rPr>
          <w:rStyle w:val="SpecialCharTok"/>
        </w:rPr>
        <w:t xml:space="preserve">%&gt;%</w:t>
      </w:r>
      <w:r>
        <w:rPr>
          <w:rStyle w:val="NormalTok"/>
        </w:rPr>
        <w:t xml:space="preserve"> </w:t>
      </w:r>
      <w:r>
        <w:rPr>
          <w:rStyle w:val="CommentTok"/>
        </w:rPr>
        <w:t xml:space="preserve"># Re-doing above process</w:t>
      </w:r>
      <w:r>
        <w:br/>
      </w:r>
      <w:r>
        <w:rPr>
          <w:rStyle w:val="NormalTok"/>
        </w:rPr>
        <w:t xml:space="preserve">  </w:t>
      </w:r>
      <w:r>
        <w:rPr>
          <w:rStyle w:val="FunctionTok"/>
        </w:rPr>
        <w:t xml:space="preserve">filter</w:t>
      </w:r>
      <w:r>
        <w:rPr>
          <w:rStyle w:val="NormalTok"/>
        </w:rPr>
        <w:t xml:space="preserve">(dep_delay </w:t>
      </w:r>
      <w:r>
        <w:rPr>
          <w:rStyle w:val="SpecialCharTok"/>
        </w:rPr>
        <w:t xml:space="preserve">!=</w:t>
      </w:r>
      <w:r>
        <w:rPr>
          <w:rStyle w:val="NormalTok"/>
        </w:rPr>
        <w:t xml:space="preserve"> cal_delay)</w:t>
      </w:r>
    </w:p>
    <w:p>
      <w:pPr>
        <w:pStyle w:val="SourceCode"/>
      </w:pPr>
      <w:r>
        <w:rPr>
          <w:rStyle w:val="VerbatimChar"/>
        </w:rPr>
        <w:t xml:space="preserve"># A tibble: 0 x 4</w:t>
      </w:r>
      <w:r>
        <w:br/>
      </w:r>
      <w:r>
        <w:rPr>
          <w:rStyle w:val="VerbatimChar"/>
        </w:rPr>
        <w:t xml:space="preserve"># ... with 4 variables: dep_delay &lt;dbl&gt;, dep_time &lt;dttm&gt;,</w:t>
      </w:r>
      <w:r>
        <w:br/>
      </w:r>
      <w:r>
        <w:rPr>
          <w:rStyle w:val="VerbatimChar"/>
        </w:rPr>
        <w:t xml:space="preserve">#   sched_dep_time &lt;dttm&gt;, cal_delay &lt;dbl&gt;</w:t>
      </w:r>
    </w:p>
    <w:p>
      <w:pPr>
        <w:pStyle w:val="SourceCode"/>
      </w:pPr>
      <w:r>
        <w:rPr>
          <w:rStyle w:val="CommentTok"/>
        </w:rPr>
        <w:t xml:space="preserve"># Looking at the below table, you can see that the calculated delay shows that some flights actually leave earlier and were not delayed. However that was probably a mistake on the people recording the flights. To fix this we are going to add a day onto negative values</w:t>
      </w:r>
    </w:p>
    <w:bookmarkEnd w:id="24"/>
    <w:bookmarkStart w:id="28" w:name="exercise-4-10-pts"/>
    <w:p>
      <w:pPr>
        <w:pStyle w:val="Heading3"/>
      </w:pPr>
      <w:r>
        <w:t xml:space="preserve">(4) 16.3.4 Exercise 4 (10 pts)</w:t>
      </w:r>
    </w:p>
    <w:p>
      <w:pPr>
        <w:pStyle w:val="FirstParagraph"/>
      </w:pPr>
      <w:r>
        <w:t xml:space="preserve">How does the average departure delay change over the course of a day? Should you use</w:t>
      </w:r>
      <w:r>
        <w:t xml:space="preserve"> </w:t>
      </w:r>
      <w:r>
        <w:rPr>
          <w:rStyle w:val="VerbatimChar"/>
        </w:rPr>
        <w:t xml:space="preserve">dep_time</w:t>
      </w:r>
      <w:r>
        <w:t xml:space="preserve"> </w:t>
      </w:r>
      <w:r>
        <w:t xml:space="preserve">or</w:t>
      </w:r>
      <w:r>
        <w:t xml:space="preserve"> </w:t>
      </w:r>
      <w:r>
        <w:rPr>
          <w:rStyle w:val="VerbatimChar"/>
        </w:rPr>
        <w:t xml:space="preserve">sched_dep_time</w:t>
      </w:r>
      <w:r>
        <w:t xml:space="preserve">? Why?</w:t>
      </w:r>
    </w:p>
    <w:p>
      <w:pPr>
        <w:pStyle w:val="SourceCode"/>
      </w:pPr>
      <w:r>
        <w:rPr>
          <w:rStyle w:val="CommentTok"/>
        </w:rPr>
        <w:t xml:space="preserve"># We should you scheduled departure time since that is what the delay is based on.</w:t>
      </w:r>
      <w:r>
        <w:br/>
      </w:r>
      <w:r>
        <w:rPr>
          <w:rStyle w:val="CommentTok"/>
        </w:rPr>
        <w:t xml:space="preserve"># Looking at the graph, we can see a clear trend that the farther the day goes until around 7pm the delays add up. The delays are probably due to a mix of busyness during those times, plus other flights being delayed have a ripple effect on the airport.</w:t>
      </w:r>
      <w:r>
        <w:br/>
      </w:r>
      <w:r>
        <w:br/>
      </w:r>
      <w:r>
        <w:rPr>
          <w:rStyle w:val="NormalTok"/>
        </w:rPr>
        <w:t xml:space="preserve">flights_fixed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hour =</w:t>
      </w:r>
      <w:r>
        <w:rPr>
          <w:rStyle w:val="NormalTok"/>
        </w:rPr>
        <w:t xml:space="preserve"> </w:t>
      </w:r>
      <w:r>
        <w:rPr>
          <w:rStyle w:val="FunctionTok"/>
        </w:rPr>
        <w:t xml:space="preserve">hour</w:t>
      </w:r>
      <w:r>
        <w:rPr>
          <w:rStyle w:val="NormalTok"/>
        </w:rPr>
        <w:t xml:space="preserve">(sched_dep_time)) </w:t>
      </w:r>
      <w:r>
        <w:rPr>
          <w:rStyle w:val="SpecialCharTok"/>
        </w:rPr>
        <w:t xml:space="preserve">%&gt;%</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avg_dep_delay =</w:t>
      </w:r>
      <w:r>
        <w:rPr>
          <w:rStyle w:val="NormalTok"/>
        </w:rPr>
        <w:t xml:space="preserve"> </w:t>
      </w:r>
      <w:r>
        <w:rPr>
          <w:rStyle w:val="FunctionTok"/>
        </w:rPr>
        <w:t xml:space="preserve">mean</w:t>
      </w:r>
      <w:r>
        <w:rPr>
          <w:rStyle w:val="NormalTok"/>
        </w:rPr>
        <w:t xml:space="preserve">(dep_delay))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hour, </w:t>
      </w:r>
      <w:r>
        <w:rPr>
          <w:rStyle w:val="AttributeTok"/>
        </w:rPr>
        <w:t xml:space="preserve">y =</w:t>
      </w:r>
      <w:r>
        <w:rPr>
          <w:rStyle w:val="NormalTok"/>
        </w:rPr>
        <w:t xml:space="preserve"> avg_dep_delay)) </w:t>
      </w:r>
      <w:r>
        <w:rPr>
          <w:rStyle w:val="SpecialCharTok"/>
        </w:rPr>
        <w:t xml:space="preserve">+</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"Depature Delay"</w:t>
      </w:r>
      <w:r>
        <w:rPr>
          <w:rStyle w:val="NormalTok"/>
        </w:rPr>
        <w:t xml:space="preserve">, </w:t>
      </w:r>
      <w:r>
        <w:rPr>
          <w:rStyle w:val="AttributeTok"/>
        </w:rPr>
        <w:t xml:space="preserve">x =</w:t>
      </w:r>
      <w:r>
        <w:rPr>
          <w:rStyle w:val="NormalTok"/>
        </w:rPr>
        <w:t xml:space="preserve"> </w:t>
      </w:r>
      <w:r>
        <w:rPr>
          <w:rStyle w:val="StringTok"/>
        </w:rPr>
        <w:t xml:space="preserve">"Hour"</w:t>
      </w:r>
      <w:r>
        <w:rPr>
          <w:rStyle w:val="NormalTok"/>
        </w:rPr>
        <w:t xml:space="preserve">)</w:t>
      </w:r>
    </w:p>
    <w:p>
      <w:pPr>
        <w:pStyle w:val="SourceCode"/>
      </w:pPr>
      <w:r>
        <w:rPr>
          <w:rStyle w:val="VerbatimChar"/>
        </w:rPr>
        <w:t xml:space="preserve">`geom_smooth()` using method = 'loess' and formula 'y ~ x'</w:t>
      </w:r>
    </w:p>
    <w:p>
      <w:pPr>
        <w:pStyle w:val="FirstParagraph"/>
      </w:pPr>
      <w:r>
        <w:drawing>
          <wp:inline>
            <wp:extent cx="5334000" cy="3461971"/>
            <wp:effectExtent b="0" l="0" r="0" t="0"/>
            <wp:docPr descr="" title="" id="26" name="Picture"/>
            <a:graphic>
              <a:graphicData uri="http://schemas.openxmlformats.org/drawingml/2006/picture">
                <pic:pic>
                  <pic:nvPicPr>
                    <pic:cNvPr descr="MidtermPR_files/figure-docx/unnamed-chunk-6-1.png" id="27" name="Picture"/>
                    <pic:cNvPicPr>
                      <a:picLocks noChangeArrowheads="1" noChangeAspect="1"/>
                    </pic:cNvPicPr>
                  </pic:nvPicPr>
                  <pic:blipFill>
                    <a:blip r:embed="rId25"/>
                    <a:stretch>
                      <a:fillRect/>
                    </a:stretch>
                  </pic:blipFill>
                  <pic:spPr bwMode="auto">
                    <a:xfrm>
                      <a:off x="0" y="0"/>
                      <a:ext cx="5334000" cy="3461971"/>
                    </a:xfrm>
                    <a:prstGeom prst="rect">
                      <a:avLst/>
                    </a:prstGeom>
                    <a:noFill/>
                    <a:ln w="9525">
                      <a:noFill/>
                      <a:headEnd/>
                      <a:tailEnd/>
                    </a:ln>
                  </pic:spPr>
                </pic:pic>
              </a:graphicData>
            </a:graphic>
          </wp:inline>
        </w:drawing>
      </w:r>
    </w:p>
    <w:bookmarkEnd w:id="28"/>
    <w:bookmarkStart w:id="32" w:name="exercise-5-10-pts"/>
    <w:p>
      <w:pPr>
        <w:pStyle w:val="Heading3"/>
      </w:pPr>
      <w:r>
        <w:t xml:space="preserve">(5) 16.3.4 Exercise 5 (10 pts)</w:t>
      </w:r>
    </w:p>
    <w:p>
      <w:pPr>
        <w:pStyle w:val="FirstParagraph"/>
      </w:pPr>
      <w:r>
        <w:t xml:space="preserve">On what day of the week should you leave if you want to minimize the chance of a departure delay?</w:t>
      </w:r>
    </w:p>
    <w:p>
      <w:pPr>
        <w:pStyle w:val="SourceCode"/>
      </w:pPr>
      <w:r>
        <w:rPr>
          <w:rStyle w:val="NormalTok"/>
        </w:rPr>
        <w:t xml:space="preserve">flights_days </w:t>
      </w:r>
      <w:r>
        <w:rPr>
          <w:rStyle w:val="OtherTok"/>
        </w:rPr>
        <w:t xml:space="preserve">&lt;-</w:t>
      </w:r>
      <w:r>
        <w:rPr>
          <w:rStyle w:val="NormalTok"/>
        </w:rPr>
        <w:t xml:space="preserve"> flights_fixed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 =</w:t>
      </w:r>
      <w:r>
        <w:rPr>
          <w:rStyle w:val="NormalTok"/>
        </w:rPr>
        <w:t xml:space="preserve"> </w:t>
      </w:r>
      <w:r>
        <w:rPr>
          <w:rStyle w:val="FunctionTok"/>
        </w:rPr>
        <w:t xml:space="preserve">wday</w:t>
      </w:r>
      <w:r>
        <w:rPr>
          <w:rStyle w:val="NormalTok"/>
        </w:rPr>
        <w:t xml:space="preserve">(sched_dep_time)) </w:t>
      </w:r>
      <w:r>
        <w:rPr>
          <w:rStyle w:val="SpecialCharTok"/>
        </w:rPr>
        <w:t xml:space="preserve">%&gt;%</w:t>
      </w:r>
      <w:r>
        <w:rPr>
          <w:rStyle w:val="NormalTok"/>
        </w:rPr>
        <w:t xml:space="preserve"> </w:t>
      </w:r>
      <w:r>
        <w:rPr>
          <w:rStyle w:val="CommentTok"/>
        </w:rPr>
        <w:t xml:space="preserve"># Grouping into day of the week, Sunday is 1</w:t>
      </w:r>
      <w:r>
        <w:br/>
      </w:r>
      <w:r>
        <w:rPr>
          <w:rStyle w:val="NormalTok"/>
        </w:rPr>
        <w:t xml:space="preserve">  </w:t>
      </w:r>
      <w:r>
        <w:rPr>
          <w:rStyle w:val="FunctionTok"/>
        </w:rPr>
        <w:t xml:space="preserve">group_by</w:t>
      </w:r>
      <w:r>
        <w:rPr>
          <w:rStyle w:val="NormalTok"/>
        </w:rPr>
        <w:t xml:space="preserve">(days)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dep_delay =</w:t>
      </w:r>
      <w:r>
        <w:rPr>
          <w:rStyle w:val="NormalTok"/>
        </w:rPr>
        <w:t xml:space="preserve"> </w:t>
      </w:r>
      <w:r>
        <w:rPr>
          <w:rStyle w:val="FunctionTok"/>
        </w:rPr>
        <w:t xml:space="preserve">mean</w:t>
      </w:r>
      <w:r>
        <w:rPr>
          <w:rStyle w:val="NormalTok"/>
        </w:rPr>
        <w:t xml:space="preserve">(dep_delay), </w:t>
      </w:r>
      <w:r>
        <w:rPr>
          <w:rStyle w:val="CommentTok"/>
        </w:rPr>
        <w:t xml:space="preserve">#Averaging all values into a single one.</w:t>
      </w:r>
      <w:r>
        <w:br/>
      </w:r>
      <w:r>
        <w:rPr>
          <w:rStyle w:val="NormalTok"/>
        </w:rPr>
        <w:t xml:space="preserve">    </w:t>
      </w:r>
      <w:r>
        <w:rPr>
          <w:rStyle w:val="AttributeTok"/>
        </w:rPr>
        <w:t xml:space="preserve">arr_delay =</w:t>
      </w:r>
      <w:r>
        <w:rPr>
          <w:rStyle w:val="NormalTok"/>
        </w:rPr>
        <w:t xml:space="preserve"> </w:t>
      </w:r>
      <w:r>
        <w:rPr>
          <w:rStyle w:val="FunctionTok"/>
        </w:rPr>
        <w:t xml:space="preserve">mean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br/>
      </w:r>
      <w:r>
        <w:rPr>
          <w:rStyle w:val="NormalTok"/>
        </w:rPr>
        <w:t xml:space="preserve">  </w:t>
      </w:r>
      <w:r>
        <w:br/>
      </w:r>
      <w:r>
        <w:rPr>
          <w:rStyle w:val="FunctionTok"/>
        </w:rPr>
        <w:t xml:space="preserve">ggplot</w:t>
      </w:r>
      <w:r>
        <w:rPr>
          <w:rStyle w:val="NormalTok"/>
        </w:rPr>
        <w:t xml:space="preserve">(flights_days)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days, </w:t>
      </w:r>
      <w:r>
        <w:rPr>
          <w:rStyle w:val="AttributeTok"/>
        </w:rPr>
        <w:t xml:space="preserve">y =</w:t>
      </w:r>
      <w:r>
        <w:rPr>
          <w:rStyle w:val="NormalTok"/>
        </w:rPr>
        <w:t xml:space="preserve"> dep_delay,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days, </w:t>
      </w:r>
      <w:r>
        <w:rPr>
          <w:rStyle w:val="AttributeTok"/>
        </w:rPr>
        <w:t xml:space="preserve">y =</w:t>
      </w:r>
      <w:r>
        <w:rPr>
          <w:rStyle w:val="NormalTok"/>
        </w:rPr>
        <w:t xml:space="preserve"> dep_delay,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days, </w:t>
      </w:r>
      <w:r>
        <w:rPr>
          <w:rStyle w:val="AttributeTok"/>
        </w:rPr>
        <w:t xml:space="preserve">y =</w:t>
      </w:r>
      <w:r>
        <w:rPr>
          <w:rStyle w:val="NormalTok"/>
        </w:rPr>
        <w:t xml:space="preserve"> arr_delay, </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days, </w:t>
      </w:r>
      <w:r>
        <w:rPr>
          <w:rStyle w:val="AttributeTok"/>
        </w:rPr>
        <w:t xml:space="preserve">y =</w:t>
      </w:r>
      <w:r>
        <w:rPr>
          <w:rStyle w:val="NormalTok"/>
        </w:rPr>
        <w:t xml:space="preserve"> arr_delay, </w:t>
      </w:r>
      <w:r>
        <w:rPr>
          <w:rStyle w:val="AttributeTok"/>
        </w:rPr>
        <w:t xml:space="preserve">colour =</w:t>
      </w:r>
      <w:r>
        <w:rPr>
          <w:rStyle w:val="NormalTok"/>
        </w:rPr>
        <w:t xml:space="preserve"> </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"Depature Delay"</w:t>
      </w:r>
      <w:r>
        <w:rPr>
          <w:rStyle w:val="NormalTok"/>
        </w:rPr>
        <w:t xml:space="preserve">, </w:t>
      </w:r>
      <w:r>
        <w:rPr>
          <w:rStyle w:val="AttributeTok"/>
        </w:rPr>
        <w:t xml:space="preserve">x =</w:t>
      </w:r>
      <w:r>
        <w:rPr>
          <w:rStyle w:val="NormalTok"/>
        </w:rPr>
        <w:t xml:space="preserve"> </w:t>
      </w:r>
      <w:r>
        <w:rPr>
          <w:rStyle w:val="StringTok"/>
        </w:rPr>
        <w:t xml:space="preserve">"Day of the Week"</w:t>
      </w:r>
      <w:r>
        <w:rPr>
          <w:rStyle w:val="NormalTok"/>
        </w:rPr>
        <w:t xml:space="preserve">)</w:t>
      </w:r>
    </w:p>
    <w:p>
      <w:pPr>
        <w:pStyle w:val="SourceCode"/>
      </w:pPr>
      <w:r>
        <w:rPr>
          <w:rStyle w:val="VerbatimChar"/>
        </w:rPr>
        <w:t xml:space="preserve">`geom_smooth()` using method = 'loess' and formula 'y ~ x'</w:t>
      </w:r>
      <w:r>
        <w:br/>
      </w:r>
      <w:r>
        <w:rPr>
          <w:rStyle w:val="VerbatimChar"/>
        </w:rPr>
        <w:t xml:space="preserve">`geom_smooth()` using method = 'loess' and formula 'y ~ x'</w:t>
      </w:r>
    </w:p>
    <w:p>
      <w:pPr>
        <w:pStyle w:val="FirstParagraph"/>
      </w:pPr>
      <w:r>
        <w:drawing>
          <wp:inline>
            <wp:extent cx="5334000" cy="3461971"/>
            <wp:effectExtent b="0" l="0" r="0" t="0"/>
            <wp:docPr descr="" title="" id="30" name="Picture"/>
            <a:graphic>
              <a:graphicData uri="http://schemas.openxmlformats.org/drawingml/2006/picture">
                <pic:pic>
                  <pic:nvPicPr>
                    <pic:cNvPr descr="MidtermPR_files/figure-docx/unnamed-chunk-7-1.png" id="31" name="Picture"/>
                    <pic:cNvPicPr>
                      <a:picLocks noChangeArrowheads="1" noChangeAspect="1"/>
                    </pic:cNvPicPr>
                  </pic:nvPicPr>
                  <pic:blipFill>
                    <a:blip r:embed="rId29"/>
                    <a:stretch>
                      <a:fillRect/>
                    </a:stretch>
                  </pic:blipFill>
                  <pic:spPr bwMode="auto">
                    <a:xfrm>
                      <a:off x="0" y="0"/>
                      <a:ext cx="5334000" cy="3461971"/>
                    </a:xfrm>
                    <a:prstGeom prst="rect">
                      <a:avLst/>
                    </a:prstGeom>
                    <a:noFill/>
                    <a:ln w="9525">
                      <a:noFill/>
                      <a:headEnd/>
                      <a:tailEnd/>
                    </a:ln>
                  </pic:spPr>
                </pic:pic>
              </a:graphicData>
            </a:graphic>
          </wp:inline>
        </w:drawing>
      </w:r>
    </w:p>
    <w:p>
      <w:pPr>
        <w:pStyle w:val="SourceCode"/>
      </w:pPr>
      <w:r>
        <w:rPr>
          <w:rStyle w:val="CommentTok"/>
        </w:rPr>
        <w:t xml:space="preserve"># Saturdays look like the bast day to leave if you are minimizing delays. This is due to lower average delays and even average arriving early on Saturdays.</w:t>
      </w:r>
    </w:p>
    <w:bookmarkEnd w:id="32"/>
    <w:bookmarkStart w:id="39" w:name="exercise-6-10-pts"/>
    <w:p>
      <w:pPr>
        <w:pStyle w:val="Heading3"/>
      </w:pPr>
      <w:r>
        <w:t xml:space="preserve">(6) 16.3.4 Exercise 6 (10 pts)</w:t>
      </w:r>
    </w:p>
    <w:p>
      <w:pPr>
        <w:pStyle w:val="FirstParagraph"/>
      </w:pPr>
      <w:r>
        <w:t xml:space="preserve">What makes the distribution of</w:t>
      </w:r>
      <w:r>
        <w:t xml:space="preserve"> </w:t>
      </w:r>
      <w:r>
        <w:rPr>
          <w:rStyle w:val="VerbatimChar"/>
        </w:rPr>
        <w:t xml:space="preserve">diamonds$carat</w:t>
      </w:r>
      <w:r>
        <w:t xml:space="preserve"> </w:t>
      </w:r>
      <w:r>
        <w:t xml:space="preserve">and</w:t>
      </w:r>
      <w:r>
        <w:t xml:space="preserve"> </w:t>
      </w:r>
      <w:r>
        <w:rPr>
          <w:rStyle w:val="VerbatimChar"/>
        </w:rPr>
        <w:t xml:space="preserve">flights$sched_dep_time</w:t>
      </w:r>
      <w:r>
        <w:t xml:space="preserve"> </w:t>
      </w:r>
      <w:r>
        <w:t xml:space="preserve">similar?</w:t>
      </w:r>
    </w:p>
    <w:p>
      <w:pPr>
        <w:pStyle w:val="SourceCode"/>
      </w:pPr>
      <w:r>
        <w:rPr>
          <w:rStyle w:val="CommentTok"/>
        </w:rPr>
        <w:t xml:space="preserve"># Not going to lie, it took me a while to figure out this problem but it makes so much sense now.</w:t>
      </w:r>
      <w:r>
        <w:br/>
      </w:r>
      <w:r>
        <w:br/>
      </w: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carat))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"Count"</w:t>
      </w:r>
      <w:r>
        <w:rPr>
          <w:rStyle w:val="NormalTok"/>
        </w:rPr>
        <w:t xml:space="preserve">,</w:t>
      </w:r>
      <w:r>
        <w:rPr>
          <w:rStyle w:val="AttributeTok"/>
        </w:rPr>
        <w:t xml:space="preserve">x =</w:t>
      </w:r>
      <w:r>
        <w:rPr>
          <w:rStyle w:val="NormalTok"/>
        </w:rPr>
        <w:t xml:space="preserve"> </w:t>
      </w:r>
      <w:r>
        <w:rPr>
          <w:rStyle w:val="StringTok"/>
        </w:rPr>
        <w:t xml:space="preserve">"Carat"</w:t>
      </w:r>
      <w:r>
        <w:rPr>
          <w:rStyle w:val="NormalTok"/>
        </w:rPr>
        <w:t xml:space="preserve">)</w:t>
      </w:r>
    </w:p>
    <w:p>
      <w:pPr>
        <w:pStyle w:val="FirstParagraph"/>
      </w:pPr>
      <w:r>
        <w:drawing>
          <wp:inline>
            <wp:extent cx="5334000" cy="3461971"/>
            <wp:effectExtent b="0" l="0" r="0" t="0"/>
            <wp:docPr descr="" title="" id="34" name="Picture"/>
            <a:graphic>
              <a:graphicData uri="http://schemas.openxmlformats.org/drawingml/2006/picture">
                <pic:pic>
                  <pic:nvPicPr>
                    <pic:cNvPr descr="MidtermPR_files/figure-docx/unnamed-chunk-8-1.png" id="35" name="Picture"/>
                    <pic:cNvPicPr>
                      <a:picLocks noChangeArrowheads="1" noChangeAspect="1"/>
                    </pic:cNvPicPr>
                  </pic:nvPicPr>
                  <pic:blipFill>
                    <a:blip r:embed="rId33"/>
                    <a:stretch>
                      <a:fillRect/>
                    </a:stretch>
                  </pic:blipFill>
                  <pic:spPr bwMode="auto">
                    <a:xfrm>
                      <a:off x="0" y="0"/>
                      <a:ext cx="5334000" cy="346197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(flights_fixed,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minute</w:t>
      </w:r>
      <w:r>
        <w:rPr>
          <w:rStyle w:val="NormalTok"/>
        </w:rPr>
        <w:t xml:space="preserve">(sched_dep_time)))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"Count"</w:t>
      </w:r>
      <w:r>
        <w:rPr>
          <w:rStyle w:val="NormalTok"/>
        </w:rPr>
        <w:t xml:space="preserve">,</w:t>
      </w:r>
      <w:r>
        <w:rPr>
          <w:rStyle w:val="AttributeTok"/>
        </w:rPr>
        <w:t xml:space="preserve">x =</w:t>
      </w:r>
      <w:r>
        <w:rPr>
          <w:rStyle w:val="NormalTok"/>
        </w:rPr>
        <w:t xml:space="preserve"> </w:t>
      </w:r>
      <w:r>
        <w:rPr>
          <w:rStyle w:val="StringTok"/>
        </w:rPr>
        <w:t xml:space="preserve">"Scheduled Depature Times"</w:t>
      </w:r>
      <w:r>
        <w:rPr>
          <w:rStyle w:val="NormalTok"/>
        </w:rPr>
        <w:t xml:space="preserve">)</w:t>
      </w:r>
    </w:p>
    <w:p>
      <w:pPr>
        <w:pStyle w:val="FirstParagraph"/>
      </w:pPr>
      <w:r>
        <w:drawing>
          <wp:inline>
            <wp:extent cx="5334000" cy="3461971"/>
            <wp:effectExtent b="0" l="0" r="0" t="0"/>
            <wp:docPr descr="" title="" id="37" name="Picture"/>
            <a:graphic>
              <a:graphicData uri="http://schemas.openxmlformats.org/drawingml/2006/picture">
                <pic:pic>
                  <pic:nvPicPr>
                    <pic:cNvPr descr="MidtermPR_files/figure-docx/unnamed-chunk-8-2.png" id="38" name="Picture"/>
                    <pic:cNvPicPr>
                      <a:picLocks noChangeArrowheads="1" noChangeAspect="1"/>
                    </pic:cNvPicPr>
                  </pic:nvPicPr>
                  <pic:blipFill>
                    <a:blip r:embed="rId36"/>
                    <a:stretch>
                      <a:fillRect/>
                    </a:stretch>
                  </pic:blipFill>
                  <pic:spPr bwMode="auto">
                    <a:xfrm>
                      <a:off x="0" y="0"/>
                      <a:ext cx="5334000" cy="3461971"/>
                    </a:xfrm>
                    <a:prstGeom prst="rect">
                      <a:avLst/>
                    </a:prstGeom>
                    <a:noFill/>
                    <a:ln w="9525">
                      <a:noFill/>
                      <a:headEnd/>
                      <a:tailEnd/>
                    </a:ln>
                  </pic:spPr>
                </pic:pic>
              </a:graphicData>
            </a:graphic>
          </wp:inline>
        </w:drawing>
      </w:r>
    </w:p>
    <w:p>
      <w:pPr>
        <w:pStyle w:val="SourceCode"/>
      </w:pPr>
      <w:r>
        <w:rPr>
          <w:rStyle w:val="CommentTok"/>
        </w:rPr>
        <w:t xml:space="preserve"># Looking at the two graphs, it is easy to see that both distributions of data have spikes. This is due to the nature of both data sets. Where each sculptor for the diamond has a goal for the size of diamond and wants no less than a whole number carat. The same way the flights want to leave in minutes ending in 5 or 0 since it is easier for people to understand.</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Exam: Preston Robertson</dc:title>
  <dc:creator/>
  <cp:keywords/>
  <dcterms:created xsi:type="dcterms:W3CDTF">2022-04-09T23:09:44Z</dcterms:created>
  <dcterms:modified xsi:type="dcterms:W3CDTF">2022-04-09T23:09:44Z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