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F9B" w:rsidRDefault="003A4CF2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</w:t>
      </w:r>
    </w:p>
    <w:p w:rsidR="00D73F9B" w:rsidRDefault="00D73F9B">
      <w:pPr>
        <w:rPr>
          <w:rFonts w:ascii="Arial" w:hAnsi="Arial"/>
        </w:rPr>
      </w:pPr>
    </w:p>
    <w:p w:rsidR="00D73F9B" w:rsidRDefault="003A4CF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Definitions</w:t>
      </w:r>
    </w:p>
    <w:p w:rsidR="00D73F9B" w:rsidRDefault="00D73F9B">
      <w:pPr>
        <w:rPr>
          <w:rFonts w:ascii="Arial" w:hAnsi="Arial"/>
        </w:rPr>
      </w:pPr>
    </w:p>
    <w:p w:rsidR="00D73F9B" w:rsidRPr="00167572" w:rsidRDefault="003A4CF2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Function</w:t>
      </w:r>
      <w:r w:rsidRPr="00167572">
        <w:rPr>
          <w:rFonts w:ascii="Arial" w:hAnsi="Arial"/>
        </w:rPr>
        <w:t xml:space="preserve"> – Takes one or more arguments and evaluates to a single number</w:t>
      </w:r>
    </w:p>
    <w:p w:rsidR="00D73F9B" w:rsidRPr="00167572" w:rsidRDefault="003A4CF2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Operator</w:t>
      </w:r>
      <w:r w:rsidRPr="00167572">
        <w:rPr>
          <w:rFonts w:ascii="Arial" w:hAnsi="Arial"/>
        </w:rPr>
        <w:t xml:space="preserve"> – A mathematical function that has two arguments and is written in infix notation</w:t>
      </w:r>
    </w:p>
    <w:p w:rsidR="00D73F9B" w:rsidRPr="00167572" w:rsidRDefault="003A4CF2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Operand</w:t>
      </w:r>
      <w:r w:rsidR="00187B54" w:rsidRPr="00167572">
        <w:rPr>
          <w:rFonts w:ascii="Arial" w:hAnsi="Arial"/>
        </w:rPr>
        <w:t xml:space="preserve"> – A numerical argument to an</w:t>
      </w:r>
      <w:r w:rsidRPr="00167572">
        <w:rPr>
          <w:rFonts w:ascii="Arial" w:hAnsi="Arial"/>
        </w:rPr>
        <w:t xml:space="preserve"> operator</w:t>
      </w:r>
    </w:p>
    <w:p w:rsidR="00D73F9B" w:rsidRPr="00167572" w:rsidRDefault="003A4CF2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Expression</w:t>
      </w:r>
      <w:r w:rsidRPr="00167572">
        <w:rPr>
          <w:rFonts w:ascii="Arial" w:hAnsi="Arial"/>
        </w:rPr>
        <w:t xml:space="preserve"> – A syntact</w:t>
      </w:r>
      <w:r w:rsidR="00E21043" w:rsidRPr="00167572">
        <w:rPr>
          <w:rFonts w:ascii="Arial" w:hAnsi="Arial"/>
        </w:rPr>
        <w:t>ically correct string of numbers</w:t>
      </w:r>
      <w:r w:rsidR="00167572">
        <w:rPr>
          <w:rFonts w:ascii="Arial" w:hAnsi="Arial"/>
        </w:rPr>
        <w:t xml:space="preserve"> and operators</w:t>
      </w:r>
    </w:p>
    <w:p w:rsidR="00D73F9B" w:rsidRPr="00167572" w:rsidRDefault="00103334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Result</w:t>
      </w:r>
      <w:r w:rsidRPr="00167572">
        <w:rPr>
          <w:rFonts w:ascii="Arial" w:hAnsi="Arial"/>
        </w:rPr>
        <w:t xml:space="preserve"> – The evaluation of</w:t>
      </w:r>
      <w:r w:rsidR="003A4CF2" w:rsidRPr="00167572">
        <w:rPr>
          <w:rFonts w:ascii="Arial" w:hAnsi="Arial"/>
        </w:rPr>
        <w:t xml:space="preserve"> an expression</w:t>
      </w:r>
    </w:p>
    <w:p w:rsidR="00E21043" w:rsidRPr="00167572" w:rsidRDefault="00E21043" w:rsidP="00906A1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167572">
        <w:rPr>
          <w:rFonts w:ascii="Arial" w:hAnsi="Arial"/>
          <w:i/>
          <w:iCs/>
        </w:rPr>
        <w:t>Field</w:t>
      </w:r>
      <w:r w:rsidRPr="00167572">
        <w:rPr>
          <w:rFonts w:ascii="Arial" w:hAnsi="Arial"/>
          <w:iCs/>
        </w:rPr>
        <w:t xml:space="preserve"> – A textbox t</w:t>
      </w:r>
      <w:r w:rsidR="009D470C" w:rsidRPr="00167572">
        <w:rPr>
          <w:rFonts w:ascii="Arial" w:hAnsi="Arial"/>
          <w:iCs/>
        </w:rPr>
        <w:t>hat acts as a display for expressions</w:t>
      </w:r>
    </w:p>
    <w:p w:rsidR="00D73F9B" w:rsidRPr="00167572" w:rsidRDefault="00D73F9B">
      <w:pPr>
        <w:rPr>
          <w:rFonts w:ascii="Arial" w:hAnsi="Arial"/>
        </w:rPr>
      </w:pPr>
    </w:p>
    <w:p w:rsidR="00D73F9B" w:rsidRDefault="003A4CF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Purpose</w:t>
      </w:r>
    </w:p>
    <w:p w:rsidR="00D73F9B" w:rsidRDefault="00D73F9B">
      <w:pPr>
        <w:rPr>
          <w:rFonts w:ascii="Arial" w:hAnsi="Arial"/>
        </w:rPr>
      </w:pPr>
    </w:p>
    <w:p w:rsidR="00D73F9B" w:rsidRDefault="003A4CF2">
      <w:pPr>
        <w:ind w:left="709"/>
        <w:rPr>
          <w:rFonts w:ascii="Arial" w:hAnsi="Arial"/>
        </w:rPr>
      </w:pPr>
      <w:r>
        <w:rPr>
          <w:rFonts w:ascii="Arial" w:hAnsi="Arial"/>
        </w:rPr>
        <w:t>The purpose of this document is to specify the requirements of the client-requested calculator. This document tri</w:t>
      </w:r>
      <w:r>
        <w:rPr>
          <w:rFonts w:ascii="Arial" w:hAnsi="Arial"/>
        </w:rPr>
        <w:t>es to state all necessary user and system requirements and will act as a guideline for system developers.</w:t>
      </w:r>
    </w:p>
    <w:p w:rsidR="00226D11" w:rsidRDefault="00226D11" w:rsidP="00226D11">
      <w:pPr>
        <w:rPr>
          <w:rFonts w:ascii="Arial" w:hAnsi="Arial"/>
        </w:rPr>
      </w:pPr>
    </w:p>
    <w:p w:rsidR="00226D11" w:rsidRPr="00707D33" w:rsidRDefault="00226D11" w:rsidP="00707D33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/>
          <w:b/>
          <w:sz w:val="28"/>
          <w:szCs w:val="28"/>
        </w:rPr>
      </w:pPr>
      <w:r w:rsidRPr="00707D33">
        <w:rPr>
          <w:rFonts w:ascii="Arial" w:hAnsi="Arial"/>
          <w:b/>
          <w:sz w:val="28"/>
          <w:szCs w:val="28"/>
        </w:rPr>
        <w:t>System Requirements</w:t>
      </w:r>
    </w:p>
    <w:p w:rsidR="00226D11" w:rsidRDefault="00226D11" w:rsidP="00226D11">
      <w:pPr>
        <w:rPr>
          <w:rFonts w:ascii="Arial" w:hAnsi="Arial"/>
        </w:rPr>
      </w:pPr>
    </w:p>
    <w:p w:rsidR="00226D11" w:rsidRDefault="00226D11" w:rsidP="00226D11">
      <w:pPr>
        <w:rPr>
          <w:rFonts w:ascii="Arial" w:hAnsi="Arial"/>
        </w:rPr>
      </w:pPr>
      <w:r>
        <w:rPr>
          <w:rFonts w:ascii="Arial" w:hAnsi="Arial"/>
          <w:u w:val="single"/>
        </w:rPr>
        <w:t>Properties</w:t>
      </w:r>
    </w:p>
    <w:p w:rsidR="00226D11" w:rsidRDefault="00226D11" w:rsidP="00226D11">
      <w:pPr>
        <w:rPr>
          <w:rFonts w:ascii="Arial" w:hAnsi="Arial"/>
        </w:rPr>
      </w:pPr>
    </w:p>
    <w:p w:rsidR="00226D11" w:rsidRDefault="00226D11" w:rsidP="00226D11">
      <w:pPr>
        <w:ind w:left="709"/>
        <w:rPr>
          <w:rFonts w:ascii="Arial" w:hAnsi="Arial"/>
        </w:rPr>
      </w:pPr>
      <w:r>
        <w:rPr>
          <w:rFonts w:ascii="Arial" w:hAnsi="Arial"/>
        </w:rPr>
        <w:t>Compatible Platforms: Windows,</w:t>
      </w:r>
      <w:r w:rsidR="00707D33">
        <w:rPr>
          <w:rFonts w:ascii="Arial" w:hAnsi="Arial"/>
        </w:rPr>
        <w:t xml:space="preserve"> OS X,</w:t>
      </w:r>
      <w:r>
        <w:rPr>
          <w:rFonts w:ascii="Arial" w:hAnsi="Arial"/>
        </w:rPr>
        <w:t xml:space="preserve"> </w:t>
      </w:r>
      <w:r w:rsidR="00707D33">
        <w:rPr>
          <w:rFonts w:ascii="Arial" w:hAnsi="Arial"/>
        </w:rPr>
        <w:t>Linux, Android</w:t>
      </w:r>
    </w:p>
    <w:p w:rsidR="00707D33" w:rsidRDefault="00707D33" w:rsidP="00707D33">
      <w:pPr>
        <w:ind w:left="709"/>
        <w:rPr>
          <w:rFonts w:ascii="Arial" w:hAnsi="Arial"/>
        </w:rPr>
      </w:pPr>
      <w:r>
        <w:rPr>
          <w:rFonts w:ascii="Arial" w:hAnsi="Arial"/>
        </w:rPr>
        <w:t>Language: Java SE 8</w:t>
      </w:r>
    </w:p>
    <w:p w:rsidR="00226D11" w:rsidRDefault="00226D11" w:rsidP="00707D33">
      <w:pPr>
        <w:rPr>
          <w:rFonts w:ascii="Arial" w:hAnsi="Arial"/>
        </w:rPr>
      </w:pPr>
    </w:p>
    <w:p w:rsidR="00226D11" w:rsidRPr="00707D33" w:rsidRDefault="00226D11" w:rsidP="00707D33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/>
          <w:b/>
          <w:sz w:val="28"/>
          <w:szCs w:val="28"/>
        </w:rPr>
      </w:pPr>
      <w:r w:rsidRPr="00707D33">
        <w:rPr>
          <w:rFonts w:ascii="Arial" w:hAnsi="Arial"/>
          <w:b/>
          <w:sz w:val="28"/>
          <w:szCs w:val="28"/>
        </w:rPr>
        <w:t>User Requirements</w:t>
      </w:r>
    </w:p>
    <w:p w:rsidR="00D73F9B" w:rsidRPr="00707D33" w:rsidRDefault="00D73F9B">
      <w:pPr>
        <w:rPr>
          <w:rFonts w:ascii="Arial" w:hAnsi="Arial"/>
        </w:rPr>
      </w:pPr>
    </w:p>
    <w:p w:rsidR="00D73F9B" w:rsidRPr="00707D33" w:rsidRDefault="003A4CF2" w:rsidP="00707D33">
      <w:pPr>
        <w:pStyle w:val="Heading1"/>
      </w:pPr>
      <w:r w:rsidRPr="00707D33">
        <w:t>Calculating Expressions</w:t>
      </w:r>
    </w:p>
    <w:p w:rsidR="00D73F9B" w:rsidRDefault="00D73F9B">
      <w:pPr>
        <w:rPr>
          <w:rFonts w:ascii="Arial" w:hAnsi="Arial"/>
        </w:rPr>
      </w:pPr>
    </w:p>
    <w:p w:rsidR="00D73F9B" w:rsidRDefault="003A4CF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Operators</w:t>
      </w:r>
    </w:p>
    <w:p w:rsidR="00D73F9B" w:rsidRDefault="00D73F9B">
      <w:pPr>
        <w:rPr>
          <w:rFonts w:ascii="Arial" w:hAnsi="Arial"/>
        </w:rPr>
      </w:pPr>
    </w:p>
    <w:p w:rsidR="00D73F9B" w:rsidRDefault="003A4CF2">
      <w:pPr>
        <w:ind w:left="709"/>
        <w:rPr>
          <w:rFonts w:ascii="Arial" w:hAnsi="Arial"/>
        </w:rPr>
      </w:pPr>
      <w:r>
        <w:rPr>
          <w:rFonts w:ascii="Arial" w:hAnsi="Arial"/>
        </w:rPr>
        <w:t>All conventional operations are supported along with the modulus operator as well. Below is a table that specifie</w:t>
      </w:r>
      <w:r>
        <w:rPr>
          <w:rFonts w:ascii="Arial" w:hAnsi="Arial"/>
        </w:rPr>
        <w:t>s each operation's related symbol and precedence. For precedence, 1 is the “highest”, and 3 is the “lowest”. All operators are left-associative.</w:t>
      </w:r>
    </w:p>
    <w:p w:rsidR="00D73F9B" w:rsidRDefault="00D73F9B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8"/>
        <w:gridCol w:w="998"/>
        <w:gridCol w:w="1434"/>
      </w:tblGrid>
      <w:tr w:rsidR="00D73F9B">
        <w:trPr>
          <w:jc w:val="center"/>
        </w:trPr>
        <w:tc>
          <w:tcPr>
            <w:tcW w:w="1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Precedence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Exponentiate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Multiply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Divide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Modulo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D73F9B">
        <w:trPr>
          <w:jc w:val="center"/>
        </w:trPr>
        <w:tc>
          <w:tcPr>
            <w:tcW w:w="15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Subtract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  <w:vAlign w:val="center"/>
          </w:tcPr>
          <w:p w:rsidR="00D73F9B" w:rsidRDefault="003A4CF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 w:rsidR="00D73F9B" w:rsidRDefault="00D73F9B">
      <w:pPr>
        <w:rPr>
          <w:rFonts w:ascii="Arial" w:hAnsi="Arial"/>
        </w:rPr>
      </w:pPr>
    </w:p>
    <w:p w:rsidR="00D73F9B" w:rsidRDefault="003A4CF2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lastRenderedPageBreak/>
        <w:t>Output</w:t>
      </w:r>
    </w:p>
    <w:p w:rsidR="00D73F9B" w:rsidRDefault="00D73F9B">
      <w:pPr>
        <w:rPr>
          <w:rFonts w:ascii="Arial" w:hAnsi="Arial"/>
          <w:i/>
          <w:iCs/>
          <w:u w:val="single"/>
        </w:rPr>
      </w:pPr>
    </w:p>
    <w:p w:rsidR="00D73F9B" w:rsidRDefault="003A4CF2">
      <w:pPr>
        <w:ind w:left="709"/>
        <w:rPr>
          <w:rFonts w:ascii="Arial" w:hAnsi="Arial"/>
        </w:rPr>
      </w:pPr>
      <w:r>
        <w:rPr>
          <w:rFonts w:ascii="Arial" w:hAnsi="Arial"/>
        </w:rPr>
        <w:t xml:space="preserve">Each </w:t>
      </w:r>
      <w:r w:rsidR="00E21043">
        <w:rPr>
          <w:rFonts w:ascii="Arial" w:hAnsi="Arial"/>
        </w:rPr>
        <w:t>result will be</w:t>
      </w:r>
      <w:r>
        <w:rPr>
          <w:rFonts w:ascii="Arial" w:hAnsi="Arial"/>
        </w:rPr>
        <w:t xml:space="preserve"> a double-precision floating-point number with up to 10 digits of precision.</w:t>
      </w:r>
    </w:p>
    <w:p w:rsidR="00D73F9B" w:rsidRPr="00707D33" w:rsidRDefault="00D73F9B">
      <w:pPr>
        <w:rPr>
          <w:rFonts w:ascii="Arial" w:hAnsi="Arial"/>
          <w:iCs/>
        </w:rPr>
      </w:pPr>
    </w:p>
    <w:p w:rsidR="00D73F9B" w:rsidRDefault="003A4CF2" w:rsidP="00707D33">
      <w:pPr>
        <w:pStyle w:val="Heading1"/>
      </w:pPr>
      <w:r>
        <w:t>Interface</w:t>
      </w:r>
    </w:p>
    <w:p w:rsidR="00D73F9B" w:rsidRDefault="00D73F9B">
      <w:pPr>
        <w:rPr>
          <w:rFonts w:ascii="Arial" w:hAnsi="Arial"/>
          <w:b/>
          <w:bCs/>
          <w:i/>
          <w:iCs/>
          <w:u w:val="single"/>
        </w:rPr>
      </w:pPr>
    </w:p>
    <w:p w:rsidR="00525695" w:rsidRDefault="00525695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Design</w:t>
      </w:r>
    </w:p>
    <w:p w:rsidR="00525695" w:rsidRDefault="00525695">
      <w:pPr>
        <w:rPr>
          <w:rFonts w:ascii="Arial" w:hAnsi="Arial"/>
        </w:rPr>
      </w:pPr>
    </w:p>
    <w:p w:rsidR="00525695" w:rsidRDefault="003A4CF2" w:rsidP="003A4CF2">
      <w:pPr>
        <w:jc w:val="center"/>
        <w:rPr>
          <w:rFonts w:ascii="Arial" w:hAnsi="Arial"/>
        </w:rPr>
      </w:pPr>
      <w:bookmarkStart w:id="0" w:name="_GoBack"/>
      <w:r>
        <w:rPr>
          <w:rFonts w:ascii="Arial" w:hAnsi="Arial"/>
          <w:noProof/>
          <w:lang w:eastAsia="en-US" w:bidi="ar-SA"/>
        </w:rPr>
        <w:drawing>
          <wp:inline distT="0" distB="0" distL="0" distR="0">
            <wp:extent cx="4091299" cy="501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71" cy="5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5695" w:rsidRPr="00525695" w:rsidRDefault="00525695">
      <w:pPr>
        <w:rPr>
          <w:rFonts w:ascii="Arial" w:hAnsi="Arial"/>
        </w:rPr>
      </w:pPr>
    </w:p>
    <w:p w:rsidR="00D73F9B" w:rsidRDefault="00906A17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Functionality</w:t>
      </w:r>
    </w:p>
    <w:p w:rsidR="00D73F9B" w:rsidRDefault="00D73F9B">
      <w:pPr>
        <w:rPr>
          <w:rFonts w:ascii="Arial" w:hAnsi="Arial"/>
          <w:b/>
          <w:bCs/>
          <w:i/>
          <w:iCs/>
        </w:rPr>
      </w:pPr>
    </w:p>
    <w:p w:rsidR="00776391" w:rsidRDefault="00906A17" w:rsidP="00E21043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21043">
        <w:rPr>
          <w:rFonts w:ascii="Arial" w:hAnsi="Arial"/>
        </w:rPr>
        <w:t xml:space="preserve">The six conversion functions can take an expression or </w:t>
      </w:r>
      <w:r w:rsidR="00E21043" w:rsidRPr="00E21043">
        <w:rPr>
          <w:rFonts w:ascii="Arial" w:hAnsi="Arial"/>
        </w:rPr>
        <w:t>result</w:t>
      </w:r>
      <w:r w:rsidRPr="00E21043">
        <w:rPr>
          <w:rFonts w:ascii="Arial" w:hAnsi="Arial"/>
        </w:rPr>
        <w:t xml:space="preserve"> as an argument and will output a</w:t>
      </w:r>
      <w:r w:rsidR="00E21043" w:rsidRPr="00E21043">
        <w:rPr>
          <w:rFonts w:ascii="Arial" w:hAnsi="Arial"/>
        </w:rPr>
        <w:t xml:space="preserve"> converted number in </w:t>
      </w:r>
      <w:r w:rsidR="00776391">
        <w:rPr>
          <w:rFonts w:ascii="Arial" w:hAnsi="Arial"/>
        </w:rPr>
        <w:t>the appropriate units.</w:t>
      </w:r>
    </w:p>
    <w:p w:rsidR="00D73F9B" w:rsidRPr="00E21043" w:rsidRDefault="004F0FF1" w:rsidP="00E21043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field is empty, all conversion functions will be disabled.</w:t>
      </w:r>
    </w:p>
    <w:p w:rsidR="00E21043" w:rsidRPr="00776391" w:rsidRDefault="00E21043" w:rsidP="00776391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E21043">
        <w:rPr>
          <w:rFonts w:ascii="Arial" w:hAnsi="Arial"/>
        </w:rPr>
        <w:t>A result can be an operand in a new expression.</w:t>
      </w:r>
    </w:p>
    <w:sectPr w:rsidR="00E21043" w:rsidRPr="00776391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3F82"/>
    <w:multiLevelType w:val="hybridMultilevel"/>
    <w:tmpl w:val="45927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A371082"/>
    <w:multiLevelType w:val="hybridMultilevel"/>
    <w:tmpl w:val="064E5C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73F9B"/>
    <w:rsid w:val="00103334"/>
    <w:rsid w:val="00167572"/>
    <w:rsid w:val="00187B54"/>
    <w:rsid w:val="00226D11"/>
    <w:rsid w:val="003A4CF2"/>
    <w:rsid w:val="004F0FF1"/>
    <w:rsid w:val="00525695"/>
    <w:rsid w:val="00707D33"/>
    <w:rsid w:val="00776391"/>
    <w:rsid w:val="00906A17"/>
    <w:rsid w:val="009D470C"/>
    <w:rsid w:val="00D73F9B"/>
    <w:rsid w:val="00E2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3897C-2873-4C9B-A42F-A3DCC2BA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D3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06A17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07D3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Preston West</cp:lastModifiedBy>
  <cp:revision>7</cp:revision>
  <dcterms:created xsi:type="dcterms:W3CDTF">2016-02-28T18:31:00Z</dcterms:created>
  <dcterms:modified xsi:type="dcterms:W3CDTF">2016-03-01T01:50:00Z</dcterms:modified>
  <dc:language>en-US</dc:language>
</cp:coreProperties>
</file>