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cfcfc" w:val="clear"/>
        <w:spacing w:after="140" w:lineRule="auto"/>
        <w:jc w:val="left"/>
        <w:rPr>
          <w:rFonts w:ascii="Arial" w:cs="Arial" w:eastAsia="Arial" w:hAnsi="Arial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Name of Student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: Patrick Delaney</w:t>
      </w:r>
    </w:p>
    <w:p w:rsidR="00000000" w:rsidDel="00000000" w:rsidP="00000000" w:rsidRDefault="00000000" w:rsidRPr="00000000" w14:paraId="00000002">
      <w:pPr>
        <w:shd w:fill="fcfcfc" w:val="clear"/>
        <w:spacing w:after="140" w:lineRule="auto"/>
        <w:jc w:val="left"/>
        <w:rPr>
          <w:rFonts w:ascii="Arial" w:cs="Arial" w:eastAsia="Arial" w:hAnsi="Arial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Name of Project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: StarLife</w:t>
      </w:r>
    </w:p>
    <w:p w:rsidR="00000000" w:rsidDel="00000000" w:rsidP="00000000" w:rsidRDefault="00000000" w:rsidRPr="00000000" w14:paraId="00000003">
      <w:pPr>
        <w:shd w:fill="fcfcfc" w:val="clear"/>
        <w:spacing w:after="140" w:lineRule="auto"/>
        <w:jc w:val="left"/>
        <w:rPr>
          <w:rFonts w:ascii="Arial" w:cs="Arial" w:eastAsia="Arial" w:hAnsi="Arial"/>
          <w:i w:val="1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Project's Purpose or Goal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: S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7"/>
          <w:szCs w:val="27"/>
          <w:rtl w:val="0"/>
        </w:rPr>
        <w:t xml:space="preserve">imulate the life cycles of stars</w:t>
      </w:r>
    </w:p>
    <w:p w:rsidR="00000000" w:rsidDel="00000000" w:rsidP="00000000" w:rsidRDefault="00000000" w:rsidRPr="00000000" w14:paraId="00000004">
      <w:pPr>
        <w:shd w:fill="fcfcfc" w:val="clear"/>
        <w:spacing w:after="140" w:lineRule="auto"/>
        <w:jc w:val="left"/>
        <w:rPr>
          <w:rFonts w:ascii="Arial" w:cs="Arial" w:eastAsia="Arial" w:hAnsi="Arial"/>
          <w:b w:val="1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List the absolute minimum features the project requires to meet this purpose or goal: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cfcfc" w:val="clear"/>
        <w:spacing w:after="0" w:after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User manipulates variables of the star’s birth: stellar mass.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cfcfc" w:val="clear"/>
        <w:spacing w:after="0" w:after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Program will use these variables to calculate and predict the life cycle of stars manipulated by the user.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cfcfc" w:val="clear"/>
        <w:spacing w:after="14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Changes in stages in a star’s life cycle will be displayed for the user.</w:t>
      </w:r>
    </w:p>
    <w:p w:rsidR="00000000" w:rsidDel="00000000" w:rsidP="00000000" w:rsidRDefault="00000000" w:rsidRPr="00000000" w14:paraId="00000008">
      <w:pPr>
        <w:shd w:fill="fcfcfc" w:val="clear"/>
        <w:spacing w:after="140" w:lineRule="auto"/>
        <w:jc w:val="left"/>
        <w:rPr>
          <w:rFonts w:ascii="Arial" w:cs="Arial" w:eastAsia="Arial" w:hAnsi="Arial"/>
          <w:b w:val="1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What tools, frameworks, libraries, APIs, modules and/or other resources (whatever is specific to </w:t>
      </w:r>
      <w:r w:rsidDel="00000000" w:rsidR="00000000" w:rsidRPr="00000000">
        <w:rPr>
          <w:rFonts w:ascii="Arial" w:cs="Arial" w:eastAsia="Arial" w:hAnsi="Arial"/>
          <w:b w:val="1"/>
          <w:i w:val="1"/>
          <w:color w:val="252525"/>
          <w:sz w:val="27"/>
          <w:szCs w:val="27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 track, and </w:t>
      </w:r>
      <w:r w:rsidDel="00000000" w:rsidR="00000000" w:rsidRPr="00000000">
        <w:rPr>
          <w:rFonts w:ascii="Arial" w:cs="Arial" w:eastAsia="Arial" w:hAnsi="Arial"/>
          <w:b w:val="1"/>
          <w:i w:val="1"/>
          <w:color w:val="252525"/>
          <w:sz w:val="27"/>
          <w:szCs w:val="27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 language) will you use to create this MVP? List them all here. Be specific.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cfcfc" w:val="clear"/>
        <w:spacing w:after="0" w:after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Front end: React, CSS, HTML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cfcfc" w:val="clear"/>
        <w:spacing w:after="0" w:afterAutospacing="0" w:lineRule="auto"/>
        <w:ind w:left="720" w:hanging="360"/>
        <w:jc w:val="left"/>
        <w:rPr>
          <w:rFonts w:ascii="Arial" w:cs="Arial" w:eastAsia="Arial" w:hAnsi="Arial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Back end: Javascript, Node.js,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cfcfc" w:val="clear"/>
        <w:spacing w:after="0" w:after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Simulations: Three.js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cfcfc" w:val="clear"/>
        <w:spacing w:after="0" w:afterAutospacing="0" w:lineRule="auto"/>
        <w:ind w:left="720" w:hanging="360"/>
        <w:jc w:val="left"/>
        <w:rPr>
          <w:rFonts w:ascii="Arial" w:cs="Arial" w:eastAsia="Arial" w:hAnsi="Arial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A Concise Introduction to Astrophysics – Lecture Notes for FY2450 – M. Kachelrie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7"/>
            <w:szCs w:val="27"/>
            <w:u w:val="single"/>
            <w:rtl w:val="0"/>
          </w:rPr>
          <w:t xml:space="preserve">http://web.phys.ntnu.no/~mika/skript_astro.pdf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cfcfc" w:val="clear"/>
        <w:spacing w:after="0" w:afterAutospacing="0" w:lineRule="auto"/>
        <w:ind w:left="720" w:hanging="360"/>
        <w:jc w:val="left"/>
        <w:rPr>
          <w:rFonts w:ascii="Arial" w:cs="Arial" w:eastAsia="Arial" w:hAnsi="Arial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Berkeley, UoC: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7"/>
            <w:szCs w:val="27"/>
            <w:u w:val="single"/>
            <w:rtl w:val="0"/>
          </w:rPr>
          <w:t xml:space="preserve">http://w.astro.berkeley.edu/~echiang/Astro7A/astro7.pdf</w:t>
        </w:r>
      </w:hyperlink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cfcfc" w:val="clear"/>
        <w:spacing w:after="140" w:lineRule="auto"/>
        <w:ind w:left="720" w:hanging="360"/>
        <w:jc w:val="left"/>
        <w:rPr>
          <w:rFonts w:ascii="Arial" w:cs="Arial" w:eastAsia="Arial" w:hAnsi="Arial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(a couple other textbooks (will input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cfcfc" w:val="clear"/>
        <w:spacing w:after="140" w:lineRule="auto"/>
        <w:jc w:val="left"/>
        <w:rPr>
          <w:rFonts w:ascii="Arial" w:cs="Arial" w:eastAsia="Arial" w:hAnsi="Arial"/>
          <w:b w:val="1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If you finish developing the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d9230f"/>
            <w:sz w:val="27"/>
            <w:szCs w:val="27"/>
            <w:rtl w:val="0"/>
          </w:rPr>
          <w:t xml:space="preserve">minimum viable product (MVP)</w:t>
        </w:r>
      </w:hyperlink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 with time to spare, what will you work on next? Describe these features here: Be specific.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cfcfc" w:val="clear"/>
        <w:spacing w:after="0" w:after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Display variables: Luminosity, mass, compositions, temperature, gravitational force, fusion force.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cfcfc" w:val="clear"/>
        <w:spacing w:after="0" w:after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Allow the user to manipulate additional variables: composition, external forces (planetary bodies, other stars), more specific birthplace composition adjustment.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cfcfc" w:val="clear"/>
        <w:spacing w:after="0" w:after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Program will create planetary bodies based on the mass and composition of the star’s birthplace. Variables adjusted by the user will influence these bodies to become planets and form a solar system.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cfcfc" w:val="clear"/>
        <w:spacing w:after="0" w:after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Have a “reverse-engineer” feature to allow the user to select one of the many deaths of a star and go backwards to visualize its lifecycle.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cfcfc" w:val="clear"/>
        <w:spacing w:after="0" w:after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Randomizer feature: Program selects random numbers to manipulate variables. Mystery outcome.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cfcfc" w:val="clear"/>
        <w:spacing w:after="140" w:lineRule="auto"/>
        <w:ind w:left="720" w:hanging="360"/>
        <w:jc w:val="left"/>
        <w:rPr>
          <w:rFonts w:ascii="Arial" w:cs="Arial" w:eastAsia="Arial" w:hAnsi="Arial"/>
          <w:color w:val="252525"/>
          <w:sz w:val="27"/>
          <w:szCs w:val="27"/>
          <w:u w:val="none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(super stretch goal) Develop an ‘artificial intelligence’ to compete with the user to build a solar system that lasts the longest.</w:t>
      </w:r>
    </w:p>
    <w:p w:rsidR="00000000" w:rsidDel="00000000" w:rsidP="00000000" w:rsidRDefault="00000000" w:rsidRPr="00000000" w14:paraId="00000016">
      <w:pPr>
        <w:shd w:fill="fcfcfc" w:val="clear"/>
        <w:spacing w:after="140" w:lineRule="auto"/>
        <w:jc w:val="left"/>
        <w:rPr>
          <w:rFonts w:ascii="Arial" w:cs="Arial" w:eastAsia="Arial" w:hAnsi="Arial"/>
          <w:b w:val="1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What additional tools, frameworks, libraries, APIs, or other resources will these additional features require?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cfcfc" w:val="clear"/>
        <w:spacing w:after="14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To be determined upon more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cfcfc" w:val="clear"/>
        <w:spacing w:after="140" w:lineRule="auto"/>
        <w:jc w:val="left"/>
        <w:rPr>
          <w:rFonts w:ascii="Arial" w:cs="Arial" w:eastAsia="Arial" w:hAnsi="Arial"/>
          <w:b w:val="1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Is there anything else you'd like your instructor to know?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 the moment, I don’t feel incredibly comfortable with React. However, I would love to use it, as it’s structure/flow seems to be perfect for this type of application.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the display, I’d like to use three.js to have animations. Maybe add some video clips from around the web (I assume I’d have to look into copyrights?). I looked into React video components that seem pretty straight forward.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52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.phys.ntnu.no/~mika/skript_astro.pdf" TargetMode="External"/><Relationship Id="rId7" Type="http://schemas.openxmlformats.org/officeDocument/2006/relationships/hyperlink" Target="http://w.astro.berkeley.edu/~echiang/Astro7A/astro7.pdf" TargetMode="External"/><Relationship Id="rId8" Type="http://schemas.openxmlformats.org/officeDocument/2006/relationships/hyperlink" Target="https://www.learnhowtoprogram.com/lessons/the-minimum-viable-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