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pPr>
    </w:p>
    <w:p>
      <w:pPr>
        <w:pStyle w:val="7"/>
        <w:jc w:val="center"/>
        <w:rPr>
          <w:rFonts w:hint="eastAsia"/>
          <w:lang w:eastAsia="zh-CN"/>
        </w:rPr>
      </w:pPr>
      <w:r>
        <w:rPr>
          <w:rFonts w:hint="eastAsia"/>
          <w:lang w:val="en-US" w:eastAsia="zh-CN"/>
        </w:rPr>
        <w:t>互联网酒店预订</w:t>
      </w:r>
      <w:r>
        <w:rPr>
          <w:rFonts w:hint="eastAsia"/>
          <w:lang w:eastAsia="zh-CN"/>
        </w:rPr>
        <w:t xml:space="preserve">系统 </w:t>
      </w:r>
    </w:p>
    <w:p>
      <w:pPr>
        <w:pStyle w:val="7"/>
        <w:jc w:val="center"/>
        <w:rPr>
          <w:rFonts w:hint="eastAsia"/>
          <w:lang w:eastAsia="zh-CN"/>
        </w:rPr>
      </w:pPr>
    </w:p>
    <w:p>
      <w:pPr>
        <w:pStyle w:val="7"/>
        <w:jc w:val="center"/>
        <w:rPr>
          <w:lang w:eastAsia="zh-CN"/>
        </w:rPr>
      </w:pPr>
      <w:r>
        <w:rPr>
          <w:rFonts w:hint="eastAsia"/>
          <w:lang w:eastAsia="zh-CN"/>
        </w:rPr>
        <w:t>用例文档</w:t>
      </w:r>
    </w:p>
    <w:p>
      <w:pPr>
        <w:pStyle w:val="7"/>
        <w:jc w:val="center"/>
        <w:rPr>
          <w:lang w:eastAsia="zh-CN"/>
        </w:rPr>
      </w:pPr>
    </w:p>
    <w:p>
      <w:pPr>
        <w:pStyle w:val="7"/>
        <w:jc w:val="center"/>
        <w:rPr>
          <w:lang w:eastAsia="zh-CN"/>
        </w:rPr>
      </w:pPr>
      <w:r>
        <w:rPr>
          <w:rFonts w:hint="eastAsia"/>
          <w:lang w:eastAsia="zh-CN"/>
        </w:rPr>
        <w:t>V2.0 正式版</w:t>
      </w:r>
    </w:p>
    <w:p>
      <w:pPr>
        <w:pStyle w:val="15"/>
        <w:rPr>
          <w:lang w:eastAsia="zh-CN"/>
        </w:rPr>
      </w:pPr>
    </w:p>
    <w:p>
      <w:pPr>
        <w:pStyle w:val="15"/>
        <w:jc w:val="center"/>
        <w:rPr>
          <w:sz w:val="40"/>
          <w:lang w:val="en-US" w:eastAsia="zh-CN"/>
        </w:rPr>
      </w:pPr>
      <w:r>
        <w:rPr>
          <w:rFonts w:hint="eastAsia"/>
          <w:sz w:val="40"/>
          <w:lang w:val="en-US" w:eastAsia="zh-CN"/>
        </w:rPr>
        <w:t>软工二第七组</w:t>
      </w:r>
    </w:p>
    <w:p>
      <w:pPr>
        <w:pStyle w:val="15"/>
        <w:jc w:val="center"/>
        <w:rPr>
          <w:sz w:val="40"/>
          <w:lang w:eastAsia="zh-CN"/>
        </w:rPr>
      </w:pPr>
    </w:p>
    <w:p>
      <w:pPr>
        <w:pStyle w:val="15"/>
        <w:jc w:val="center"/>
        <w:rPr>
          <w:sz w:val="40"/>
          <w:lang w:eastAsia="zh-CN"/>
        </w:rPr>
      </w:pPr>
      <w:r>
        <w:rPr>
          <w:rFonts w:hint="eastAsia"/>
          <w:sz w:val="40"/>
          <w:lang w:eastAsia="zh-CN"/>
        </w:rPr>
        <w:t>201</w:t>
      </w:r>
      <w:r>
        <w:rPr>
          <w:rFonts w:hint="eastAsia"/>
          <w:sz w:val="40"/>
          <w:lang w:val="en-US" w:eastAsia="zh-CN"/>
        </w:rPr>
        <w:t>6</w:t>
      </w:r>
      <w:r>
        <w:rPr>
          <w:rFonts w:hint="eastAsia"/>
          <w:sz w:val="40"/>
          <w:lang w:eastAsia="zh-CN"/>
        </w:rPr>
        <w:t>-0</w:t>
      </w:r>
      <w:r>
        <w:rPr>
          <w:rFonts w:hint="eastAsia"/>
          <w:sz w:val="40"/>
          <w:lang w:val="en-US" w:eastAsia="zh-CN"/>
        </w:rPr>
        <w:t>9</w:t>
      </w:r>
      <w:r>
        <w:rPr>
          <w:rFonts w:hint="eastAsia"/>
          <w:sz w:val="40"/>
          <w:lang w:eastAsia="zh-CN"/>
        </w:rPr>
        <w:t>-2</w:t>
      </w:r>
      <w:r>
        <w:rPr>
          <w:rFonts w:hint="eastAsia"/>
          <w:sz w:val="40"/>
          <w:lang w:val="en-US" w:eastAsia="zh-CN"/>
        </w:rPr>
        <w:t>4</w:t>
      </w:r>
    </w:p>
    <w:p>
      <w:pPr>
        <w:pStyle w:val="16"/>
        <w:rPr>
          <w:sz w:val="32"/>
          <w:lang w:eastAsia="zh-CN"/>
        </w:rPr>
        <w:sectPr>
          <w:footerReference r:id="rId4" w:type="first"/>
          <w:footerReference r:id="rId3" w:type="default"/>
          <w:pgSz w:w="12240" w:h="15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lang w:eastAsia="zh-CN"/>
              </w:rPr>
            </w:pPr>
            <w:r>
              <w:rPr>
                <w:rFonts w:hint="eastAsia"/>
                <w:b/>
                <w:lang w:eastAsia="zh-CN"/>
              </w:rPr>
              <w:t>修改人员</w:t>
            </w:r>
          </w:p>
        </w:tc>
        <w:tc>
          <w:tcPr>
            <w:tcW w:w="1662" w:type="dxa"/>
            <w:tcBorders>
              <w:bottom w:val="double" w:color="auto" w:sz="12" w:space="0"/>
            </w:tcBorders>
          </w:tcPr>
          <w:p>
            <w:pPr>
              <w:spacing w:before="40" w:after="40"/>
              <w:rPr>
                <w:b/>
                <w:lang w:eastAsia="zh-CN"/>
              </w:rPr>
            </w:pPr>
            <w:r>
              <w:rPr>
                <w:rFonts w:hint="eastAsia"/>
                <w:b/>
                <w:lang w:eastAsia="zh-CN"/>
              </w:rPr>
              <w:t>日期</w:t>
            </w:r>
          </w:p>
        </w:tc>
        <w:tc>
          <w:tcPr>
            <w:tcW w:w="4954" w:type="dxa"/>
            <w:tcBorders>
              <w:bottom w:val="double" w:color="auto" w:sz="12" w:space="0"/>
            </w:tcBorders>
          </w:tcPr>
          <w:p>
            <w:pPr>
              <w:spacing w:before="40" w:after="40"/>
              <w:rPr>
                <w:b/>
                <w:lang w:eastAsia="zh-CN"/>
              </w:rPr>
            </w:pPr>
            <w:r>
              <w:rPr>
                <w:rFonts w:hint="eastAsia"/>
                <w:b/>
                <w:lang w:eastAsia="zh-CN"/>
              </w:rPr>
              <w:t>变更原因</w:t>
            </w:r>
          </w:p>
        </w:tc>
        <w:tc>
          <w:tcPr>
            <w:tcW w:w="1584" w:type="dxa"/>
            <w:tcBorders>
              <w:bottom w:val="double" w:color="auto" w:sz="12" w:space="0"/>
            </w:tcBorders>
          </w:tcPr>
          <w:p>
            <w:pPr>
              <w:spacing w:before="40" w:after="40"/>
              <w:rPr>
                <w:b/>
                <w:lang w:eastAsia="zh-CN"/>
              </w:rPr>
            </w:pPr>
            <w:r>
              <w:rPr>
                <w:rFonts w:hint="eastAsia"/>
                <w:b/>
                <w:lang w:eastAsia="zh-CN"/>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lang w:eastAsia="zh-CN"/>
              </w:rPr>
            </w:pPr>
            <w:r>
              <w:rPr>
                <w:rFonts w:hint="eastAsia"/>
                <w:lang w:val="en-US" w:eastAsia="zh-CN"/>
              </w:rPr>
              <w:t>全员</w:t>
            </w:r>
          </w:p>
        </w:tc>
        <w:tc>
          <w:tcPr>
            <w:tcW w:w="1662" w:type="dxa"/>
            <w:tcBorders>
              <w:top w:val="nil"/>
            </w:tcBorders>
          </w:tcPr>
          <w:p>
            <w:pPr>
              <w:spacing w:before="40" w:after="40"/>
              <w:rPr>
                <w:lang w:eastAsia="zh-CN"/>
              </w:rPr>
            </w:pPr>
            <w:r>
              <w:rPr>
                <w:rFonts w:hint="eastAsia"/>
                <w:lang w:eastAsia="zh-CN"/>
              </w:rPr>
              <w:t>201</w:t>
            </w:r>
            <w:r>
              <w:rPr>
                <w:rFonts w:hint="eastAsia"/>
                <w:lang w:val="en-US" w:eastAsia="zh-CN"/>
              </w:rPr>
              <w:t>6-9-10</w:t>
            </w:r>
          </w:p>
        </w:tc>
        <w:tc>
          <w:tcPr>
            <w:tcW w:w="4954" w:type="dxa"/>
            <w:tcBorders>
              <w:top w:val="nil"/>
            </w:tcBorders>
          </w:tcPr>
          <w:p>
            <w:pPr>
              <w:spacing w:before="40" w:after="40"/>
              <w:rPr>
                <w:lang w:eastAsia="zh-CN"/>
              </w:rPr>
            </w:pPr>
            <w:r>
              <w:rPr>
                <w:rFonts w:hint="eastAsia"/>
                <w:lang w:eastAsia="zh-CN"/>
              </w:rPr>
              <w:t>最初草稿</w:t>
            </w:r>
          </w:p>
        </w:tc>
        <w:tc>
          <w:tcPr>
            <w:tcW w:w="1584" w:type="dxa"/>
            <w:tcBorders>
              <w:top w:val="nil"/>
            </w:tcBorders>
          </w:tcPr>
          <w:p>
            <w:pPr>
              <w:spacing w:before="40" w:after="40"/>
              <w:rPr>
                <w:lang w:eastAsia="zh-CN"/>
              </w:rPr>
            </w:pPr>
            <w:r>
              <w:rPr>
                <w:rFonts w:hint="eastAsia"/>
                <w:lang w:eastAsia="zh-CN"/>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lang w:eastAsia="zh-CN"/>
              </w:rPr>
            </w:pPr>
            <w:r>
              <w:rPr>
                <w:rFonts w:hint="eastAsia"/>
                <w:lang w:val="en-US" w:eastAsia="zh-CN"/>
              </w:rPr>
              <w:t>全员</w:t>
            </w:r>
          </w:p>
        </w:tc>
        <w:tc>
          <w:tcPr>
            <w:tcW w:w="1662" w:type="dxa"/>
          </w:tcPr>
          <w:p>
            <w:pPr>
              <w:spacing w:before="40" w:after="40"/>
            </w:pPr>
            <w:r>
              <w:rPr>
                <w:rFonts w:hint="eastAsia"/>
                <w:lang w:eastAsia="zh-CN"/>
              </w:rPr>
              <w:t>201</w:t>
            </w:r>
            <w:r>
              <w:rPr>
                <w:rFonts w:hint="eastAsia"/>
                <w:lang w:val="en-US" w:eastAsia="zh-CN"/>
              </w:rPr>
              <w:t>6</w:t>
            </w:r>
            <w:r>
              <w:rPr>
                <w:rFonts w:hint="eastAsia"/>
                <w:lang w:eastAsia="zh-CN"/>
              </w:rPr>
              <w:t>-</w:t>
            </w:r>
            <w:r>
              <w:rPr>
                <w:rFonts w:hint="eastAsia"/>
                <w:lang w:val="en-US" w:eastAsia="zh-CN"/>
              </w:rPr>
              <w:t>9-14</w:t>
            </w:r>
          </w:p>
        </w:tc>
        <w:tc>
          <w:tcPr>
            <w:tcW w:w="4954" w:type="dxa"/>
          </w:tcPr>
          <w:p>
            <w:pPr>
              <w:spacing w:before="40" w:after="40"/>
              <w:rPr>
                <w:lang w:eastAsia="zh-CN"/>
              </w:rPr>
            </w:pPr>
            <w:r>
              <w:rPr>
                <w:rFonts w:hint="eastAsia"/>
                <w:lang w:eastAsia="zh-CN"/>
              </w:rPr>
              <w:t>评审后的正式版</w:t>
            </w:r>
          </w:p>
        </w:tc>
        <w:tc>
          <w:tcPr>
            <w:tcW w:w="1584" w:type="dxa"/>
          </w:tcPr>
          <w:p>
            <w:pPr>
              <w:spacing w:before="40" w:after="40"/>
              <w:rPr>
                <w:lang w:eastAsia="zh-CN"/>
              </w:rPr>
            </w:pPr>
            <w:r>
              <w:rPr>
                <w:rFonts w:hint="eastAsia"/>
                <w:lang w:eastAsia="zh-CN"/>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lang w:eastAsia="zh-CN"/>
              </w:rPr>
            </w:pPr>
            <w:r>
              <w:rPr>
                <w:rFonts w:hint="eastAsia"/>
                <w:lang w:val="en-US" w:eastAsia="zh-CN"/>
              </w:rPr>
              <w:t>全员</w:t>
            </w:r>
          </w:p>
        </w:tc>
        <w:tc>
          <w:tcPr>
            <w:tcW w:w="1662" w:type="dxa"/>
            <w:tcBorders>
              <w:bottom w:val="single" w:color="auto" w:sz="12" w:space="0"/>
            </w:tcBorders>
          </w:tcPr>
          <w:p>
            <w:pPr>
              <w:spacing w:before="40" w:after="40"/>
            </w:pPr>
            <w:r>
              <w:rPr>
                <w:rFonts w:hint="eastAsia"/>
                <w:lang w:eastAsia="zh-CN"/>
              </w:rPr>
              <w:t>201</w:t>
            </w:r>
            <w:r>
              <w:rPr>
                <w:rFonts w:hint="eastAsia"/>
                <w:lang w:val="en-US" w:eastAsia="zh-CN"/>
              </w:rPr>
              <w:t>6-9-18</w:t>
            </w:r>
          </w:p>
        </w:tc>
        <w:tc>
          <w:tcPr>
            <w:tcW w:w="4954" w:type="dxa"/>
            <w:tcBorders>
              <w:bottom w:val="single" w:color="auto" w:sz="12" w:space="0"/>
            </w:tcBorders>
          </w:tcPr>
          <w:p>
            <w:pPr>
              <w:spacing w:before="40" w:after="40"/>
              <w:rPr>
                <w:lang w:eastAsia="zh-CN"/>
              </w:rPr>
            </w:pPr>
            <w:r>
              <w:rPr>
                <w:rFonts w:hint="eastAsia"/>
                <w:lang w:eastAsia="zh-CN"/>
              </w:rPr>
              <w:t>需求调整</w:t>
            </w:r>
          </w:p>
        </w:tc>
        <w:tc>
          <w:tcPr>
            <w:tcW w:w="1584" w:type="dxa"/>
            <w:tcBorders>
              <w:bottom w:val="single" w:color="auto" w:sz="12" w:space="0"/>
            </w:tcBorders>
          </w:tcPr>
          <w:p>
            <w:pPr>
              <w:spacing w:before="40" w:after="40"/>
              <w:rPr>
                <w:lang w:eastAsia="zh-CN"/>
              </w:rPr>
            </w:pPr>
            <w:r>
              <w:rPr>
                <w:rFonts w:hint="eastAsia"/>
                <w:lang w:eastAsia="zh-CN"/>
              </w:rPr>
              <w:t>V2.0 正式版</w:t>
            </w:r>
          </w:p>
        </w:tc>
      </w:tr>
    </w:tbl>
    <w:p>
      <w:pPr>
        <w:jc w:val="center"/>
        <w:rPr>
          <w:b/>
          <w:sz w:val="28"/>
        </w:rPr>
      </w:pPr>
    </w:p>
    <w:p>
      <w:pPr>
        <w:rPr>
          <w:sz w:val="32"/>
        </w:rPr>
        <w:sectPr>
          <w:headerReference r:id="rId5" w:type="default"/>
          <w:pgSz w:w="12240" w:h="15840"/>
          <w:pgMar w:top="1440" w:right="1440" w:bottom="1440" w:left="1440" w:header="720" w:footer="720" w:gutter="0"/>
          <w:pgNumType w:fmt="lowerRoman" w:start="1"/>
          <w:cols w:space="720" w:num="1"/>
          <w:titlePg/>
        </w:sectPr>
      </w:pP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1.引言</w:t>
      </w:r>
    </w:p>
    <w:p>
      <w:pPr>
        <w:pStyle w:val="3"/>
        <w:widowControl w:val="0"/>
        <w:tabs>
          <w:tab w:val="left" w:pos="709"/>
        </w:tabs>
        <w:spacing w:line="415" w:lineRule="auto"/>
        <w:rPr>
          <w:kern w:val="2"/>
          <w:lang w:eastAsia="zh-CN"/>
        </w:rPr>
      </w:pPr>
      <w:r>
        <w:rPr>
          <w:rFonts w:hint="eastAsia"/>
          <w:kern w:val="2"/>
          <w:lang w:eastAsia="zh-CN"/>
        </w:rPr>
        <w:t>1.1目的</w:t>
      </w:r>
    </w:p>
    <w:p>
      <w:pPr>
        <w:ind w:firstLine="440" w:firstLineChars="200"/>
        <w:rPr>
          <w:lang w:eastAsia="zh-CN"/>
        </w:rPr>
      </w:pPr>
      <w:r>
        <w:rPr>
          <w:rFonts w:hint="eastAsia"/>
          <w:lang w:eastAsia="zh-CN"/>
        </w:rPr>
        <w:t>本文档描述了</w:t>
      </w:r>
      <w:r>
        <w:rPr>
          <w:rFonts w:hint="eastAsia"/>
          <w:lang w:val="en-US" w:eastAsia="zh-CN"/>
        </w:rPr>
        <w:t>互联网酒店预订</w:t>
      </w:r>
      <w:r>
        <w:rPr>
          <w:rFonts w:hint="eastAsia"/>
          <w:lang w:eastAsia="zh-CN"/>
        </w:rPr>
        <w:t>系统的用户需求。</w:t>
      </w:r>
    </w:p>
    <w:p>
      <w:pPr>
        <w:ind w:firstLine="440" w:firstLineChars="200"/>
        <w:rPr>
          <w:lang w:eastAsia="zh-CN"/>
        </w:rPr>
      </w:pPr>
    </w:p>
    <w:p>
      <w:pPr>
        <w:pStyle w:val="3"/>
        <w:widowControl w:val="0"/>
        <w:tabs>
          <w:tab w:val="left" w:pos="709"/>
        </w:tabs>
        <w:spacing w:line="415" w:lineRule="auto"/>
        <w:rPr>
          <w:kern w:val="2"/>
          <w:lang w:eastAsia="zh-CN"/>
        </w:rPr>
      </w:pPr>
      <w:r>
        <w:rPr>
          <w:rFonts w:hint="eastAsia"/>
          <w:kern w:val="2"/>
          <w:lang w:eastAsia="zh-CN"/>
        </w:rPr>
        <w:t>1.2阅读说明</w:t>
      </w:r>
    </w:p>
    <w:p>
      <w:pPr>
        <w:pStyle w:val="3"/>
        <w:widowControl w:val="0"/>
        <w:tabs>
          <w:tab w:val="left" w:pos="709"/>
        </w:tabs>
        <w:spacing w:line="415" w:lineRule="auto"/>
        <w:rPr>
          <w:rFonts w:hint="eastAsia"/>
          <w:lang w:eastAsia="zh-CN"/>
        </w:rPr>
      </w:pPr>
      <w:r>
        <w:rPr>
          <w:rFonts w:hint="eastAsia"/>
          <w:lang w:eastAsia="zh-CN"/>
        </w:rPr>
        <w:t>文档内用例的描述使用了附表1的模版。</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widowControl w:val="0"/>
        <w:spacing w:line="240" w:lineRule="auto"/>
        <w:ind w:left="853" w:hanging="853" w:hangingChars="193"/>
        <w:rPr>
          <w:rFonts w:ascii="宋体" w:hAnsi="宋体" w:eastAsia="宋体" w:cs="宋体"/>
          <w:b/>
          <w:bCs/>
          <w:sz w:val="30"/>
          <w:szCs w:val="30"/>
        </w:rPr>
      </w:pPr>
      <w:r>
        <w:rPr>
          <w:rFonts w:hint="eastAsia" w:ascii="Calibri" w:hAnsi="Calibri" w:eastAsia="宋体"/>
          <w:lang w:eastAsia="zh-CN"/>
        </w:rPr>
        <w:t>2.用例</w:t>
      </w:r>
      <w:r>
        <w:rPr>
          <w:rFonts w:hint="eastAsia" w:ascii="Calibri" w:hAnsi="Calibri" w:eastAsia="宋体"/>
          <w:lang w:val="en-US" w:eastAsia="zh-CN"/>
        </w:rPr>
        <w:t>图</w:t>
      </w: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3040" cy="7380605"/>
                    </a:xfrm>
                    <a:prstGeom prst="rect">
                      <a:avLst/>
                    </a:prstGeom>
                  </pic:spPr>
                </pic:pic>
              </a:graphicData>
            </a:graphic>
          </wp:inline>
        </w:drawing>
      </w:r>
    </w:p>
    <w:p>
      <w:pPr>
        <w:pStyle w:val="2"/>
        <w:rPr>
          <w:rFonts w:ascii="宋体" w:hAnsi="宋体" w:eastAsia="宋体" w:cs="宋体"/>
          <w:b/>
          <w:bCs/>
          <w:sz w:val="30"/>
          <w:szCs w:val="30"/>
        </w:rPr>
      </w:pPr>
      <w:r>
        <w:rPr>
          <w:rFonts w:hint="eastAsia"/>
          <w:lang w:eastAsia="zh-CN"/>
        </w:rPr>
        <w:t>3.详细用例描述</w:t>
      </w:r>
    </w:p>
    <w:p>
      <w:pPr>
        <w:rPr>
          <w:rFonts w:ascii="宋体" w:hAnsi="宋体" w:eastAsia="宋体" w:cs="宋体"/>
          <w:szCs w:val="21"/>
        </w:rPr>
      </w:pPr>
      <w:bookmarkStart w:id="0" w:name="_GoBack"/>
      <w:bookmarkEnd w:id="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UCI 客户注册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客户，目标是快速、正确的完成客户的注册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numPr>
                <w:ilvl w:val="0"/>
                <w:numId w:val="2"/>
              </w:numPr>
              <w:rPr>
                <w:rFonts w:ascii="宋体" w:hAnsi="宋体" w:eastAsia="宋体" w:cs="宋体"/>
                <w:szCs w:val="21"/>
              </w:rPr>
            </w:pPr>
            <w:r>
              <w:rPr>
                <w:rFonts w:hint="eastAsia" w:ascii="宋体" w:hAnsi="宋体" w:eastAsia="宋体" w:cs="宋体"/>
                <w:szCs w:val="21"/>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宋体" w:hAnsi="宋体" w:eastAsia="宋体" w:cs="宋体"/>
                <w:szCs w:val="21"/>
              </w:rPr>
            </w:pPr>
            <w:r>
              <w:rPr>
                <w:rFonts w:hint="eastAsia" w:ascii="宋体" w:hAnsi="宋体" w:eastAsia="宋体" w:cs="宋体"/>
                <w:szCs w:val="21"/>
              </w:rPr>
              <w:t xml:space="preserve">  2.返回正常流程第三步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UC2 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客户，目标是快速正确地维护个人信息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客户做出个人信息维护选择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系统存储维护后的个人信息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numPr>
                <w:ilvl w:val="0"/>
                <w:numId w:val="3"/>
              </w:numPr>
              <w:rPr>
                <w:rFonts w:ascii="宋体" w:hAnsi="宋体" w:eastAsia="宋体" w:cs="宋体"/>
                <w:szCs w:val="21"/>
              </w:rPr>
            </w:pPr>
            <w:r>
              <w:rPr>
                <w:rFonts w:hint="eastAsia" w:ascii="宋体" w:hAnsi="宋体" w:eastAsia="宋体" w:cs="宋体"/>
                <w:szCs w:val="21"/>
              </w:rPr>
              <w:t>系统提示客户信息修改成功并更新客户个人信息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UC3 个人订单查看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客户做出个人订单查看选择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p>
            <w:pPr>
              <w:numPr>
                <w:ilvl w:val="0"/>
                <w:numId w:val="4"/>
              </w:numPr>
              <w:rPr>
                <w:rFonts w:ascii="宋体" w:hAnsi="宋体" w:eastAsia="宋体" w:cs="宋体"/>
                <w:szCs w:val="21"/>
              </w:rPr>
            </w:pPr>
            <w:r>
              <w:rPr>
                <w:rFonts w:hint="eastAsia" w:ascii="宋体" w:hAnsi="宋体" w:eastAsia="宋体" w:cs="宋体"/>
                <w:szCs w:val="21"/>
              </w:rPr>
              <w:t>客户</w:t>
            </w:r>
            <w:r>
              <w:rPr>
                <w:rFonts w:ascii="宋体" w:hAnsi="宋体" w:eastAsia="宋体" w:cs="宋体"/>
                <w:szCs w:val="21"/>
              </w:rPr>
              <w:t>选择具体订单</w:t>
            </w:r>
          </w:p>
          <w:p>
            <w:pPr>
              <w:numPr>
                <w:ilvl w:val="0"/>
                <w:numId w:val="4"/>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显示订单详情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2a.客户没有下过单：</w:t>
            </w:r>
          </w:p>
          <w:p>
            <w:pPr>
              <w:rPr>
                <w:rFonts w:ascii="宋体" w:hAnsi="宋体" w:eastAsia="宋体" w:cs="宋体"/>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UC4 酒店搜索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客户，目标是快速准确的搜索到符合条件的酒店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tabs>
                <w:tab w:val="left" w:pos="5895"/>
              </w:tabs>
              <w:rPr>
                <w:rFonts w:ascii="宋体" w:hAnsi="宋体" w:eastAsia="宋体" w:cs="宋体"/>
                <w:szCs w:val="21"/>
              </w:rPr>
            </w:pPr>
            <w:r>
              <w:rPr>
                <w:rFonts w:hint="eastAsia" w:ascii="宋体" w:hAnsi="宋体" w:eastAsia="宋体" w:cs="宋体"/>
                <w:szCs w:val="21"/>
              </w:rPr>
              <w:t>更新搜索记录</w:t>
            </w:r>
            <w:r>
              <w:rPr>
                <w:rFonts w:hint="eastAsia" w:ascii="宋体" w:hAnsi="宋体" w:eastAsia="宋体" w:cs="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系统更新客户的搜索记录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1a.不输入关键词</w:t>
            </w:r>
          </w:p>
          <w:p>
            <w:pPr>
              <w:pStyle w:val="13"/>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13"/>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13"/>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UC5 酒店详情查看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客户，目标是清晰详细的看到所选酒店的具体情况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系统将此酒店计入该客户的浏览记录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2a.酒店特殊情况：</w:t>
            </w:r>
          </w:p>
          <w:p>
            <w:pPr>
              <w:pStyle w:val="13"/>
              <w:numPr>
                <w:ilvl w:val="0"/>
                <w:numId w:val="11"/>
              </w:numPr>
              <w:ind w:firstLineChars="0"/>
              <w:rPr>
                <w:rFonts w:ascii="宋体" w:hAnsi="宋体" w:eastAsia="宋体" w:cs="宋体"/>
                <w:szCs w:val="21"/>
              </w:rPr>
            </w:pPr>
            <w:r>
              <w:rPr>
                <w:rFonts w:hint="eastAsia" w:ascii="宋体" w:hAnsi="宋体" w:eastAsia="宋体" w:cs="宋体"/>
                <w:szCs w:val="21"/>
              </w:rPr>
              <w:t>如酒店有特殊情况会特别表明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12"/>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UC6 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客户，目标是正确、快速地完成酒店的预定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客户请求预定某一家酒店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1.用户请求生成订单</w:t>
            </w:r>
          </w:p>
          <w:p>
            <w:pPr>
              <w:pStyle w:val="13"/>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13"/>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13"/>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13"/>
              <w:ind w:firstLine="0" w:firstLineChars="0"/>
              <w:rPr>
                <w:rFonts w:ascii="宋体" w:hAnsi="宋体" w:eastAsia="宋体" w:cs="宋体"/>
                <w:szCs w:val="21"/>
              </w:rPr>
            </w:pPr>
            <w:r>
              <w:rPr>
                <w:rFonts w:hint="eastAsia" w:ascii="宋体" w:hAnsi="宋体" w:eastAsia="宋体" w:cs="宋体"/>
                <w:szCs w:val="21"/>
              </w:rPr>
              <w:t>5.用户确认订单</w:t>
            </w:r>
          </w:p>
          <w:p>
            <w:pPr>
              <w:pStyle w:val="13"/>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1a.客户信用值不够</w:t>
            </w:r>
          </w:p>
          <w:p>
            <w:pPr>
              <w:pStyle w:val="13"/>
              <w:ind w:firstLine="0" w:firstLineChars="0"/>
              <w:rPr>
                <w:rFonts w:ascii="宋体" w:hAnsi="宋体" w:eastAsia="宋体" w:cs="宋体"/>
                <w:szCs w:val="21"/>
              </w:rPr>
            </w:pPr>
            <w:r>
              <w:rPr>
                <w:rFonts w:hint="eastAsia" w:ascii="宋体" w:hAnsi="宋体" w:eastAsia="宋体" w:cs="宋体"/>
                <w:szCs w:val="21"/>
              </w:rPr>
              <w:t xml:space="preserve">  1.系统不生成订单（不给出信息输入页面）并提示客户信用值不够</w:t>
            </w:r>
          </w:p>
          <w:p>
            <w:pPr>
              <w:rPr>
                <w:rFonts w:ascii="宋体" w:hAnsi="宋体" w:eastAsia="宋体" w:cs="宋体"/>
                <w:szCs w:val="21"/>
              </w:rPr>
            </w:pPr>
            <w:r>
              <w:rPr>
                <w:rFonts w:hint="eastAsia" w:ascii="宋体" w:hAnsi="宋体" w:eastAsia="宋体" w:cs="宋体"/>
                <w:szCs w:val="21"/>
              </w:rPr>
              <w:t>1b.酒店房间不够</w:t>
            </w:r>
          </w:p>
          <w:p>
            <w:pPr>
              <w:pStyle w:val="13"/>
              <w:ind w:firstLine="0" w:firstLineChars="0"/>
              <w:rPr>
                <w:rFonts w:ascii="宋体" w:hAnsi="宋体" w:eastAsia="宋体" w:cs="宋体"/>
                <w:szCs w:val="21"/>
              </w:rPr>
            </w:pPr>
            <w:r>
              <w:rPr>
                <w:rFonts w:hint="eastAsia" w:ascii="宋体" w:hAnsi="宋体" w:eastAsia="宋体" w:cs="宋体"/>
                <w:szCs w:val="21"/>
              </w:rPr>
              <w:t xml:space="preserve">  1.系统给出提示，无法生成订单</w:t>
            </w:r>
          </w:p>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13"/>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13"/>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UC7 订单撤销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3"/>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用户确认撤销</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1a.该订单已被置为异常订单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UC8 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客户，目标是客户自己已执行订单中的酒店，评价包括评分和评论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4"/>
              </w:numPr>
              <w:rPr>
                <w:rFonts w:ascii="宋体" w:hAnsi="宋体" w:eastAsia="宋体" w:cs="宋体"/>
                <w:szCs w:val="21"/>
              </w:rPr>
            </w:pPr>
            <w:r>
              <w:rPr>
                <w:rFonts w:hint="eastAsia" w:ascii="宋体" w:hAnsi="宋体" w:eastAsia="宋体" w:cs="宋体"/>
                <w:szCs w:val="21"/>
              </w:rPr>
              <w:t>客户请求评价酒店</w:t>
            </w:r>
          </w:p>
          <w:p>
            <w:pPr>
              <w:numPr>
                <w:ilvl w:val="0"/>
                <w:numId w:val="14"/>
              </w:numPr>
              <w:rPr>
                <w:rFonts w:ascii="宋体" w:hAnsi="宋体" w:eastAsia="宋体" w:cs="宋体"/>
                <w:szCs w:val="21"/>
              </w:rPr>
            </w:pPr>
            <w:r>
              <w:rPr>
                <w:rFonts w:hint="eastAsia" w:ascii="宋体" w:hAnsi="宋体" w:eastAsia="宋体" w:cs="宋体"/>
                <w:szCs w:val="21"/>
              </w:rPr>
              <w:t>系统等待客户评价</w:t>
            </w:r>
          </w:p>
          <w:p>
            <w:pPr>
              <w:numPr>
                <w:ilvl w:val="0"/>
                <w:numId w:val="14"/>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4"/>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UC9 会员登记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pStyle w:val="4"/>
              <w:numPr>
                <w:ilvl w:val="2"/>
                <w:numId w:val="0"/>
              </w:numPr>
              <w:outlineLvl w:val="2"/>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5"/>
              </w:numPr>
              <w:rPr>
                <w:rFonts w:ascii="宋体" w:hAnsi="宋体" w:eastAsia="宋体" w:cs="宋体"/>
                <w:szCs w:val="21"/>
              </w:rPr>
            </w:pPr>
            <w:r>
              <w:rPr>
                <w:rFonts w:hint="eastAsia" w:ascii="宋体" w:hAnsi="宋体" w:eastAsia="宋体" w:cs="宋体"/>
                <w:szCs w:val="21"/>
              </w:rPr>
              <w:t>客户请求登记会员</w:t>
            </w:r>
          </w:p>
          <w:p>
            <w:pPr>
              <w:numPr>
                <w:ilvl w:val="0"/>
                <w:numId w:val="15"/>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5"/>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5"/>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1a.客户未登陆：</w:t>
            </w:r>
          </w:p>
          <w:p>
            <w:pPr>
              <w:rPr>
                <w:rFonts w:ascii="宋体" w:hAnsi="宋体" w:eastAsia="宋体" w:cs="宋体"/>
                <w:szCs w:val="21"/>
              </w:rPr>
            </w:pPr>
            <w:r>
              <w:rPr>
                <w:rFonts w:hint="eastAsia" w:ascii="宋体" w:hAnsi="宋体" w:eastAsia="宋体" w:cs="宋体"/>
                <w:szCs w:val="21"/>
              </w:rPr>
              <w:t xml:space="preserve">  1.系统提示未登录并拒绝输入</w:t>
            </w:r>
          </w:p>
          <w:p>
            <w:pPr>
              <w:rPr>
                <w:rFonts w:ascii="宋体" w:hAnsi="宋体" w:eastAsia="宋体" w:cs="宋体"/>
                <w:szCs w:val="21"/>
              </w:rPr>
            </w:pPr>
            <w:r>
              <w:rPr>
                <w:rFonts w:hint="eastAsia" w:ascii="宋体" w:hAnsi="宋体" w:eastAsia="宋体" w:cs="宋体"/>
                <w:szCs w:val="21"/>
              </w:rPr>
              <w:t>1b.客户已登记会员：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jc w:val="center"/>
              <w:rPr>
                <w:rFonts w:ascii="宋体" w:hAnsi="宋体" w:eastAsia="宋体" w:cs="宋体"/>
                <w:szCs w:val="21"/>
              </w:rPr>
            </w:pPr>
            <w:r>
              <w:rPr>
                <w:rFonts w:hint="eastAsia" w:ascii="宋体" w:hAnsi="宋体" w:eastAsia="宋体" w:cs="宋体"/>
                <w:b/>
                <w:bCs/>
                <w:sz w:val="28"/>
                <w:szCs w:val="28"/>
              </w:rPr>
              <w:t>UC10 酒店信息维护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6"/>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系统显示酒店信息</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3a.取消保存</w:t>
            </w:r>
          </w:p>
          <w:p>
            <w:pPr>
              <w:pStyle w:val="13"/>
              <w:numPr>
                <w:ilvl w:val="0"/>
                <w:numId w:val="17"/>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19"/>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UC11 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0"/>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20"/>
              </w:numPr>
              <w:rPr>
                <w:rFonts w:ascii="宋体" w:hAnsi="宋体" w:eastAsia="宋体" w:cs="宋体"/>
                <w:szCs w:val="21"/>
              </w:rPr>
            </w:pPr>
            <w:r>
              <w:rPr>
                <w:rFonts w:hint="eastAsia" w:ascii="宋体" w:hAnsi="宋体" w:eastAsia="宋体" w:cs="宋体"/>
                <w:szCs w:val="21"/>
              </w:rPr>
              <w:t>系统显示原来的促销策略</w:t>
            </w:r>
          </w:p>
          <w:p>
            <w:pPr>
              <w:numPr>
                <w:ilvl w:val="0"/>
                <w:numId w:val="20"/>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20"/>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UC12 酒店订单浏览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1.酒店工作人员要求查看订单</w:t>
            </w:r>
          </w:p>
          <w:p>
            <w:pPr>
              <w:pStyle w:val="13"/>
              <w:ind w:firstLine="0" w:firstLineChars="0"/>
              <w:rPr>
                <w:rFonts w:ascii="宋体" w:hAnsi="宋体" w:eastAsia="宋体" w:cs="宋体"/>
                <w:szCs w:val="21"/>
              </w:rPr>
            </w:pPr>
            <w:r>
              <w:rPr>
                <w:rFonts w:hint="eastAsia" w:ascii="宋体" w:hAnsi="宋体" w:eastAsia="宋体" w:cs="宋体"/>
                <w:szCs w:val="21"/>
              </w:rPr>
              <w:t>2.系统给出该酒店的所有订单信息，包括等待执行的订单，异常订单等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1a.该酒店无订单信息</w:t>
            </w:r>
          </w:p>
          <w:p>
            <w:pPr>
              <w:pStyle w:val="13"/>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UC13 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客户必须已生成该酒店的处于未执行的订单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1"/>
              </w:numPr>
              <w:ind w:firstLineChars="0"/>
              <w:rPr>
                <w:rFonts w:ascii="宋体" w:hAnsi="宋体" w:eastAsia="宋体" w:cs="宋体"/>
                <w:szCs w:val="21"/>
              </w:rPr>
            </w:pPr>
            <w:r>
              <w:rPr>
                <w:rFonts w:hint="eastAsia" w:ascii="宋体" w:hAnsi="宋体" w:eastAsia="宋体" w:cs="宋体"/>
                <w:szCs w:val="21"/>
              </w:rPr>
              <w:t>客户办理入住手续</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系统提示二次确认</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工作人员确认</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13"/>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13"/>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13"/>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UC14 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2"/>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2"/>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有专门列表可以查看两种不同状态订单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UC15 网站促销策略制定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UC16 异常订单处理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4"/>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系统修改订单状态</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2a网站营销人员认为申诉不合理</w:t>
            </w:r>
          </w:p>
          <w:p>
            <w:pPr>
              <w:pStyle w:val="13"/>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UC17 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5"/>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信用充值</w:t>
            </w:r>
          </w:p>
          <w:p>
            <w:pPr>
              <w:numPr>
                <w:ilvl w:val="0"/>
                <w:numId w:val="25"/>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输入客户编号</w:t>
            </w:r>
          </w:p>
          <w:p>
            <w:pPr>
              <w:numPr>
                <w:ilvl w:val="0"/>
                <w:numId w:val="25"/>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w:t>
            </w:r>
            <w:r>
              <w:rPr>
                <w:rFonts w:hint="eastAsia" w:ascii="宋体" w:hAnsi="宋体" w:eastAsia="宋体" w:cs="宋体"/>
                <w:szCs w:val="21"/>
              </w:rPr>
              <w:t>充值</w:t>
            </w:r>
          </w:p>
          <w:p>
            <w:pPr>
              <w:numPr>
                <w:ilvl w:val="0"/>
                <w:numId w:val="25"/>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5"/>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5"/>
              </w:numPr>
              <w:rPr>
                <w:rFonts w:ascii="宋体" w:hAnsi="宋体" w:eastAsia="宋体" w:cs="宋体"/>
                <w:szCs w:val="21"/>
              </w:rPr>
            </w:pPr>
            <w:r>
              <w:rPr>
                <w:rFonts w:hint="eastAsia" w:ascii="宋体" w:hAnsi="宋体" w:eastAsia="宋体" w:cs="宋体"/>
                <w:szCs w:val="21"/>
              </w:rPr>
              <w:t>客户支付</w:t>
            </w:r>
          </w:p>
          <w:p>
            <w:pPr>
              <w:numPr>
                <w:ilvl w:val="0"/>
                <w:numId w:val="25"/>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5"/>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UC18 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26"/>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6"/>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要求输入用户编号</w:t>
            </w:r>
          </w:p>
          <w:p>
            <w:pPr>
              <w:numPr>
                <w:ilvl w:val="0"/>
                <w:numId w:val="26"/>
              </w:numPr>
              <w:rPr>
                <w:rFonts w:ascii="宋体" w:hAnsi="宋体" w:eastAsia="宋体" w:cs="宋体"/>
                <w:szCs w:val="21"/>
              </w:rPr>
            </w:pPr>
            <w:r>
              <w:rPr>
                <w:rFonts w:hint="eastAsia" w:ascii="宋体" w:hAnsi="宋体" w:eastAsia="宋体" w:cs="宋体"/>
                <w:szCs w:val="21"/>
              </w:rPr>
              <w:t>网站管理人员</w:t>
            </w:r>
            <w:r>
              <w:rPr>
                <w:rFonts w:ascii="宋体" w:hAnsi="宋体" w:eastAsia="宋体" w:cs="宋体"/>
                <w:szCs w:val="21"/>
              </w:rPr>
              <w:t>输入用户编号</w:t>
            </w:r>
          </w:p>
          <w:p>
            <w:pPr>
              <w:numPr>
                <w:ilvl w:val="0"/>
                <w:numId w:val="26"/>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UC19 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7"/>
              </w:numPr>
              <w:rPr>
                <w:rFonts w:ascii="宋体" w:hAnsi="宋体" w:eastAsia="宋体" w:cs="宋体"/>
                <w:szCs w:val="21"/>
              </w:rPr>
            </w:pPr>
            <w:r>
              <w:rPr>
                <w:rFonts w:hint="eastAsia" w:ascii="宋体" w:hAnsi="宋体" w:eastAsia="宋体" w:cs="宋体"/>
                <w:szCs w:val="21"/>
              </w:rPr>
              <w:t>网站管理人员请求管理</w:t>
            </w:r>
            <w:r>
              <w:rPr>
                <w:rFonts w:ascii="宋体" w:hAnsi="宋体" w:eastAsia="宋体" w:cs="宋体"/>
                <w:szCs w:val="21"/>
              </w:rPr>
              <w:t>用户信息</w:t>
            </w:r>
          </w:p>
          <w:p>
            <w:pPr>
              <w:numPr>
                <w:ilvl w:val="0"/>
                <w:numId w:val="27"/>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输入用户信息</w:t>
            </w:r>
            <w:r>
              <w:rPr>
                <w:rFonts w:hint="eastAsia" w:ascii="宋体" w:hAnsi="宋体" w:eastAsia="宋体" w:cs="宋体"/>
                <w:szCs w:val="21"/>
              </w:rPr>
              <w:t>及</w:t>
            </w:r>
            <w:r>
              <w:rPr>
                <w:rFonts w:ascii="宋体" w:hAnsi="宋体" w:eastAsia="宋体" w:cs="宋体"/>
                <w:szCs w:val="21"/>
              </w:rPr>
              <w:t>用户类型</w:t>
            </w:r>
          </w:p>
          <w:p>
            <w:pPr>
              <w:numPr>
                <w:ilvl w:val="0"/>
                <w:numId w:val="27"/>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7"/>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7"/>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7"/>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XinGothic-SinaWeib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v:textbox>
            </v:shape>
          </w:pict>
        </mc:Fallback>
      </mc:AlternateContent>
    </w:r>
    <w:sdt>
      <w:sdtPr>
        <w:id w:val="-1885409504"/>
      </w:sdtPr>
      <w:sdtContent>
        <w:sdt>
          <w:sdtPr>
            <w:id w:val="98381352"/>
          </w:sdtPr>
          <w:sdtContent/>
        </w:sdt>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sz w:val="20"/>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0"/>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6BBA15D0"/>
    <w:multiLevelType w:val="multilevel"/>
    <w:tmpl w:val="6BBA15D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2"/>
  </w:num>
  <w:num w:numId="12">
    <w:abstractNumId w:val="24"/>
  </w:num>
  <w:num w:numId="13">
    <w:abstractNumId w:val="10"/>
  </w:num>
  <w:num w:numId="14">
    <w:abstractNumId w:val="18"/>
  </w:num>
  <w:num w:numId="15">
    <w:abstractNumId w:val="17"/>
  </w:num>
  <w:num w:numId="16">
    <w:abstractNumId w:val="0"/>
  </w:num>
  <w:num w:numId="17">
    <w:abstractNumId w:val="3"/>
  </w:num>
  <w:num w:numId="18">
    <w:abstractNumId w:val="26"/>
  </w:num>
  <w:num w:numId="19">
    <w:abstractNumId w:val="23"/>
  </w:num>
  <w:num w:numId="20">
    <w:abstractNumId w:val="14"/>
  </w:num>
  <w:num w:numId="21">
    <w:abstractNumId w:val="25"/>
  </w:num>
  <w:num w:numId="22">
    <w:abstractNumId w:val="15"/>
  </w:num>
  <w:num w:numId="23">
    <w:abstractNumId w:val="2"/>
  </w:num>
  <w:num w:numId="24">
    <w:abstractNumId w:val="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2A00"/>
    <w:rsid w:val="000653A7"/>
    <w:rsid w:val="000D5FB4"/>
    <w:rsid w:val="00220509"/>
    <w:rsid w:val="0022688F"/>
    <w:rsid w:val="00291571"/>
    <w:rsid w:val="003B6A00"/>
    <w:rsid w:val="00483A4A"/>
    <w:rsid w:val="00492728"/>
    <w:rsid w:val="004B3E9E"/>
    <w:rsid w:val="00547B0C"/>
    <w:rsid w:val="00626613"/>
    <w:rsid w:val="00637115"/>
    <w:rsid w:val="0079728A"/>
    <w:rsid w:val="00864530"/>
    <w:rsid w:val="008A2B94"/>
    <w:rsid w:val="009075DD"/>
    <w:rsid w:val="00A343CD"/>
    <w:rsid w:val="00B62CB6"/>
    <w:rsid w:val="00B81A4B"/>
    <w:rsid w:val="00C342C6"/>
    <w:rsid w:val="00C41706"/>
    <w:rsid w:val="00D41233"/>
    <w:rsid w:val="00DB38E2"/>
    <w:rsid w:val="00E3735C"/>
    <w:rsid w:val="00F05764"/>
    <w:rsid w:val="00FE7F70"/>
    <w:rsid w:val="025945B1"/>
    <w:rsid w:val="03C00F16"/>
    <w:rsid w:val="058A00A1"/>
    <w:rsid w:val="10072A00"/>
    <w:rsid w:val="155D724F"/>
    <w:rsid w:val="1B6E2F14"/>
    <w:rsid w:val="1E9004DB"/>
    <w:rsid w:val="24C072A4"/>
    <w:rsid w:val="263A7005"/>
    <w:rsid w:val="273A3ED4"/>
    <w:rsid w:val="2BB60ED3"/>
    <w:rsid w:val="2DC94DF3"/>
    <w:rsid w:val="449D2148"/>
    <w:rsid w:val="471E68F5"/>
    <w:rsid w:val="4725487B"/>
    <w:rsid w:val="4F7D5E6A"/>
    <w:rsid w:val="538F416B"/>
    <w:rsid w:val="56B0739F"/>
    <w:rsid w:val="5A3C030C"/>
    <w:rsid w:val="612D71FA"/>
    <w:rsid w:val="64012785"/>
    <w:rsid w:val="64A409FF"/>
    <w:rsid w:val="6CFE3BB7"/>
    <w:rsid w:val="76DA6A04"/>
    <w:rsid w:val="7B200F87"/>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uiPriority w:val="0"/>
    <w:pPr>
      <w:keepNext/>
      <w:tabs>
        <w:tab w:val="center" w:pos="4320"/>
        <w:tab w:val="right" w:pos="8640"/>
      </w:tabs>
      <w:jc w:val="center"/>
    </w:pPr>
    <w:rPr>
      <w:b/>
      <w:i/>
      <w:sz w:val="20"/>
    </w:rPr>
  </w:style>
  <w:style w:type="paragraph" w:styleId="6">
    <w:name w:val="header"/>
    <w:basedOn w:val="1"/>
    <w:uiPriority w:val="0"/>
    <w:pPr>
      <w:keepNext/>
      <w:tabs>
        <w:tab w:val="center" w:pos="4320"/>
        <w:tab w:val="right" w:pos="8640"/>
      </w:tabs>
    </w:pPr>
    <w:rPr>
      <w:b/>
      <w:i/>
      <w:sz w:val="20"/>
    </w:rPr>
  </w:style>
  <w:style w:type="paragraph" w:styleId="7">
    <w:name w:val="Title"/>
    <w:basedOn w:val="1"/>
    <w:qFormat/>
    <w:uiPriority w:val="0"/>
    <w:pPr>
      <w:spacing w:before="240" w:after="720"/>
      <w:jc w:val="right"/>
    </w:pPr>
    <w:rPr>
      <w:rFonts w:ascii="Arial" w:hAnsi="Arial"/>
      <w:b/>
      <w:kern w:val="28"/>
      <w:sz w:val="64"/>
    </w:rPr>
  </w:style>
  <w:style w:type="character" w:styleId="9">
    <w:name w:val="page number"/>
    <w:basedOn w:val="8"/>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样式2"/>
    <w:basedOn w:val="2"/>
    <w:qFormat/>
    <w:uiPriority w:val="0"/>
    <w:pPr>
      <w:spacing w:after="0"/>
    </w:pPr>
    <w:rPr>
      <w:rFonts w:hint="eastAsia" w:ascii="宋体" w:hAnsi="宋体" w:eastAsia="微软雅黑" w:cs="宋体"/>
      <w:sz w:val="48"/>
      <w:szCs w:val="48"/>
    </w:rPr>
  </w:style>
  <w:style w:type="paragraph" w:customStyle="1" w:styleId="13">
    <w:name w:val="列出段落1"/>
    <w:basedOn w:val="1"/>
    <w:qFormat/>
    <w:uiPriority w:val="34"/>
    <w:pPr>
      <w:ind w:firstLine="420" w:firstLineChars="200"/>
    </w:pPr>
  </w:style>
  <w:style w:type="paragraph" w:customStyle="1" w:styleId="14">
    <w:name w:val="line"/>
    <w:basedOn w:val="7"/>
    <w:qFormat/>
    <w:uiPriority w:val="0"/>
    <w:pPr>
      <w:pBdr>
        <w:top w:val="single" w:color="auto" w:sz="36" w:space="1"/>
      </w:pBdr>
      <w:spacing w:after="0"/>
    </w:pPr>
    <w:rPr>
      <w:sz w:val="40"/>
    </w:rPr>
  </w:style>
  <w:style w:type="paragraph" w:customStyle="1" w:styleId="15">
    <w:name w:val="ByLine"/>
    <w:basedOn w:val="7"/>
    <w:uiPriority w:val="0"/>
    <w:rPr>
      <w:sz w:val="28"/>
    </w:rPr>
  </w:style>
  <w:style w:type="paragraph" w:customStyle="1" w:styleId="16">
    <w:name w:val="ChangeHistory Title"/>
    <w:basedOn w:val="1"/>
    <w:uiPriority w:val="0"/>
    <w:pPr>
      <w:keepNext/>
      <w:spacing w:before="60" w:after="60"/>
      <w:jc w:val="center"/>
    </w:pPr>
    <w:rPr>
      <w:rFonts w:ascii="Arial" w:hAnsi="Arial"/>
      <w:b/>
      <w:sz w:val="36"/>
    </w:rPr>
  </w:style>
  <w:style w:type="paragraph" w:customStyle="1" w:styleId="17">
    <w:name w:val="Table Text"/>
    <w:basedOn w:val="1"/>
    <w:qFormat/>
    <w:uiPriority w:val="0"/>
    <w:pPr>
      <w:spacing w:before="40" w:after="40"/>
      <w:ind w:left="72" w:right="72"/>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904</Words>
  <Characters>5154</Characters>
  <Lines>42</Lines>
  <Paragraphs>12</Paragraphs>
  <TotalTime>0</TotalTime>
  <ScaleCrop>false</ScaleCrop>
  <LinksUpToDate>false</LinksUpToDate>
  <CharactersWithSpaces>6046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Asus</cp:lastModifiedBy>
  <dcterms:modified xsi:type="dcterms:W3CDTF">2016-09-24T12:56:23Z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