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5669F" w14:textId="77777777" w:rsidR="004F46F3" w:rsidRDefault="004F4A4C">
      <w:pPr>
        <w:pStyle w:val="a7"/>
        <w:rPr>
          <w:rFonts w:hint="eastAsia"/>
        </w:rPr>
      </w:pPr>
      <w:r>
        <w:rPr>
          <w:rFonts w:asciiTheme="minorHAnsi" w:eastAsiaTheme="minorEastAsia" w:hAnsiTheme="minorHAnsi" w:cstheme="minorBidi" w:hint="eastAsia"/>
          <w:kern w:val="0"/>
          <w:sz w:val="32"/>
          <w:szCs w:val="24"/>
        </w:rPr>
        <w:t>基于</w:t>
      </w:r>
      <w:proofErr w:type="spellStart"/>
      <w:r>
        <w:rPr>
          <w:rFonts w:asciiTheme="minorHAnsi" w:eastAsiaTheme="minorEastAsia" w:hAnsiTheme="minorHAnsi" w:cstheme="minorBidi"/>
          <w:kern w:val="0"/>
          <w:sz w:val="32"/>
          <w:szCs w:val="24"/>
        </w:rPr>
        <w:t>rose_</w:t>
      </w:r>
      <w:r>
        <w:rPr>
          <w:rFonts w:asciiTheme="minorHAnsi" w:eastAsiaTheme="minorEastAsia" w:hAnsiTheme="minorHAnsi" w:cstheme="minorBidi" w:hint="eastAsia"/>
          <w:kern w:val="0"/>
          <w:sz w:val="32"/>
          <w:szCs w:val="24"/>
        </w:rPr>
        <w:t>compile</w:t>
      </w:r>
      <w:proofErr w:type="spellEnd"/>
      <w:r>
        <w:rPr>
          <w:rFonts w:asciiTheme="minorHAnsi" w:eastAsiaTheme="minorEastAsia" w:hAnsiTheme="minorHAnsi" w:cstheme="minorBidi"/>
          <w:kern w:val="0"/>
          <w:sz w:val="32"/>
          <w:szCs w:val="24"/>
        </w:rPr>
        <w:t>改进的数据流依赖分析工具</w:t>
      </w:r>
    </w:p>
    <w:p w14:paraId="58EEB9E0" w14:textId="77777777" w:rsidR="004F46F3" w:rsidRDefault="004F4A4C" w:rsidP="004F4A4C">
      <w:pPr>
        <w:pStyle w:val="ae"/>
        <w:rPr>
          <w:rFonts w:hint="eastAsia"/>
        </w:rPr>
      </w:pPr>
      <w:r>
        <w:t>庄刚轻</w:t>
      </w:r>
    </w:p>
    <w:p w14:paraId="595DB797" w14:textId="77777777" w:rsidR="004F46F3" w:rsidRDefault="004F4A4C">
      <w:pPr>
        <w:pStyle w:val="1"/>
      </w:pPr>
      <w:r>
        <w:rPr>
          <w:rFonts w:hint="eastAsia"/>
        </w:rPr>
        <w:t>简介</w:t>
      </w:r>
    </w:p>
    <w:p w14:paraId="7B59074D" w14:textId="77777777" w:rsidR="004F46F3" w:rsidRDefault="004F4A4C" w:rsidP="004F4A4C">
      <w:r>
        <w:tab/>
      </w:r>
      <w:r>
        <w:rPr>
          <w:rFonts w:hint="eastAsia"/>
        </w:rPr>
        <w:t>依赖</w:t>
      </w:r>
      <w:r>
        <w:t>于</w:t>
      </w:r>
      <w:proofErr w:type="spellStart"/>
      <w:r>
        <w:t>rose_compile</w:t>
      </w:r>
      <w:proofErr w:type="spellEnd"/>
      <w:r>
        <w:rPr>
          <w:rFonts w:hint="eastAsia"/>
        </w:rPr>
        <w:t>的</w:t>
      </w:r>
      <w:r>
        <w:t>解析器进行静态分析，取出被分析代码</w:t>
      </w:r>
      <w:r>
        <w:rPr>
          <w:rFonts w:hint="eastAsia"/>
        </w:rPr>
        <w:t>中</w:t>
      </w:r>
      <w:r>
        <w:t>变量进行依赖分析，</w:t>
      </w:r>
      <w:r>
        <w:rPr>
          <w:rFonts w:hint="eastAsia"/>
        </w:rPr>
        <w:t>对于</w:t>
      </w:r>
      <w:r>
        <w:t>float</w:t>
      </w:r>
      <w:r>
        <w:t>（</w:t>
      </w:r>
      <w:r>
        <w:rPr>
          <w:rFonts w:hint="eastAsia"/>
        </w:rPr>
        <w:t>double</w:t>
      </w:r>
      <w:r>
        <w:t>）</w:t>
      </w:r>
      <w:r>
        <w:rPr>
          <w:rFonts w:hint="eastAsia"/>
        </w:rPr>
        <w:t>类型</w:t>
      </w:r>
      <w:r>
        <w:t>转换或赋值</w:t>
      </w:r>
      <w:proofErr w:type="spellStart"/>
      <w:r>
        <w:t>int</w:t>
      </w:r>
      <w:proofErr w:type="spellEnd"/>
      <w:r>
        <w:rPr>
          <w:rFonts w:hint="eastAsia"/>
        </w:rPr>
        <w:t>类型</w:t>
      </w:r>
      <w:r>
        <w:t>记录，</w:t>
      </w:r>
      <w:r>
        <w:rPr>
          <w:rFonts w:hint="eastAsia"/>
        </w:rPr>
        <w:t>研究浮点</w:t>
      </w:r>
      <w:r>
        <w:t>类型转换产生的精度丢失对</w:t>
      </w:r>
      <w:r>
        <w:rPr>
          <w:rFonts w:hint="eastAsia"/>
        </w:rPr>
        <w:t>程序</w:t>
      </w:r>
      <w:r>
        <w:t>运行结果的影响。</w:t>
      </w:r>
      <w:r>
        <w:rPr>
          <w:rFonts w:hint="eastAsia"/>
        </w:rPr>
        <w:t>对于</w:t>
      </w:r>
      <w:r>
        <w:t>指定类型的赋值</w:t>
      </w:r>
      <w:r>
        <w:rPr>
          <w:rFonts w:hint="eastAsia"/>
        </w:rPr>
        <w:t>表达式</w:t>
      </w:r>
      <w:r>
        <w:t>的右边变量进行追溯，</w:t>
      </w:r>
      <w:r>
        <w:rPr>
          <w:rFonts w:hint="eastAsia"/>
        </w:rPr>
        <w:t>找出</w:t>
      </w:r>
      <w:r>
        <w:t>各个变量</w:t>
      </w:r>
      <w:r>
        <w:t>value</w:t>
      </w:r>
      <w:r>
        <w:t>变化的过程。</w:t>
      </w:r>
    </w:p>
    <w:p w14:paraId="217A00F2" w14:textId="77777777" w:rsidR="004F46F3" w:rsidRDefault="004F4A4C">
      <w:pPr>
        <w:pStyle w:val="2"/>
      </w:pPr>
      <w:r>
        <w:t>指令</w:t>
      </w:r>
    </w:p>
    <w:p w14:paraId="60831403" w14:textId="77777777" w:rsidR="004F46F3" w:rsidRDefault="004F4A4C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t>指定目录下对</w:t>
      </w:r>
      <w:proofErr w:type="spellStart"/>
      <w:r>
        <w:rPr>
          <w:rFonts w:hint="eastAsia"/>
        </w:rPr>
        <w:t>example</w:t>
      </w:r>
      <w:r>
        <w:t>Make</w:t>
      </w:r>
      <w:r>
        <w:rPr>
          <w:rFonts w:hint="eastAsia"/>
        </w:rPr>
        <w:t>f</w:t>
      </w:r>
      <w:r>
        <w:t>ile</w:t>
      </w:r>
      <w:proofErr w:type="spellEnd"/>
      <w:r>
        <w:t>内容修改，修改部分为指定分析器所在的文件路径（</w:t>
      </w:r>
      <w:r>
        <w:rPr>
          <w:rFonts w:hint="eastAsia"/>
        </w:rPr>
        <w:t>此</w:t>
      </w:r>
      <w:r>
        <w:t>例中分析器名为</w:t>
      </w:r>
      <w:proofErr w:type="spellStart"/>
      <w:r>
        <w:t>test</w:t>
      </w:r>
      <w:r>
        <w:rPr>
          <w:rFonts w:hint="eastAsia"/>
        </w:rPr>
        <w:t>.C</w:t>
      </w:r>
      <w:proofErr w:type="spellEnd"/>
      <w:r>
        <w:rPr>
          <w:rFonts w:hint="eastAsia"/>
        </w:rPr>
        <w:t>）</w:t>
      </w:r>
    </w:p>
    <w:p w14:paraId="1FA3979A" w14:textId="77777777" w:rsidR="004F4A4C" w:rsidRDefault="004F4A4C">
      <w:r>
        <w:rPr>
          <w:rFonts w:hint="eastAsia"/>
        </w:rPr>
        <w:tab/>
        <w:t>make</w:t>
      </w:r>
      <w:r>
        <w:t xml:space="preserve"> </w:t>
      </w:r>
      <w:r>
        <w:rPr>
          <w:rFonts w:hint="eastAsia"/>
        </w:rPr>
        <w:t>clean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清除</w:t>
      </w:r>
      <w:r>
        <w:t>上次编译好的分析器</w:t>
      </w:r>
    </w:p>
    <w:p w14:paraId="61FBA09F" w14:textId="77777777" w:rsidR="004F4A4C" w:rsidRDefault="004F4A4C">
      <w:r>
        <w:rPr>
          <w:rFonts w:hint="eastAsia"/>
        </w:rPr>
        <w:tab/>
        <w:t>make</w:t>
      </w:r>
      <w:r>
        <w:t xml:space="preserve"> –</w:t>
      </w:r>
      <w:r>
        <w:rPr>
          <w:rFonts w:hint="eastAsia"/>
        </w:rPr>
        <w:t>f</w:t>
      </w:r>
      <w:r>
        <w:t xml:space="preserve">  </w:t>
      </w:r>
      <w:proofErr w:type="spellStart"/>
      <w:r>
        <w:rPr>
          <w:rFonts w:hint="eastAsia"/>
        </w:rPr>
        <w:t>example</w:t>
      </w:r>
      <w:r>
        <w:t>Make</w:t>
      </w:r>
      <w:r>
        <w:rPr>
          <w:rFonts w:hint="eastAsia"/>
        </w:rPr>
        <w:t>f</w:t>
      </w:r>
      <w:r>
        <w:t>ile</w:t>
      </w:r>
      <w:proofErr w:type="spellEnd"/>
      <w:r>
        <w:tab/>
      </w:r>
      <w:r>
        <w:tab/>
        <w:t>//</w:t>
      </w:r>
      <w:r>
        <w:t>编译分析器</w:t>
      </w:r>
    </w:p>
    <w:p w14:paraId="0D4DDE03" w14:textId="77777777" w:rsidR="004F4A4C" w:rsidRDefault="004F4A4C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./</w:t>
      </w:r>
      <w:proofErr w:type="spellStart"/>
      <w:proofErr w:type="gramEnd"/>
      <w:r>
        <w:rPr>
          <w:rFonts w:hint="eastAsia"/>
        </w:rPr>
        <w:t>example</w:t>
      </w:r>
      <w:r>
        <w:t>Tra</w:t>
      </w:r>
      <w:r>
        <w:rPr>
          <w:rFonts w:hint="eastAsia"/>
        </w:rPr>
        <w:t>nsl</w:t>
      </w:r>
      <w:bookmarkStart w:id="0" w:name="_GoBack"/>
      <w:bookmarkEnd w:id="0"/>
      <w:r>
        <w:rPr>
          <w:rFonts w:hint="eastAsia"/>
        </w:rPr>
        <w:t>ator</w:t>
      </w:r>
      <w:proofErr w:type="spellEnd"/>
      <w:r>
        <w:t xml:space="preserve"> ~</w:t>
      </w:r>
      <w:r>
        <w:tab/>
      </w:r>
      <w:r>
        <w:tab/>
      </w:r>
      <w:r>
        <w:tab/>
        <w:t>//</w:t>
      </w:r>
      <w:r>
        <w:t>运行分析器分析程序代码，</w:t>
      </w:r>
      <w:r>
        <w:t>~</w:t>
      </w:r>
      <w:r>
        <w:rPr>
          <w:rFonts w:hint="eastAsia"/>
        </w:rPr>
        <w:t>代指被</w:t>
      </w:r>
      <w:r>
        <w:t>分析代码的文件路径</w:t>
      </w:r>
    </w:p>
    <w:p w14:paraId="7F4AE24B" w14:textId="77777777" w:rsidR="004F4A4C" w:rsidRDefault="004F4A4C" w:rsidP="004F4A4C">
      <w:pPr>
        <w:pStyle w:val="2"/>
        <w:rPr>
          <w:rFonts w:hint="eastAsia"/>
        </w:rPr>
      </w:pPr>
      <w:r>
        <w:rPr>
          <w:rFonts w:hint="eastAsia"/>
        </w:rPr>
        <w:lastRenderedPageBreak/>
        <w:t>运行</w:t>
      </w:r>
      <w:r>
        <w:t>截图</w:t>
      </w:r>
    </w:p>
    <w:p w14:paraId="76D842D7" w14:textId="77777777" w:rsidR="004F4A4C" w:rsidRPr="00826E42" w:rsidRDefault="004F4A4C" w:rsidP="00826E42">
      <w:r>
        <w:t>被分析代码示列</w:t>
      </w:r>
      <w:r w:rsidR="00826E42">
        <w:rPr>
          <w:rFonts w:hint="eastAsia"/>
          <w:noProof/>
          <w:lang w:val="en-US"/>
        </w:rPr>
        <w:drawing>
          <wp:inline distT="0" distB="0" distL="0" distR="0" wp14:anchorId="7245BB2A" wp14:editId="782A1F7C">
            <wp:extent cx="3428128" cy="3210449"/>
            <wp:effectExtent l="0" t="0" r="1270" b="0"/>
            <wp:docPr id="1" name="图片 1" descr="/Users/zhuanggangqing/Library/Containers/com.tencent.qq/Data/Library/Application Support/QQ/Users/971472013/QQ/Temp.db/398E9D5D-125D-4D57-95F5-588A80A16F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huanggangqing/Library/Containers/com.tencent.qq/Data/Library/Application Support/QQ/Users/971472013/QQ/Temp.db/398E9D5D-125D-4D57-95F5-588A80A16F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71" cy="321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92C03" w14:textId="77777777" w:rsidR="004F4A4C" w:rsidRDefault="004F4A4C" w:rsidP="004F4A4C">
      <w:r>
        <w:rPr>
          <w:rFonts w:hint="eastAsia"/>
        </w:rPr>
        <w:t>分析</w:t>
      </w:r>
      <w:r>
        <w:t>结果（输出到文件中）</w:t>
      </w:r>
      <w:r w:rsidR="00826E42">
        <w:rPr>
          <w:noProof/>
          <w:lang w:val="en-US"/>
        </w:rPr>
        <w:drawing>
          <wp:inline distT="0" distB="0" distL="0" distR="0" wp14:anchorId="2479CF67" wp14:editId="70166F5E">
            <wp:extent cx="3798302" cy="4998806"/>
            <wp:effectExtent l="0" t="0" r="12065" b="5080"/>
            <wp:docPr id="3" name="图片 3" descr="/Users/zhuanggangqing/Library/Containers/com.tencent.qq/Data/Library/Application Support/QQ/Users/971472013/QQ/Temp.db/0FC880FF-9F55-49D5-A59A-079FDAE642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zhuanggangqing/Library/Containers/com.tencent.qq/Data/Library/Application Support/QQ/Users/971472013/QQ/Temp.db/0FC880FF-9F55-49D5-A59A-079FDAE642E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792" cy="500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A5D4F" w14:textId="77777777" w:rsidR="004F4A4C" w:rsidRPr="004F4A4C" w:rsidRDefault="004F4A4C" w:rsidP="004F4A4C"/>
    <w:sectPr w:rsidR="004F4A4C" w:rsidRPr="004F4A4C">
      <w:footerReference w:type="default" r:id="rId9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8FA43F" w14:textId="77777777" w:rsidR="00034605" w:rsidRDefault="00034605">
      <w:pPr>
        <w:spacing w:after="0" w:line="240" w:lineRule="auto"/>
      </w:pPr>
      <w:r>
        <w:separator/>
      </w:r>
    </w:p>
  </w:endnote>
  <w:endnote w:type="continuationSeparator" w:id="0">
    <w:p w14:paraId="57716E2C" w14:textId="77777777" w:rsidR="00034605" w:rsidRDefault="00034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488458" w14:textId="77777777" w:rsidR="004F46F3" w:rsidRDefault="00034605">
        <w:pPr>
          <w:pStyle w:val="af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6E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8C87BA" w14:textId="77777777" w:rsidR="00034605" w:rsidRDefault="00034605">
      <w:pPr>
        <w:spacing w:after="0" w:line="240" w:lineRule="auto"/>
      </w:pPr>
      <w:r>
        <w:separator/>
      </w:r>
    </w:p>
  </w:footnote>
  <w:footnote w:type="continuationSeparator" w:id="0">
    <w:p w14:paraId="039D7C72" w14:textId="77777777" w:rsidR="00034605" w:rsidRDefault="000346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957834"/>
    <w:multiLevelType w:val="hybridMultilevel"/>
    <w:tmpl w:val="64709B02"/>
    <w:lvl w:ilvl="0" w:tplc="0D9EBF2E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E3EEC0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9C33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3E17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4C71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D4DF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3E24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0097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0843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C82C9A"/>
    <w:multiLevelType w:val="hybridMultilevel"/>
    <w:tmpl w:val="63F07864"/>
    <w:lvl w:ilvl="0" w:tplc="600AF014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EB4C54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D4AC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9026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5458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74AF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28BF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1890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E870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BC0320"/>
    <w:multiLevelType w:val="hybridMultilevel"/>
    <w:tmpl w:val="DC3C7298"/>
    <w:lvl w:ilvl="0" w:tplc="2C4A6D22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33640D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1C26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028E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1039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3857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DE3D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50B6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2649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083510"/>
    <w:multiLevelType w:val="hybridMultilevel"/>
    <w:tmpl w:val="BE6E19F6"/>
    <w:lvl w:ilvl="0" w:tplc="D2826B8A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2714B3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7EC0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42A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484A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924D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7062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F698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C0D5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226C1F"/>
    <w:multiLevelType w:val="hybridMultilevel"/>
    <w:tmpl w:val="49ACD974"/>
    <w:lvl w:ilvl="0" w:tplc="3D60EC30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6EA085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60A5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2E80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0A2C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6A3F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7A77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D401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46FD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901CF9"/>
    <w:multiLevelType w:val="hybridMultilevel"/>
    <w:tmpl w:val="2F4A75D8"/>
    <w:lvl w:ilvl="0" w:tplc="9D3EDD42">
      <w:start w:val="1"/>
      <w:numFmt w:val="decimal"/>
      <w:pStyle w:val="a0"/>
      <w:lvlText w:val="%1."/>
      <w:lvlJc w:val="left"/>
      <w:pPr>
        <w:ind w:left="720" w:hanging="360"/>
      </w:pPr>
    </w:lvl>
    <w:lvl w:ilvl="1" w:tplc="F2124EA2">
      <w:start w:val="1"/>
      <w:numFmt w:val="lowerLetter"/>
      <w:lvlText w:val="%2."/>
      <w:lvlJc w:val="left"/>
      <w:pPr>
        <w:ind w:left="1440" w:hanging="360"/>
      </w:pPr>
    </w:lvl>
    <w:lvl w:ilvl="2" w:tplc="FDAA2922">
      <w:start w:val="1"/>
      <w:numFmt w:val="lowerRoman"/>
      <w:lvlText w:val="%3."/>
      <w:lvlJc w:val="right"/>
      <w:pPr>
        <w:ind w:left="2160" w:hanging="180"/>
      </w:pPr>
    </w:lvl>
    <w:lvl w:ilvl="3" w:tplc="4E6022F0">
      <w:start w:val="1"/>
      <w:numFmt w:val="decimal"/>
      <w:lvlText w:val="%4."/>
      <w:lvlJc w:val="left"/>
      <w:pPr>
        <w:ind w:left="2880" w:hanging="360"/>
      </w:pPr>
    </w:lvl>
    <w:lvl w:ilvl="4" w:tplc="93E07070" w:tentative="1">
      <w:start w:val="1"/>
      <w:numFmt w:val="lowerLetter"/>
      <w:lvlText w:val="%5."/>
      <w:lvlJc w:val="left"/>
      <w:pPr>
        <w:ind w:left="3600" w:hanging="360"/>
      </w:pPr>
    </w:lvl>
    <w:lvl w:ilvl="5" w:tplc="EC32E57A" w:tentative="1">
      <w:start w:val="1"/>
      <w:numFmt w:val="lowerRoman"/>
      <w:lvlText w:val="%6."/>
      <w:lvlJc w:val="right"/>
      <w:pPr>
        <w:ind w:left="4320" w:hanging="180"/>
      </w:pPr>
    </w:lvl>
    <w:lvl w:ilvl="6" w:tplc="2E3AB282" w:tentative="1">
      <w:start w:val="1"/>
      <w:numFmt w:val="decimal"/>
      <w:lvlText w:val="%7."/>
      <w:lvlJc w:val="left"/>
      <w:pPr>
        <w:ind w:left="5040" w:hanging="360"/>
      </w:pPr>
    </w:lvl>
    <w:lvl w:ilvl="7" w:tplc="A848636E" w:tentative="1">
      <w:start w:val="1"/>
      <w:numFmt w:val="lowerLetter"/>
      <w:lvlText w:val="%8."/>
      <w:lvlJc w:val="left"/>
      <w:pPr>
        <w:ind w:left="5760" w:hanging="360"/>
      </w:pPr>
    </w:lvl>
    <w:lvl w:ilvl="8" w:tplc="FFFA9FE0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C"/>
    <w:rsid w:val="00034605"/>
    <w:rsid w:val="004F4A4C"/>
    <w:rsid w:val="00706B15"/>
    <w:rsid w:val="0082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B6A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8745ED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a6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a6">
    <w:name w:val="副标题字符"/>
    <w:basedOn w:val="a2"/>
    <w:link w:val="a5"/>
    <w:uiPriority w:val="2"/>
    <w:rPr>
      <w:rFonts w:eastAsiaTheme="minorEastAsia"/>
      <w:sz w:val="32"/>
    </w:rPr>
  </w:style>
  <w:style w:type="paragraph" w:styleId="a7">
    <w:name w:val="Title"/>
    <w:basedOn w:val="a1"/>
    <w:link w:val="a8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8">
    <w:name w:val="标题字符"/>
    <w:basedOn w:val="a2"/>
    <w:link w:val="a7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9">
    <w:name w:val="Intense Quote"/>
    <w:basedOn w:val="a1"/>
    <w:next w:val="a1"/>
    <w:link w:val="aa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b">
    <w:name w:val="Quote"/>
    <w:basedOn w:val="a1"/>
    <w:next w:val="a1"/>
    <w:link w:val="ac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ac">
    <w:name w:val="引用字符"/>
    <w:basedOn w:val="a2"/>
    <w:link w:val="ab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</w:pPr>
  </w:style>
  <w:style w:type="table" w:styleId="ad">
    <w:name w:val="Table Grid"/>
    <w:basedOn w:val="a3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作者"/>
    <w:basedOn w:val="a1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f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f0">
    <w:name w:val="Emphasis"/>
    <w:basedOn w:val="a2"/>
    <w:uiPriority w:val="20"/>
    <w:semiHidden/>
    <w:unhideWhenUsed/>
    <w:qFormat/>
    <w:rPr>
      <w:b/>
      <w:i/>
      <w:iCs/>
    </w:rPr>
  </w:style>
  <w:style w:type="character" w:styleId="af1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4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6">
    <w:name w:val="Placeholder Text"/>
    <w:basedOn w:val="a2"/>
    <w:uiPriority w:val="99"/>
    <w:semiHidden/>
    <w:rPr>
      <w:color w:val="808080"/>
    </w:rPr>
  </w:style>
  <w:style w:type="paragraph" w:styleId="af7">
    <w:name w:val="footer"/>
    <w:basedOn w:val="a1"/>
    <w:link w:val="af8"/>
    <w:uiPriority w:val="99"/>
    <w:unhideWhenUsed/>
    <w:qFormat/>
    <w:pPr>
      <w:spacing w:after="0" w:line="240" w:lineRule="auto"/>
    </w:pPr>
  </w:style>
  <w:style w:type="character" w:customStyle="1" w:styleId="af8">
    <w:name w:val="页脚字符"/>
    <w:basedOn w:val="a2"/>
    <w:link w:val="af7"/>
    <w:uiPriority w:val="99"/>
  </w:style>
  <w:style w:type="paragraph" w:styleId="af9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aa">
    <w:name w:val="明显引用字符"/>
    <w:basedOn w:val="a2"/>
    <w:link w:val="a9"/>
    <w:uiPriority w:val="30"/>
    <w:semiHidden/>
    <w:rPr>
      <w:i/>
      <w:iCs/>
      <w:sz w:val="30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a">
    <w:name w:val="header"/>
    <w:basedOn w:val="a1"/>
    <w:link w:val="afb"/>
    <w:uiPriority w:val="99"/>
    <w:qFormat/>
    <w:pPr>
      <w:spacing w:after="0" w:line="240" w:lineRule="auto"/>
    </w:p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afb">
    <w:name w:val="页眉字符"/>
    <w:basedOn w:val="a2"/>
    <w:link w:val="afa"/>
    <w:uiPriority w:val="99"/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zhuanggangqing/Library/Containers/com.microsoft.Word/Data/Library/Caches/TM10002081/&#30740;&#31350;&#35770;&#2599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83510"/>
    <w:multiLevelType w:val="hybridMultilevel"/>
    <w:tmpl w:val="BE6E19F6"/>
    <w:lvl w:ilvl="0" w:tplc="F99C8FD8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C9C2BE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C66E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060E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6875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82FE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8418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0453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003A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DF9"/>
    <w:rsid w:val="009C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3813EE25000FE47B19B95A47B789D58">
    <w:name w:val="A3813EE25000FE47B19B95A47B789D58"/>
    <w:pPr>
      <w:widowControl w:val="0"/>
      <w:jc w:val="both"/>
    </w:pPr>
  </w:style>
  <w:style w:type="paragraph" w:customStyle="1" w:styleId="E61A6A8FCC8BF14092D1E0E96FBB23FF">
    <w:name w:val="E61A6A8FCC8BF14092D1E0E96FBB23FF"/>
    <w:pPr>
      <w:widowControl w:val="0"/>
      <w:jc w:val="both"/>
    </w:pPr>
  </w:style>
  <w:style w:type="paragraph" w:customStyle="1" w:styleId="87BAE9A4E213FD47B3D4A5DB8E9276ED">
    <w:name w:val="87BAE9A4E213FD47B3D4A5DB8E9276ED"/>
    <w:pPr>
      <w:widowControl w:val="0"/>
      <w:jc w:val="both"/>
    </w:pPr>
  </w:style>
  <w:style w:type="paragraph" w:customStyle="1" w:styleId="7AFE5F87EC5EFE4AADDEA8A57C0C3533">
    <w:name w:val="7AFE5F87EC5EFE4AADDEA8A57C0C3533"/>
    <w:pPr>
      <w:widowControl w:val="0"/>
      <w:jc w:val="both"/>
    </w:pPr>
  </w:style>
  <w:style w:type="paragraph" w:customStyle="1" w:styleId="BD488F94DE571746BED5F7D4F087E26E">
    <w:name w:val="BD488F94DE571746BED5F7D4F087E26E"/>
    <w:pPr>
      <w:widowControl w:val="0"/>
      <w:jc w:val="both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spacing w:after="240" w:line="312" w:lineRule="auto"/>
      <w:jc w:val="left"/>
    </w:pPr>
    <w:rPr>
      <w:color w:val="000000" w:themeColor="text1"/>
      <w:kern w:val="0"/>
      <w:lang w:val="en-GB"/>
    </w:rPr>
  </w:style>
  <w:style w:type="paragraph" w:customStyle="1" w:styleId="4A864639454452488D70598E657EB025">
    <w:name w:val="4A864639454452488D70598E657EB025"/>
    <w:pPr>
      <w:widowControl w:val="0"/>
      <w:jc w:val="both"/>
    </w:pPr>
  </w:style>
  <w:style w:type="paragraph" w:customStyle="1" w:styleId="EE10107759C4664CB2E2F2CD1AE4B19D">
    <w:name w:val="EE10107759C4664CB2E2F2CD1AE4B19D"/>
    <w:pPr>
      <w:widowControl w:val="0"/>
      <w:jc w:val="both"/>
    </w:pPr>
  </w:style>
  <w:style w:type="paragraph" w:customStyle="1" w:styleId="75B7B908B582834390DCADCBC8EB0450">
    <w:name w:val="75B7B908B582834390DCADCBC8EB0450"/>
    <w:pPr>
      <w:widowControl w:val="0"/>
      <w:jc w:val="both"/>
    </w:pPr>
  </w:style>
  <w:style w:type="paragraph" w:customStyle="1" w:styleId="E74A6819AFBD4644A04C13D53462097E">
    <w:name w:val="E74A6819AFBD4644A04C13D53462097E"/>
    <w:pPr>
      <w:widowControl w:val="0"/>
      <w:jc w:val="both"/>
    </w:pPr>
  </w:style>
  <w:style w:type="paragraph" w:customStyle="1" w:styleId="5F52F35A3E295247A60DA860175F375B">
    <w:name w:val="5F52F35A3E295247A60DA860175F375B"/>
    <w:pPr>
      <w:widowControl w:val="0"/>
      <w:jc w:val="both"/>
    </w:pPr>
  </w:style>
  <w:style w:type="paragraph" w:customStyle="1" w:styleId="64BDEF3B2E5C964E85D4BCFD4775D204">
    <w:name w:val="64BDEF3B2E5C964E85D4BCFD4775D204"/>
    <w:pPr>
      <w:widowControl w:val="0"/>
      <w:jc w:val="both"/>
    </w:pPr>
  </w:style>
  <w:style w:type="paragraph" w:customStyle="1" w:styleId="F6E409AC0055DA45A93359A006B4855C">
    <w:name w:val="F6E409AC0055DA45A93359A006B4855C"/>
    <w:pPr>
      <w:widowControl w:val="0"/>
      <w:jc w:val="both"/>
    </w:pPr>
  </w:style>
  <w:style w:type="paragraph" w:customStyle="1" w:styleId="88D828E86BE8924497CB3E88FA9D3F35">
    <w:name w:val="88D828E86BE8924497CB3E88FA9D3F35"/>
    <w:pPr>
      <w:widowControl w:val="0"/>
      <w:jc w:val="both"/>
    </w:pPr>
  </w:style>
  <w:style w:type="paragraph" w:customStyle="1" w:styleId="C2B2C014CFC4684CA2AC4FC9B37ACD28">
    <w:name w:val="C2B2C014CFC4684CA2AC4FC9B37ACD28"/>
    <w:pPr>
      <w:widowControl w:val="0"/>
      <w:jc w:val="both"/>
    </w:pPr>
  </w:style>
  <w:style w:type="paragraph" w:customStyle="1" w:styleId="7DCDC0CE0336E9488C646D06B1C7E9D4">
    <w:name w:val="7DCDC0CE0336E9488C646D06B1C7E9D4"/>
    <w:pPr>
      <w:widowControl w:val="0"/>
      <w:jc w:val="both"/>
    </w:pPr>
  </w:style>
  <w:style w:type="paragraph" w:customStyle="1" w:styleId="0522474AE0F2434A88CC2280E7D0DBF9">
    <w:name w:val="0522474AE0F2434A88CC2280E7D0DBF9"/>
    <w:pPr>
      <w:widowControl w:val="0"/>
      <w:jc w:val="both"/>
    </w:pPr>
  </w:style>
  <w:style w:type="paragraph" w:customStyle="1" w:styleId="061D32932BF2BE48BA40DC371998ED6F">
    <w:name w:val="061D32932BF2BE48BA40DC371998ED6F"/>
    <w:pPr>
      <w:widowControl w:val="0"/>
      <w:jc w:val="both"/>
    </w:pPr>
  </w:style>
  <w:style w:type="paragraph" w:customStyle="1" w:styleId="D1A3CA75003F8A4DACDB97A143F2C326">
    <w:name w:val="D1A3CA75003F8A4DACDB97A143F2C32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研究论文.dotx</Template>
  <TotalTime>14</TotalTime>
  <Pages>3</Pages>
  <Words>57</Words>
  <Characters>328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gangqing zhuang</dc:creator>
  <cp:lastModifiedBy>gangqing zhuang</cp:lastModifiedBy>
  <cp:revision>1</cp:revision>
  <dcterms:created xsi:type="dcterms:W3CDTF">2017-07-30T04:03:00Z</dcterms:created>
  <dcterms:modified xsi:type="dcterms:W3CDTF">2017-07-30T04:24:00Z</dcterms:modified>
</cp:coreProperties>
</file>