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48745"/>
    <w:p w14:paraId="78E8E170">
      <w:pPr>
        <w:pStyle w:val="3"/>
      </w:pPr>
      <w:r>
        <w:t>一、项目概述</w:t>
      </w:r>
    </w:p>
    <w:p w14:paraId="06E7D189">
      <w:pPr>
        <w:spacing w:after="120"/>
      </w:pPr>
      <w:r>
        <w:rPr>
          <w:b w:val="0"/>
        </w:rPr>
        <w:t>本项目旨在构建一个基于 AI Agent 的微博社交机器人，能够自主完成浏览信息流、点赞、评论、转发、关注、发帖等社交行为。核心思路是：不从零编写爬虫与自动化逻辑，而是基于开源 Agent 框架（LocoAgent），通过沉淀 Skill（操作手册）、安装插件、编排 Workflow（工作流），将微博的各类操作封装为 Agent 可调用的能力，最终实现一个有人设、有策略、可持续运行的社交机器人。</w:t>
      </w:r>
    </w:p>
    <w:p w14:paraId="54B083E3">
      <w:pPr>
        <w:pStyle w:val="4"/>
      </w:pPr>
      <w:r>
        <w:t>1.1 设计目标</w:t>
      </w:r>
    </w:p>
    <w:p w14:paraId="5905DB78">
      <w:pPr>
        <w:pStyle w:val="16"/>
        <w:spacing w:after="60"/>
        <w:ind w:left="567"/>
      </w:pPr>
      <w:r>
        <w:t>功能完整：覆盖浏览、搜索、点赞、评论、转发、关注、发帖（文字/图片/视频）全链路</w:t>
      </w:r>
    </w:p>
    <w:p w14:paraId="6CBF1017">
      <w:pPr>
        <w:pStyle w:val="16"/>
        <w:spacing w:after="60"/>
        <w:ind w:left="567"/>
      </w:pPr>
      <w:r>
        <w:t>安全可控：人工登录、不自动输入密码、操作去重、频率限制、CAPTCHA 检测停止</w:t>
      </w:r>
    </w:p>
    <w:p w14:paraId="30066DB0">
      <w:pPr>
        <w:pStyle w:val="16"/>
        <w:spacing w:after="60"/>
        <w:ind w:left="567"/>
      </w:pPr>
      <w:r>
        <w:t>可扩展：通过 Skill + Workflow 的模式，可快速迁移到其他社交平台</w:t>
      </w:r>
    </w:p>
    <w:p w14:paraId="313972FC">
      <w:pPr>
        <w:pStyle w:val="16"/>
        <w:spacing w:after="60"/>
        <w:ind w:left="567"/>
      </w:pPr>
      <w:r>
        <w:t>低成本：使用 DeepSeek 作为 LLM，降低 API 调用成本</w:t>
      </w:r>
    </w:p>
    <w:p w14:paraId="7E7F307C">
      <w:pPr>
        <w:pStyle w:val="4"/>
      </w:pPr>
      <w:r>
        <w:t>1.2 功能矩阵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58100D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4C93BA">
            <w:pPr>
              <w:spacing w:after="0" w:line="240" w:lineRule="auto"/>
            </w:pPr>
            <w:r>
              <w:t>功能</w:t>
            </w:r>
          </w:p>
        </w:tc>
        <w:tc>
          <w:tcPr>
            <w:tcW w:w="2880" w:type="dxa"/>
          </w:tcPr>
          <w:p w14:paraId="1718DC44">
            <w:pPr>
              <w:spacing w:after="0" w:line="240" w:lineRule="auto"/>
            </w:pPr>
            <w:r>
              <w:t>实现方式</w:t>
            </w:r>
          </w:p>
        </w:tc>
      </w:tr>
      <w:tr w14:paraId="0B67F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5E7422">
            <w:pPr>
              <w:spacing w:after="0" w:line="240" w:lineRule="auto"/>
            </w:pPr>
            <w:r>
              <w:t>浏览首页信息流</w:t>
            </w:r>
          </w:p>
        </w:tc>
        <w:tc>
          <w:tcPr>
            <w:tcW w:w="2880" w:type="dxa"/>
          </w:tcPr>
          <w:p w14:paraId="00FCBF8C">
            <w:pPr>
              <w:spacing w:after="0" w:line="240" w:lineRule="auto"/>
            </w:pPr>
            <w:r>
              <w:t>agent-browser (Chrome CDP)</w:t>
            </w:r>
          </w:p>
        </w:tc>
      </w:tr>
      <w:tr w14:paraId="259B46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638567">
            <w:pPr>
              <w:spacing w:after="0" w:line="240" w:lineRule="auto"/>
            </w:pPr>
            <w:r>
              <w:t>搜索微博</w:t>
            </w:r>
          </w:p>
        </w:tc>
        <w:tc>
          <w:tcPr>
            <w:tcW w:w="2880" w:type="dxa"/>
          </w:tcPr>
          <w:p w14:paraId="03D8FA8C">
            <w:pPr>
              <w:spacing w:after="0" w:line="240" w:lineRule="auto"/>
            </w:pPr>
            <w:r>
              <w:t>All-IN-ONE CLI (aione)</w:t>
            </w:r>
          </w:p>
        </w:tc>
      </w:tr>
      <w:tr w14:paraId="1A980C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65F88D">
            <w:pPr>
              <w:spacing w:after="0" w:line="240" w:lineRule="auto"/>
            </w:pPr>
            <w:r>
              <w:t>查看用户信息</w:t>
            </w:r>
          </w:p>
        </w:tc>
        <w:tc>
          <w:tcPr>
            <w:tcW w:w="2880" w:type="dxa"/>
          </w:tcPr>
          <w:p w14:paraId="52931AEE">
            <w:pPr>
              <w:spacing w:after="0" w:line="240" w:lineRule="auto"/>
            </w:pPr>
            <w:r>
              <w:t>All-IN-ONE CLI</w:t>
            </w:r>
          </w:p>
        </w:tc>
      </w:tr>
      <w:tr w14:paraId="5A95D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6C8E7B">
            <w:pPr>
              <w:spacing w:after="0" w:line="240" w:lineRule="auto"/>
            </w:pPr>
            <w:r>
              <w:t>阅读评论</w:t>
            </w:r>
          </w:p>
        </w:tc>
        <w:tc>
          <w:tcPr>
            <w:tcW w:w="2880" w:type="dxa"/>
          </w:tcPr>
          <w:p w14:paraId="6969A510">
            <w:pPr>
              <w:spacing w:after="0" w:line="240" w:lineRule="auto"/>
            </w:pPr>
            <w:r>
              <w:t>All-IN-ONE CLI</w:t>
            </w:r>
          </w:p>
        </w:tc>
      </w:tr>
      <w:tr w14:paraId="5C9B6F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834DE2">
            <w:pPr>
              <w:spacing w:after="0" w:line="240" w:lineRule="auto"/>
            </w:pPr>
            <w:r>
              <w:t>点赞 / 取消点赞</w:t>
            </w:r>
          </w:p>
        </w:tc>
        <w:tc>
          <w:tcPr>
            <w:tcW w:w="2880" w:type="dxa"/>
          </w:tcPr>
          <w:p w14:paraId="225754BC">
            <w:pPr>
              <w:spacing w:after="0" w:line="240" w:lineRule="auto"/>
            </w:pPr>
            <w:r>
              <w:t>agent-browser</w:t>
            </w:r>
          </w:p>
        </w:tc>
      </w:tr>
      <w:tr w14:paraId="634D95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4AC78F">
            <w:pPr>
              <w:spacing w:after="0" w:line="240" w:lineRule="auto"/>
            </w:pPr>
            <w:r>
              <w:t>评论 / 回复</w:t>
            </w:r>
          </w:p>
        </w:tc>
        <w:tc>
          <w:tcPr>
            <w:tcW w:w="2880" w:type="dxa"/>
          </w:tcPr>
          <w:p w14:paraId="08D3849B">
            <w:pPr>
              <w:spacing w:after="0" w:line="240" w:lineRule="auto"/>
            </w:pPr>
            <w:r>
              <w:t>agent-browser</w:t>
            </w:r>
          </w:p>
        </w:tc>
      </w:tr>
      <w:tr w14:paraId="2BF87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A69BF7">
            <w:pPr>
              <w:spacing w:after="0" w:line="240" w:lineRule="auto"/>
            </w:pPr>
            <w:r>
              <w:t>转发微博</w:t>
            </w:r>
          </w:p>
        </w:tc>
        <w:tc>
          <w:tcPr>
            <w:tcW w:w="2880" w:type="dxa"/>
          </w:tcPr>
          <w:p w14:paraId="7368F8EC">
            <w:pPr>
              <w:spacing w:after="0" w:line="240" w:lineRule="auto"/>
            </w:pPr>
            <w:r>
              <w:t>agent-browser</w:t>
            </w:r>
          </w:p>
        </w:tc>
      </w:tr>
      <w:tr w14:paraId="113535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F0F46A">
            <w:pPr>
              <w:spacing w:after="0" w:line="240" w:lineRule="auto"/>
            </w:pPr>
            <w:r>
              <w:t>关注 / 取关</w:t>
            </w:r>
          </w:p>
        </w:tc>
        <w:tc>
          <w:tcPr>
            <w:tcW w:w="2880" w:type="dxa"/>
          </w:tcPr>
          <w:p w14:paraId="3252434B">
            <w:pPr>
              <w:spacing w:after="0" w:line="240" w:lineRule="auto"/>
            </w:pPr>
            <w:r>
              <w:t>agent-browser</w:t>
            </w:r>
          </w:p>
        </w:tc>
      </w:tr>
      <w:tr w14:paraId="6594C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716619">
            <w:pPr>
              <w:spacing w:after="0" w:line="240" w:lineRule="auto"/>
            </w:pPr>
            <w:r>
              <w:t>发布文字微博</w:t>
            </w:r>
          </w:p>
        </w:tc>
        <w:tc>
          <w:tcPr>
            <w:tcW w:w="2880" w:type="dxa"/>
          </w:tcPr>
          <w:p w14:paraId="53C4E2D8">
            <w:pPr>
              <w:spacing w:after="0" w:line="240" w:lineRule="auto"/>
            </w:pPr>
            <w:r>
              <w:t>All-IN-ONE CLI</w:t>
            </w:r>
          </w:p>
        </w:tc>
      </w:tr>
      <w:tr w14:paraId="484EC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A39D9F">
            <w:pPr>
              <w:spacing w:after="0" w:line="240" w:lineRule="auto"/>
            </w:pPr>
            <w:r>
              <w:t>发布图片/视频微博</w:t>
            </w:r>
          </w:p>
        </w:tc>
        <w:tc>
          <w:tcPr>
            <w:tcW w:w="2880" w:type="dxa"/>
          </w:tcPr>
          <w:p w14:paraId="3B0179EB">
            <w:pPr>
              <w:spacing w:after="0" w:line="240" w:lineRule="auto"/>
            </w:pPr>
            <w:r>
              <w:t>All-IN-ONE CLI</w:t>
            </w:r>
          </w:p>
        </w:tc>
      </w:tr>
      <w:tr w14:paraId="747572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184B70">
            <w:pPr>
              <w:spacing w:after="0" w:line="240" w:lineRule="auto"/>
            </w:pPr>
            <w:r>
              <w:t>定时发帖</w:t>
            </w:r>
          </w:p>
        </w:tc>
        <w:tc>
          <w:tcPr>
            <w:tcW w:w="2880" w:type="dxa"/>
          </w:tcPr>
          <w:p w14:paraId="256E2079">
            <w:pPr>
              <w:spacing w:after="0" w:line="240" w:lineRule="auto"/>
            </w:pPr>
            <w:r>
              <w:t>LocoAgent Workflow</w:t>
            </w:r>
          </w:p>
        </w:tc>
      </w:tr>
      <w:tr w14:paraId="3A3BFE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D1211E">
            <w:pPr>
              <w:spacing w:after="0" w:line="240" w:lineRule="auto"/>
            </w:pPr>
            <w:r>
              <w:t>自动互动</w:t>
            </w:r>
          </w:p>
        </w:tc>
        <w:tc>
          <w:tcPr>
            <w:tcW w:w="2880" w:type="dxa"/>
          </w:tcPr>
          <w:p w14:paraId="646F410E">
            <w:pPr>
              <w:spacing w:after="0" w:line="240" w:lineRule="auto"/>
            </w:pPr>
            <w:r>
              <w:t>LocoAgent Workflow</w:t>
            </w:r>
          </w:p>
        </w:tc>
      </w:tr>
      <w:tr w14:paraId="3211A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3BDFAD">
            <w:pPr>
              <w:spacing w:after="0" w:line="240" w:lineRule="auto"/>
            </w:pPr>
            <w:r>
              <w:t>操作去重</w:t>
            </w:r>
          </w:p>
        </w:tc>
        <w:tc>
          <w:tcPr>
            <w:tcW w:w="2880" w:type="dxa"/>
          </w:tcPr>
          <w:p w14:paraId="480B82F5">
            <w:pPr>
              <w:spacing w:after="0" w:line="240" w:lineRule="auto"/>
            </w:pPr>
            <w:r>
              <w:t>LocoAgent Operation Log</w:t>
            </w:r>
          </w:p>
        </w:tc>
      </w:tr>
    </w:tbl>
    <w:p w14:paraId="6064EDF4"/>
    <w:p w14:paraId="5A893AB4">
      <w:pPr>
        <w:pStyle w:val="3"/>
      </w:pPr>
      <w:r>
        <w:t>二、技术路线与方法</w:t>
      </w:r>
    </w:p>
    <w:p w14:paraId="3859810C">
      <w:pPr>
        <w:pStyle w:val="4"/>
      </w:pPr>
      <w:r>
        <w:t>2.1 整体架构</w:t>
      </w:r>
    </w:p>
    <w:p w14:paraId="4F266E8D">
      <w:pPr>
        <w:spacing w:after="120"/>
      </w:pPr>
      <w:r>
        <w:rPr>
          <w:b w:val="0"/>
        </w:rPr>
        <w:t>项目采用"Agent 框架 + CLI 工具 + 浏览器自动化"的混合架构。不是单一依赖某种方式，而是根据操作类型选择最合适的技术路径：</w:t>
      </w:r>
    </w:p>
    <w:p w14:paraId="77E0A590">
      <w:pPr>
        <w:pStyle w:val="16"/>
        <w:spacing w:after="60"/>
        <w:ind w:left="567"/>
      </w:pPr>
      <w:r>
        <w:t>结构化操作（搜索、用户信息、发帖）→ All-IN-ONE CLI：返回 JSON，速度快、可靠</w:t>
      </w:r>
    </w:p>
    <w:p w14:paraId="26DAD457">
      <w:pPr>
        <w:pStyle w:val="16"/>
        <w:spacing w:after="60"/>
        <w:ind w:left="567"/>
      </w:pPr>
      <w:r>
        <w:t>交互式操作（点赞、关注、浏览信息流）→ agent-browser：通过 Chrome CDP 驱动浏览器，处理需要页面状态的操作</w:t>
      </w:r>
    </w:p>
    <w:p w14:paraId="36E79D27">
      <w:pPr>
        <w:pStyle w:val="16"/>
        <w:spacing w:after="60"/>
        <w:ind w:left="567"/>
      </w:pPr>
      <w:r>
        <w:t>决策与编排 → LocoAgent（LLM Agent）：读取 Skill 手册，决定调用哪个工具、传什么参数</w:t>
      </w:r>
    </w:p>
    <w:p w14:paraId="6B58A27A">
      <w:pPr>
        <w:pStyle w:val="16"/>
        <w:spacing w:after="60"/>
        <w:ind w:left="567"/>
      </w:pPr>
      <w:r>
        <w:t>定时与批量 → Workflow Engine：LLM-free 的脚本化流水线，可定时守护运行</w:t>
      </w:r>
    </w:p>
    <w:p w14:paraId="6F635A93">
      <w:pPr>
        <w:pStyle w:val="4"/>
      </w:pPr>
      <w:r>
        <w:t>2.2 核心组件</w:t>
      </w:r>
    </w:p>
    <w:p w14:paraId="4CB79CF5">
      <w:pPr>
        <w:pStyle w:val="5"/>
      </w:pPr>
      <w:r>
        <w:t>LocoAgent（Agent 框架）</w:t>
      </w:r>
    </w:p>
    <w:p w14:paraId="1483F7D3">
      <w:pPr>
        <w:spacing w:after="120"/>
      </w:pPr>
      <w:r>
        <w:rPr>
          <w:b w:val="0"/>
        </w:rPr>
        <w:t>LocoAgent 是 Claude Code 的开源 fork，由 LocoreMind 维护。它提供了 Agent 的核心能力：REPL 交互、单任务模式（-p）、Skill 加载、Workflow 引擎、操作日志去重、多平台浏览器管理。我选择它而非从零搭建，是因为它已在 X.com（Twitter）自动化上验证过可行性，且原生支持 Skill 机制——这正是"沉淀操作手册"所需的载体。</w:t>
      </w:r>
    </w:p>
    <w:p w14:paraId="1DDFB15D">
      <w:pPr>
        <w:pStyle w:val="5"/>
      </w:pPr>
      <w:r>
        <w:t>All-IN-ONE CLI（aione）</w:t>
      </w:r>
    </w:p>
    <w:p w14:paraId="414901FF">
      <w:pPr>
        <w:spacing w:after="120"/>
      </w:pPr>
      <w:r>
        <w:rPr>
          <w:b w:val="0"/>
        </w:rPr>
        <w:t>All-IN-ONE 是 cv-cat 维护的开源项目，封装了微博、小红书、抖音三个平台的爬虫与 API 调用，提供统一的 aione CLI（46 条命令，JSON 输出）。它解决了微博没有开放 API 的问题——通过逆向工程移动端/网页端接口，将搜索、用户信息、评论读取、发帖等操作封装为命令行工具。Agent 只需读 Skill 手册就知道怎么调用。</w:t>
      </w:r>
    </w:p>
    <w:p w14:paraId="552C2C89">
      <w:pPr>
        <w:pStyle w:val="5"/>
      </w:pPr>
      <w:r>
        <w:t>agent-browser（浏览器自动化）</w:t>
      </w:r>
    </w:p>
    <w:p w14:paraId="1A7AA90A">
      <w:pPr>
        <w:spacing w:after="120"/>
      </w:pPr>
      <w:r>
        <w:rPr>
          <w:b w:val="0"/>
        </w:rPr>
        <w:t>agent-browser 基于 Chrome DevTools Protocol（CDP），驱动一个独立的、持久的 Chrome 实例。与传统的 Selenium/Puppeteer 不同，它使用隔离的浏览器 profile，避免污染日常浏览器，且 session 持久化——只需手动登录一次。点赞、关注等操作没有 API 可用，只能通过浏览器模拟点击，这是 agent-browser 的职责。</w:t>
      </w:r>
    </w:p>
    <w:p w14:paraId="1B3604A8">
      <w:pPr>
        <w:pStyle w:val="4"/>
      </w:pPr>
      <w:r>
        <w:t>2.3 Skill 沉淀方法</w:t>
      </w:r>
    </w:p>
    <w:p w14:paraId="4BB76C92">
      <w:pPr>
        <w:spacing w:after="120"/>
      </w:pPr>
      <w:r>
        <w:rPr>
          <w:b w:val="0"/>
        </w:rPr>
        <w:t>Skill 是 Agent 的入口——一个结构化的 Markdown 操作手册。我为微博编写了 SKILL.md（约 22KB），覆盖 6 大类共 20+ 个操作序列。每个操作包含：目标、方法（CLI 还是 Browser）、前置条件、步骤命令、验证方式、已知问题。Agent 读取后自动理解：用什么 CLI、有哪些命令、参数怎么传、cookie 怎么配。</w:t>
      </w:r>
    </w:p>
    <w:p w14:paraId="71A4DFBE">
      <w:pPr>
        <w:spacing w:after="60"/>
      </w:pPr>
      <w:r>
        <w:rPr>
          <w:b/>
        </w:rPr>
        <w:t>Skill 的设计原则：</w:t>
      </w:r>
    </w:p>
    <w:p w14:paraId="39F4F2BF">
      <w:pPr>
        <w:pStyle w:val="16"/>
        <w:spacing w:after="60"/>
        <w:ind w:left="567"/>
      </w:pPr>
      <w:r>
        <w:t>不硬编码元素 ref 号——每次操作前重新 snapshot，按文本/aria-label 识别元素</w:t>
      </w:r>
    </w:p>
    <w:p w14:paraId="0C63858C">
      <w:pPr>
        <w:pStyle w:val="16"/>
        <w:spacing w:after="60"/>
        <w:ind w:left="567"/>
      </w:pPr>
      <w:r>
        <w:t>CLI 优先——能用 CLI 拿结构化 JSON 的，不走浏览器</w:t>
      </w:r>
    </w:p>
    <w:p w14:paraId="2C44F393">
      <w:pPr>
        <w:pStyle w:val="16"/>
        <w:spacing w:after="60"/>
        <w:ind w:left="567"/>
      </w:pPr>
      <w:r>
        <w:t>安全栏栅——遇到登录墙/CAPTCHA 立即停止，不自动输入密码</w:t>
      </w:r>
    </w:p>
    <w:p w14:paraId="1D541A33">
      <w:pPr>
        <w:pStyle w:val="4"/>
      </w:pPr>
      <w:r>
        <w:t>2.4 Workflow 编排方法</w:t>
      </w:r>
    </w:p>
    <w:p w14:paraId="229094B2">
      <w:pPr>
        <w:spacing w:after="120"/>
      </w:pPr>
      <w:r>
        <w:rPr>
          <w:b w:val="0"/>
        </w:rPr>
        <w:t>Workflow 是 LLM-free 的脚本化流水线，用于定时、批量的重复任务。每个 Workflow 由一个 JSON 配置 + 一个 TypeScript executor 组成。我设计了三个微博 Workflow：</w:t>
      </w:r>
    </w:p>
    <w:p w14:paraId="6A0C70BD">
      <w:pPr>
        <w:pStyle w:val="16"/>
        <w:spacing w:after="60"/>
        <w:ind w:left="567"/>
      </w:pPr>
      <w:r>
        <w:t>weibo-daily-post：每日定时发帖，按分类权重（教程40%/观点30%/推荐20%/日常10%）从内容池选题</w:t>
      </w:r>
    </w:p>
    <w:p w14:paraId="177E3156">
      <w:pPr>
        <w:pStyle w:val="16"/>
        <w:spacing w:after="60"/>
        <w:ind w:left="567"/>
      </w:pPr>
      <w:r>
        <w:t>weibo-feed-monitor：信息流监控，每 2 小时搜索关键词，自动点赞/评论/关注匹配内容</w:t>
      </w:r>
    </w:p>
    <w:p w14:paraId="6CF1B639">
      <w:pPr>
        <w:pStyle w:val="16"/>
        <w:spacing w:after="60"/>
        <w:ind w:left="567"/>
      </w:pPr>
      <w:r>
        <w:t>weibo-search-reply：关键词搜索互动，对搜索结果执行点赞、评论、关注好作者</w:t>
      </w:r>
    </w:p>
    <w:p w14:paraId="317AA5B7">
      <w:pPr>
        <w:pStyle w:val="4"/>
      </w:pPr>
      <w:r>
        <w:t>2.5 Persona 设计</w:t>
      </w:r>
    </w:p>
    <w:p w14:paraId="457CC9E5">
      <w:pPr>
        <w:spacing w:after="120"/>
      </w:pPr>
      <w:r>
        <w:rPr>
          <w:b w:val="0"/>
        </w:rPr>
        <w:t>机器人需要一个"人格"来指导其行为策略。我设计了角色"小洛"——AI 科技观察者 &amp; 内容创作者，性格专业友善、偶尔吐槽。Persona 配置定义了兴趣领域（AI/开源/编程/数码）、互动策略（技术干货必赞、每天评论不超过 20 条、每天关注不超过 10 个）、发帖策略（每天 1-3 条、固定时间窗口）、安全规则（不碰政治/色情/谣言）。这些策略约束 Agent 的决策空间，避免无序互动。</w:t>
      </w:r>
    </w:p>
    <w:p w14:paraId="738AF786">
      <w:pPr>
        <w:pStyle w:val="3"/>
      </w:pPr>
      <w:r>
        <w:t>五、当前进展与后续计划</w:t>
      </w:r>
    </w:p>
    <w:p w14:paraId="67D6C42B">
      <w:pPr>
        <w:pStyle w:val="4"/>
      </w:pPr>
      <w:r>
        <w:t>5.1 已完成</w:t>
      </w:r>
    </w:p>
    <w:p w14:paraId="369D0839">
      <w:pPr>
        <w:pStyle w:val="16"/>
        <w:bidi w:val="0"/>
        <w:ind w:left="360" w:leftChars="0" w:hanging="360" w:firstLineChars="0"/>
      </w:pPr>
      <w:r>
        <w:t>架构设计与技术选型：LocoAgent + All-IN-ONE + agent-browser 混合方案</w:t>
      </w:r>
    </w:p>
    <w:p w14:paraId="32E6CEFE">
      <w:pPr>
        <w:pStyle w:val="4"/>
        <w:rPr>
          <w:rFonts w:hint="eastAsia" w:eastAsia="宋体"/>
          <w:lang w:eastAsia="zh-CN"/>
        </w:rPr>
      </w:pPr>
      <w:r>
        <w:t xml:space="preserve">5.2 </w:t>
      </w:r>
      <w:r>
        <w:rPr>
          <w:rFonts w:hint="eastAsia" w:eastAsia="宋体"/>
          <w:lang w:val="en-US" w:eastAsia="zh-CN"/>
        </w:rPr>
        <w:t>后续</w:t>
      </w:r>
    </w:p>
    <w:p w14:paraId="03D4F232">
      <w:pPr>
        <w:pStyle w:val="16"/>
        <w:bidi w:val="0"/>
        <w:ind w:left="360" w:leftChars="0" w:hanging="360" w:firstLineChars="0"/>
        <w:rPr>
          <w:color w:val="FF0000"/>
        </w:rPr>
      </w:pPr>
      <w:r>
        <w:rPr>
          <w:rFonts w:hint="eastAsia"/>
          <w:color w:val="FF0000"/>
        </w:rPr>
        <w:t>微博 SKILL.md 操作手册：覆盖浏览/搜索/点赞/评论/转发/关注/发帖全链路</w:t>
      </w:r>
    </w:p>
    <w:p w14:paraId="79B59A5F">
      <w:pPr>
        <w:pStyle w:val="16"/>
        <w:bidi w:val="0"/>
        <w:ind w:left="360" w:leftChars="0" w:hanging="360" w:firstLineChars="0"/>
      </w:pPr>
      <w:r>
        <w:t>安装 aione 与 agent-browser 依赖，配置微博 cookie</w:t>
      </w:r>
    </w:p>
    <w:p w14:paraId="1650CF45">
      <w:pPr>
        <w:pStyle w:val="16"/>
        <w:bidi w:val="0"/>
        <w:ind w:left="360" w:leftChars="0" w:hanging="360" w:firstLineChars="0"/>
      </w:pPr>
      <w:r>
        <w:t>SKILL.md 中 agent-browser 命令补全 --cdp 9229 参数</w:t>
      </w:r>
    </w:p>
    <w:p w14:paraId="24EC8648">
      <w:pPr>
        <w:pStyle w:val="16"/>
        <w:bidi w:val="0"/>
        <w:ind w:left="360" w:leftChars="0" w:hanging="360" w:firstLineChars="0"/>
      </w:pPr>
      <w:r>
        <w:t>逐个功能端到端验证（CLI 类 + Browser 类）</w:t>
      </w:r>
    </w:p>
    <w:p w14:paraId="04061FAF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Persona 人设设计：角色、兴趣、互动策略、安全规则</w:t>
      </w:r>
    </w:p>
    <w:p w14:paraId="2CFF8008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三个 Workflow 配置与 executor 骨架</w:t>
      </w:r>
    </w:p>
    <w:p w14:paraId="2359EE00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一键安装脚本 setup.ps1 与项目文档 README.md</w:t>
      </w:r>
    </w:p>
    <w:p w14:paraId="04C437AE">
      <w:pPr>
        <w:pStyle w:val="16"/>
        <w:bidi w:val="0"/>
        <w:ind w:left="360" w:leftChars="0" w:hanging="360" w:firstLineChars="0"/>
      </w:pPr>
      <w:r>
        <w:rPr>
          <w:rFonts w:hint="eastAsia"/>
        </w:rPr>
        <w:t>修复 Workflow JSON 中文乱码 bug</w:t>
      </w:r>
    </w:p>
    <w:p w14:paraId="68D4A982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补全三个 executor 的真实实现（内容池选题、自动互动、操作去重）</w:t>
      </w:r>
    </w:p>
    <w:p w14:paraId="73393A25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交互模式测试：bun start -p "/weibo 浏览信息流，对AI相关内容点赞"</w:t>
      </w:r>
    </w:p>
    <w:p w14:paraId="587B0D7C">
      <w:pPr>
        <w:pStyle w:val="16"/>
        <w:bidi w:val="0"/>
        <w:ind w:left="360" w:leftChars="0" w:hanging="360" w:firstLineChars="0"/>
        <w:rPr>
          <w:rFonts w:hint="eastAsia"/>
        </w:rPr>
      </w:pPr>
      <w:r>
        <w:rPr>
          <w:rFonts w:hint="eastAsia"/>
        </w:rPr>
        <w:t>Workflow 守护进程运行：weibo-feed-monitor 每 2 小时自动互动</w:t>
      </w:r>
    </w:p>
    <w:p w14:paraId="1C307898">
      <w:pPr>
        <w:pStyle w:val="16"/>
        <w:bidi w:val="0"/>
        <w:ind w:left="360" w:leftChars="0" w:hanging="360" w:firstLineChars="0"/>
      </w:pPr>
      <w:r>
        <w:rPr>
          <w:rFonts w:hint="eastAsia"/>
        </w:rPr>
        <w:t>评估运行效果，调优 Persona 策略参数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4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370</Words>
  <Characters>490</Characters>
  <Lines>0</Lines>
  <Paragraphs>0</Paragraphs>
  <TotalTime>5</TotalTime>
  <ScaleCrop>false</ScaleCrop>
  <LinksUpToDate>false</LinksUpToDate>
  <CharactersWithSpaces>525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ShengjingZhou</cp:lastModifiedBy>
  <dcterms:modified xsi:type="dcterms:W3CDTF">2026-07-24T07:34:50Z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eyJoZGlkIjoiODVkMjEwNTI0ZTQwZjlmYTJiNzhhNzdkNDdjN2MxNjEiLCJ1c2VySWQiOiIxNDEyMDY1OTY4In0=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A1FAF6F3B84341BF96793ECF24C2B631_12</vt:lpwstr>
  </property>
</Properties>
</file>