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7C1E7" w14:textId="44961CB0" w:rsidR="00230C60" w:rsidRPr="008045F0" w:rsidRDefault="299A1E51">
      <w:pPr>
        <w:rPr>
          <w:rFonts w:ascii="Calibri" w:hAnsi="Calibri" w:cs="Calibri"/>
          <w:b/>
          <w:bCs/>
          <w:sz w:val="36"/>
          <w:szCs w:val="36"/>
          <w:lang w:val="en-US"/>
        </w:rPr>
      </w:pPr>
      <w:r w:rsidRPr="008045F0">
        <w:rPr>
          <w:rFonts w:ascii="Calibri" w:hAnsi="Calibri" w:cs="Calibri"/>
          <w:b/>
          <w:bCs/>
          <w:sz w:val="36"/>
          <w:szCs w:val="36"/>
          <w:lang w:val="en-US"/>
        </w:rPr>
        <w:t>PROBAST</w:t>
      </w:r>
    </w:p>
    <w:p w14:paraId="7250A2DC" w14:textId="53287603" w:rsidR="6FF63ECA" w:rsidRPr="008045F0" w:rsidRDefault="78F5D8CA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59BF365D">
        <w:rPr>
          <w:rFonts w:ascii="Calibri" w:hAnsi="Calibri" w:cs="Calibri"/>
          <w:sz w:val="28"/>
          <w:szCs w:val="28"/>
          <w:u w:val="single"/>
          <w:lang w:val="en-US"/>
        </w:rPr>
        <w:t xml:space="preserve">Study: </w:t>
      </w:r>
    </w:p>
    <w:p w14:paraId="4C40622F" w14:textId="0198B6C2" w:rsidR="00013FE2" w:rsidRDefault="008B0057" w:rsidP="63462D2E">
      <w:pPr>
        <w:rPr>
          <w:rFonts w:ascii="Calibri" w:hAnsi="Calibri" w:cs="Calibri"/>
          <w:lang w:val="en-US"/>
        </w:rPr>
      </w:pPr>
      <w:r w:rsidRPr="008B0057">
        <w:rPr>
          <w:rFonts w:ascii="Calibri" w:hAnsi="Calibri" w:cs="Calibri"/>
          <w:lang w:val="en-US"/>
        </w:rPr>
        <w:t>Deep transfer learning and data augmentation improve glucose levels prediction in type 2 diabetes patients</w:t>
      </w:r>
    </w:p>
    <w:p w14:paraId="28EC96CF" w14:textId="7FA3DC1E" w:rsidR="25DE0EDD" w:rsidRPr="008045F0" w:rsidRDefault="25DE0EDD" w:rsidP="63462D2E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2: </w:t>
      </w:r>
      <w:r w:rsidR="78F5D8CA" w:rsidRPr="008045F0">
        <w:rPr>
          <w:rFonts w:ascii="Calibri" w:hAnsi="Calibri" w:cs="Calibri"/>
          <w:sz w:val="28"/>
          <w:szCs w:val="28"/>
          <w:u w:val="single"/>
          <w:lang w:val="en-US"/>
        </w:rPr>
        <w:t>Type of prediction study</w:t>
      </w:r>
      <w:r w:rsidR="0ABC438D"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 </w:t>
      </w:r>
    </w:p>
    <w:p w14:paraId="3AD5AE79" w14:textId="671C1ED6" w:rsidR="6FF63ECA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diagnostic or a prognostic study?</w:t>
      </w:r>
    </w:p>
    <w:p w14:paraId="177F1817" w14:textId="28E6E9A1" w:rsidR="00013FE2" w:rsidRDefault="008B0057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Prognostic</w:t>
      </w:r>
    </w:p>
    <w:p w14:paraId="72B77A7E" w14:textId="1D105AFB" w:rsidR="319A4B4D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development only, development and validation or validation only study?</w:t>
      </w:r>
    </w:p>
    <w:p w14:paraId="52682C32" w14:textId="770E7152" w:rsidR="00013FE2" w:rsidRDefault="008B0057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Development only</w:t>
      </w:r>
    </w:p>
    <w:p w14:paraId="03490A0A" w14:textId="5248EAE5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model of interest?</w:t>
      </w:r>
    </w:p>
    <w:p w14:paraId="1B855BA4" w14:textId="2DF1147C" w:rsidR="00013FE2" w:rsidRDefault="008B0057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Convolutional neural network</w:t>
      </w:r>
    </w:p>
    <w:p w14:paraId="2FDE8F1F" w14:textId="34F0F8CB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outcome of interest?</w:t>
      </w:r>
    </w:p>
    <w:p w14:paraId="22473091" w14:textId="7EBA5829" w:rsidR="00013FE2" w:rsidRDefault="008B005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Detect hypo- and hyperglycemic events</w:t>
      </w:r>
    </w:p>
    <w:p w14:paraId="178B1C7B" w14:textId="65C71A42" w:rsidR="10A6DB63" w:rsidRPr="008045F0" w:rsidRDefault="10A6DB63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3: Assess risk of bias </w:t>
      </w:r>
    </w:p>
    <w:p w14:paraId="72B1BAF2" w14:textId="42479908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1: Participants</w:t>
      </w:r>
    </w:p>
    <w:p w14:paraId="31F1A054" w14:textId="3C2BBC41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sources of data and criteria for participant selection</w:t>
      </w:r>
    </w:p>
    <w:p w14:paraId="7D97D903" w14:textId="7345FF55" w:rsidR="00013FE2" w:rsidRDefault="00BC242E" w:rsidP="2ED3D235">
      <w:pPr>
        <w:rPr>
          <w:rFonts w:ascii="Calibri" w:hAnsi="Calibri" w:cs="Calibri"/>
          <w:lang w:val="en-US"/>
        </w:rPr>
      </w:pPr>
      <w:r w:rsidRPr="00BC242E">
        <w:rPr>
          <w:rFonts w:ascii="Calibri" w:hAnsi="Calibri" w:cs="Calibri"/>
          <w:lang w:val="en-US"/>
        </w:rPr>
        <w:t>We analyzed data obtained from 40 outpatients</w:t>
      </w:r>
      <w:r>
        <w:rPr>
          <w:rFonts w:ascii="Calibri" w:hAnsi="Calibri" w:cs="Calibri"/>
          <w:lang w:val="en-US"/>
        </w:rPr>
        <w:t xml:space="preserve"> </w:t>
      </w:r>
      <w:r w:rsidRPr="00BC242E">
        <w:rPr>
          <w:rFonts w:ascii="Calibri" w:hAnsi="Calibri" w:cs="Calibri"/>
          <w:lang w:val="en-US"/>
        </w:rPr>
        <w:t>with diabetes (19 males; age 65 ± 8 years; BMI at 30 ± 5; with a mean HbA1clevel at 7.33%), who contributed a mean of 130.6 mg/dL blood glucose level</w:t>
      </w:r>
      <w:r>
        <w:rPr>
          <w:rFonts w:ascii="Calibri" w:hAnsi="Calibri" w:cs="Calibri"/>
          <w:lang w:val="en-US"/>
        </w:rPr>
        <w:t xml:space="preserve"> </w:t>
      </w:r>
      <w:r w:rsidRPr="00BC242E">
        <w:rPr>
          <w:rFonts w:ascii="Calibri" w:hAnsi="Calibri" w:cs="Calibri"/>
          <w:lang w:val="en-US"/>
        </w:rPr>
        <w:t>through CGM (BG ranging from 40 to 400 mg/dL). Individuals were eligible</w:t>
      </w:r>
      <w:r>
        <w:rPr>
          <w:rFonts w:ascii="Calibri" w:hAnsi="Calibri" w:cs="Calibri"/>
          <w:lang w:val="en-US"/>
        </w:rPr>
        <w:t xml:space="preserve"> </w:t>
      </w:r>
      <w:r w:rsidRPr="00BC242E">
        <w:rPr>
          <w:rFonts w:ascii="Calibri" w:hAnsi="Calibri" w:cs="Calibri"/>
          <w:lang w:val="en-US"/>
        </w:rPr>
        <w:t>for inclusion if they were adults with a diagnosis of T2D patients using CGM.</w:t>
      </w:r>
    </w:p>
    <w:p w14:paraId="28051652" w14:textId="752A94B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1.1 Were appropriate data sources used, e.g. cohort, RCT or nested case-control study data?</w:t>
      </w:r>
    </w:p>
    <w:p w14:paraId="1A688978" w14:textId="5F61628D" w:rsidR="59BF365D" w:rsidRPr="00013FE2" w:rsidRDefault="00BC242E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F0B5C5C" w14:textId="3F5C5D6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1.2 Were all inclusions and exclusions of participants appropriate?</w:t>
      </w:r>
    </w:p>
    <w:p w14:paraId="376C6085" w14:textId="360EB309" w:rsidR="27E39415" w:rsidRPr="008045F0" w:rsidRDefault="00BC242E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A7B2ABE" w14:textId="3D024F9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1887C329">
        <w:rPr>
          <w:rFonts w:ascii="Calibri" w:hAnsi="Calibri" w:cs="Calibri"/>
          <w:b/>
          <w:bCs/>
          <w:lang w:val="en-US"/>
        </w:rPr>
        <w:t xml:space="preserve">Risk of bias introduced by selection of participants: </w:t>
      </w:r>
    </w:p>
    <w:p w14:paraId="35722126" w14:textId="0C57F619" w:rsidR="02C7CA5A" w:rsidRDefault="00BC242E" w:rsidP="1887C32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7FE0F9BC" w14:textId="3D98381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423D34E" w14:textId="7011BBC9" w:rsidR="27E39415" w:rsidRPr="008045F0" w:rsidRDefault="00BC242E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 further eligibility criteria</w:t>
      </w:r>
    </w:p>
    <w:p w14:paraId="31E89C34" w14:textId="08A92A76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lastRenderedPageBreak/>
        <w:t>Domain 2: Predictors</w:t>
      </w:r>
    </w:p>
    <w:p w14:paraId="487CB45A" w14:textId="1011DF90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List and describe predictors included in the final model, e.g. definition and timing of assessment</w:t>
      </w:r>
    </w:p>
    <w:p w14:paraId="4354BD99" w14:textId="3852BE6A" w:rsidR="00BC242E" w:rsidRPr="00BC242E" w:rsidRDefault="00BC242E" w:rsidP="2ED3D235">
      <w:pPr>
        <w:rPr>
          <w:rFonts w:ascii="Calibri" w:hAnsi="Calibri" w:cs="Calibri"/>
          <w:lang w:val="en-US"/>
        </w:rPr>
      </w:pPr>
      <w:r w:rsidRPr="00BC242E">
        <w:rPr>
          <w:rFonts w:ascii="Calibri" w:hAnsi="Calibri" w:cs="Calibri"/>
          <w:lang w:val="en-US"/>
        </w:rPr>
        <w:t>The primary outcome of interest in this study is the BG values in the future,</w:t>
      </w:r>
      <w:r>
        <w:rPr>
          <w:rFonts w:ascii="Calibri" w:hAnsi="Calibri" w:cs="Calibri"/>
          <w:lang w:val="en-US"/>
        </w:rPr>
        <w:t xml:space="preserve"> </w:t>
      </w:r>
      <w:r w:rsidRPr="00BC242E">
        <w:rPr>
          <w:rFonts w:ascii="Calibri" w:hAnsi="Calibri" w:cs="Calibri"/>
          <w:lang w:val="en-US"/>
        </w:rPr>
        <w:t xml:space="preserve">e.g., 5 min to 1 </w:t>
      </w:r>
      <w:proofErr w:type="spellStart"/>
      <w:r w:rsidRPr="00BC242E">
        <w:rPr>
          <w:rFonts w:ascii="Calibri" w:hAnsi="Calibri" w:cs="Calibri"/>
          <w:lang w:val="en-US"/>
        </w:rPr>
        <w:t>hr</w:t>
      </w:r>
      <w:proofErr w:type="spellEnd"/>
      <w:r w:rsidRPr="00BC242E">
        <w:rPr>
          <w:rFonts w:ascii="Calibri" w:hAnsi="Calibri" w:cs="Calibri"/>
          <w:lang w:val="en-US"/>
        </w:rPr>
        <w:t xml:space="preserve"> later. We take the BG measured in 30 min (7 BG values)</w:t>
      </w:r>
      <w:r>
        <w:rPr>
          <w:rFonts w:ascii="Calibri" w:hAnsi="Calibri" w:cs="Calibri"/>
          <w:lang w:val="en-US"/>
        </w:rPr>
        <w:t xml:space="preserve"> </w:t>
      </w:r>
      <w:r w:rsidRPr="00BC242E">
        <w:rPr>
          <w:rFonts w:ascii="Calibri" w:hAnsi="Calibri" w:cs="Calibri"/>
          <w:lang w:val="en-US"/>
        </w:rPr>
        <w:t>as one input data segment and predict the future BG level after a</w:t>
      </w:r>
      <w:r>
        <w:rPr>
          <w:rFonts w:ascii="Calibri" w:hAnsi="Calibri" w:cs="Calibri"/>
          <w:lang w:val="en-US"/>
        </w:rPr>
        <w:t xml:space="preserve"> </w:t>
      </w:r>
      <w:r w:rsidRPr="00BC242E">
        <w:rPr>
          <w:rFonts w:ascii="Calibri" w:hAnsi="Calibri" w:cs="Calibri"/>
          <w:lang w:val="en-US"/>
        </w:rPr>
        <w:t xml:space="preserve">prediction horizon, </w:t>
      </w:r>
      <w:proofErr w:type="gramStart"/>
      <w:r w:rsidRPr="00BC242E">
        <w:rPr>
          <w:rFonts w:ascii="Calibri" w:hAnsi="Calibri" w:cs="Calibri"/>
          <w:lang w:val="en-US"/>
        </w:rPr>
        <w:t>a time period</w:t>
      </w:r>
      <w:proofErr w:type="gramEnd"/>
      <w:r w:rsidRPr="00BC242E">
        <w:rPr>
          <w:rFonts w:ascii="Calibri" w:hAnsi="Calibri" w:cs="Calibri"/>
          <w:lang w:val="en-US"/>
        </w:rPr>
        <w:t xml:space="preserve"> from the most recent CGM measurement</w:t>
      </w:r>
      <w:r>
        <w:rPr>
          <w:rFonts w:ascii="Calibri" w:hAnsi="Calibri" w:cs="Calibri"/>
          <w:lang w:val="en-US"/>
        </w:rPr>
        <w:t xml:space="preserve"> </w:t>
      </w:r>
      <w:r w:rsidRPr="00BC242E">
        <w:rPr>
          <w:rFonts w:ascii="Calibri" w:hAnsi="Calibri" w:cs="Calibri"/>
          <w:lang w:val="en-US"/>
        </w:rPr>
        <w:t>in the input BG values</w:t>
      </w:r>
    </w:p>
    <w:p w14:paraId="4B96E2EC" w14:textId="4D369DE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2.1 Were predictors defined and assessed in a similar way for all participants?</w:t>
      </w:r>
    </w:p>
    <w:p w14:paraId="4C548EFF" w14:textId="0F95FF28" w:rsidR="32FA44C0" w:rsidRPr="008045F0" w:rsidRDefault="00BC242E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5C5E76B" w14:textId="2E00F1C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2.2 Were predictor assessments made without knowledge of outcome data?</w:t>
      </w:r>
    </w:p>
    <w:p w14:paraId="66D68393" w14:textId="2B5DD8A3" w:rsidR="27E39415" w:rsidRPr="008045F0" w:rsidRDefault="00BC242E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7E503C" w14:textId="377A36F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2.3 Are all predictors available at the time the model intended to be used?</w:t>
      </w:r>
    </w:p>
    <w:p w14:paraId="79D9ADF4" w14:textId="4A4CB89C" w:rsidR="27E39415" w:rsidRPr="008045F0" w:rsidRDefault="00BC242E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1C895A2" w14:textId="02FE641D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predictors or their assessment</w:t>
      </w:r>
    </w:p>
    <w:p w14:paraId="6979F1AC" w14:textId="43D6F583" w:rsidR="27E39415" w:rsidRPr="008045F0" w:rsidRDefault="00BC242E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0E0C0731" w14:textId="0EE9327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4951708" w14:textId="2EEA3DB5" w:rsidR="00013FE2" w:rsidRDefault="00BC242E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Glucose forecasting. Predictors independent of outcome</w:t>
      </w:r>
    </w:p>
    <w:p w14:paraId="3F35A33F" w14:textId="7A14A1EE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3: Outcome</w:t>
      </w:r>
    </w:p>
    <w:p w14:paraId="1D31A7B2" w14:textId="0FEF36E4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outcome, how it was defined and determined, and the time interval between predictor assessment and outcome determination:</w:t>
      </w:r>
    </w:p>
    <w:p w14:paraId="5F20A2C5" w14:textId="11DDD172" w:rsidR="00013FE2" w:rsidRDefault="00BC242E" w:rsidP="2ED3D235">
      <w:pPr>
        <w:rPr>
          <w:rFonts w:ascii="Calibri" w:hAnsi="Calibri" w:cs="Calibri"/>
          <w:lang w:val="en-US"/>
        </w:rPr>
      </w:pPr>
      <w:r w:rsidRPr="00BC242E">
        <w:rPr>
          <w:rFonts w:ascii="Calibri" w:hAnsi="Calibri" w:cs="Calibri"/>
          <w:lang w:val="en-US"/>
        </w:rPr>
        <w:t>The primary outcome of interest in this study is the BG values in the future,</w:t>
      </w:r>
      <w:r>
        <w:rPr>
          <w:rFonts w:ascii="Calibri" w:hAnsi="Calibri" w:cs="Calibri"/>
          <w:lang w:val="en-US"/>
        </w:rPr>
        <w:t xml:space="preserve"> </w:t>
      </w:r>
      <w:r w:rsidRPr="00BC242E">
        <w:rPr>
          <w:rFonts w:ascii="Calibri" w:hAnsi="Calibri" w:cs="Calibri"/>
          <w:lang w:val="en-US"/>
        </w:rPr>
        <w:t xml:space="preserve">e.g., 5 min to 1 </w:t>
      </w:r>
      <w:proofErr w:type="spellStart"/>
      <w:r w:rsidRPr="00BC242E">
        <w:rPr>
          <w:rFonts w:ascii="Calibri" w:hAnsi="Calibri" w:cs="Calibri"/>
          <w:lang w:val="en-US"/>
        </w:rPr>
        <w:t>hr</w:t>
      </w:r>
      <w:proofErr w:type="spellEnd"/>
      <w:r w:rsidRPr="00BC242E">
        <w:rPr>
          <w:rFonts w:ascii="Calibri" w:hAnsi="Calibri" w:cs="Calibri"/>
          <w:lang w:val="en-US"/>
        </w:rPr>
        <w:t xml:space="preserve"> later. We take the BG measured in 30 min (7 BG values)</w:t>
      </w:r>
      <w:r>
        <w:rPr>
          <w:rFonts w:ascii="Calibri" w:hAnsi="Calibri" w:cs="Calibri"/>
          <w:lang w:val="en-US"/>
        </w:rPr>
        <w:t xml:space="preserve"> </w:t>
      </w:r>
      <w:r w:rsidRPr="00BC242E">
        <w:rPr>
          <w:rFonts w:ascii="Calibri" w:hAnsi="Calibri" w:cs="Calibri"/>
          <w:lang w:val="en-US"/>
        </w:rPr>
        <w:t>as one input data segment and predict the future BG level after a</w:t>
      </w:r>
      <w:r>
        <w:rPr>
          <w:rFonts w:ascii="Calibri" w:hAnsi="Calibri" w:cs="Calibri"/>
          <w:lang w:val="en-US"/>
        </w:rPr>
        <w:t xml:space="preserve"> </w:t>
      </w:r>
      <w:r w:rsidRPr="00BC242E">
        <w:rPr>
          <w:rFonts w:ascii="Calibri" w:hAnsi="Calibri" w:cs="Calibri"/>
          <w:lang w:val="en-US"/>
        </w:rPr>
        <w:t xml:space="preserve">prediction horizon, </w:t>
      </w:r>
      <w:proofErr w:type="gramStart"/>
      <w:r w:rsidRPr="00BC242E">
        <w:rPr>
          <w:rFonts w:ascii="Calibri" w:hAnsi="Calibri" w:cs="Calibri"/>
          <w:lang w:val="en-US"/>
        </w:rPr>
        <w:t>a time period</w:t>
      </w:r>
      <w:proofErr w:type="gramEnd"/>
      <w:r w:rsidRPr="00BC242E">
        <w:rPr>
          <w:rFonts w:ascii="Calibri" w:hAnsi="Calibri" w:cs="Calibri"/>
          <w:lang w:val="en-US"/>
        </w:rPr>
        <w:t xml:space="preserve"> from the most recent CGM measurement</w:t>
      </w:r>
      <w:r>
        <w:rPr>
          <w:rFonts w:ascii="Calibri" w:hAnsi="Calibri" w:cs="Calibri"/>
          <w:lang w:val="en-US"/>
        </w:rPr>
        <w:t xml:space="preserve"> </w:t>
      </w:r>
      <w:r w:rsidRPr="00BC242E">
        <w:rPr>
          <w:rFonts w:ascii="Calibri" w:hAnsi="Calibri" w:cs="Calibri"/>
          <w:lang w:val="en-US"/>
        </w:rPr>
        <w:t>in the input BG values</w:t>
      </w:r>
      <w:r>
        <w:rPr>
          <w:rFonts w:ascii="Calibri" w:hAnsi="Calibri" w:cs="Calibri"/>
          <w:lang w:val="en-US"/>
        </w:rPr>
        <w:t>.</w:t>
      </w:r>
    </w:p>
    <w:p w14:paraId="189FCF17" w14:textId="265D1FA8" w:rsidR="00BC242E" w:rsidRDefault="00BC242E" w:rsidP="2ED3D235">
      <w:pPr>
        <w:rPr>
          <w:rFonts w:ascii="Calibri" w:hAnsi="Calibri" w:cs="Calibri"/>
          <w:lang w:val="en-US"/>
        </w:rPr>
      </w:pPr>
      <w:r w:rsidRPr="00BC242E">
        <w:rPr>
          <w:rFonts w:ascii="Calibri" w:hAnsi="Calibri" w:cs="Calibri"/>
          <w:lang w:val="en-US"/>
        </w:rPr>
        <w:t>We identified all level 1 hypoglycemic (BG level &lt;80 mg/dL) and</w:t>
      </w:r>
      <w:r>
        <w:rPr>
          <w:rFonts w:ascii="Calibri" w:hAnsi="Calibri" w:cs="Calibri"/>
          <w:lang w:val="en-US"/>
        </w:rPr>
        <w:t xml:space="preserve"> </w:t>
      </w:r>
      <w:r w:rsidRPr="00BC242E">
        <w:rPr>
          <w:rFonts w:ascii="Calibri" w:hAnsi="Calibri" w:cs="Calibri"/>
          <w:lang w:val="en-US"/>
        </w:rPr>
        <w:t>hyperglycemic (BG level &gt;180 mg/dL) episodes from the CGM recordings.</w:t>
      </w:r>
    </w:p>
    <w:p w14:paraId="7667EE2A" w14:textId="2F4AAEC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3.1 Was the outcome determined appropriately?</w:t>
      </w:r>
    </w:p>
    <w:p w14:paraId="6DF5BDEA" w14:textId="6B4E06CB" w:rsidR="27E39415" w:rsidRPr="008045F0" w:rsidRDefault="00BC242E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A8E72CD" w14:textId="4836F64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3.2 Was a pre-specified or standard outcome definition used?</w:t>
      </w:r>
    </w:p>
    <w:p w14:paraId="2FCF2375" w14:textId="2B6782DF" w:rsidR="27E39415" w:rsidRPr="008045F0" w:rsidRDefault="00BC242E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689758DD" w14:textId="4F53C69E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3.3 Were predictors excluded from the outcome definition?</w:t>
      </w:r>
    </w:p>
    <w:p w14:paraId="1BC0D319" w14:textId="3D1478DB" w:rsidR="27E39415" w:rsidRPr="008045F0" w:rsidRDefault="00BC242E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Y</w:t>
      </w:r>
    </w:p>
    <w:p w14:paraId="4B0E1F8D" w14:textId="7E52B2F7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3.4 Was the outcome defined and determined in a similar way for all participants?</w:t>
      </w:r>
    </w:p>
    <w:p w14:paraId="079F83E8" w14:textId="556D4D36" w:rsidR="27E39415" w:rsidRPr="008045F0" w:rsidRDefault="00BC242E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6A37AE7" w14:textId="6ED5A759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3.5 Was the outcome determined without knowledge of predictor information?</w:t>
      </w:r>
    </w:p>
    <w:p w14:paraId="6EA082C9" w14:textId="5D3800C9" w:rsidR="27E39415" w:rsidRPr="008045F0" w:rsidRDefault="00BC242E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22AE4B2" w14:textId="35DA750F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38B7B0A">
        <w:rPr>
          <w:rFonts w:ascii="Calibri" w:hAnsi="Calibri" w:cs="Calibri"/>
          <w:b/>
          <w:bCs/>
          <w:lang w:val="en-US"/>
        </w:rPr>
        <w:t>3.6 Was the ti</w:t>
      </w:r>
      <w:r w:rsidR="3A1A23FC" w:rsidRPr="538B7B0A">
        <w:rPr>
          <w:rFonts w:ascii="Calibri" w:hAnsi="Calibri" w:cs="Calibri"/>
          <w:b/>
          <w:bCs/>
          <w:lang w:val="en-US"/>
        </w:rPr>
        <w:t>m</w:t>
      </w:r>
      <w:r w:rsidRPr="538B7B0A">
        <w:rPr>
          <w:rFonts w:ascii="Calibri" w:hAnsi="Calibri" w:cs="Calibri"/>
          <w:b/>
          <w:bCs/>
          <w:lang w:val="en-US"/>
        </w:rPr>
        <w:t>e interval between predictor assessment and outcome determination appropriate?</w:t>
      </w:r>
    </w:p>
    <w:p w14:paraId="2BC5CBD5" w14:textId="4882F5A3" w:rsidR="27E39415" w:rsidRPr="008045F0" w:rsidRDefault="00BC242E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00D7F97" w14:textId="1D3FFF5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the outcome or its determination</w:t>
      </w:r>
    </w:p>
    <w:p w14:paraId="4E8DFCC0" w14:textId="72AA7F2D" w:rsidR="27E39415" w:rsidRPr="008045F0" w:rsidRDefault="00BC242E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00E1ABA4" w14:textId="67027F3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6741F40E" w14:textId="55BA25AD" w:rsidR="00013FE2" w:rsidRDefault="00BC242E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Only past and present values used for forecasting</w:t>
      </w:r>
    </w:p>
    <w:p w14:paraId="51D32C7D" w14:textId="654A1CDB" w:rsidR="2602A121" w:rsidRPr="008045F0" w:rsidRDefault="2602A121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4: Analysis</w:t>
      </w:r>
    </w:p>
    <w:p w14:paraId="2B85A0DF" w14:textId="5F530DFA" w:rsidR="525C5A78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number of participants, number of candidate predictors, outcome events and events per candidate predictor</w:t>
      </w:r>
    </w:p>
    <w:p w14:paraId="1D2C6C7E" w14:textId="5F754346" w:rsidR="00BC242E" w:rsidRPr="0052040A" w:rsidRDefault="00BC242E" w:rsidP="2ED3D235">
      <w:pPr>
        <w:rPr>
          <w:rFonts w:ascii="Calibri" w:hAnsi="Calibri" w:cs="Calibri"/>
          <w:lang w:val="en-US"/>
        </w:rPr>
      </w:pPr>
      <w:r w:rsidRPr="0052040A">
        <w:rPr>
          <w:rFonts w:ascii="Calibri" w:hAnsi="Calibri" w:cs="Calibri"/>
          <w:lang w:val="en-US"/>
        </w:rPr>
        <w:t>40 patients</w:t>
      </w:r>
      <w:r w:rsidR="0052040A" w:rsidRPr="0052040A">
        <w:rPr>
          <w:rFonts w:ascii="Calibri" w:hAnsi="Calibri" w:cs="Calibri"/>
          <w:lang w:val="en-US"/>
        </w:rPr>
        <w:t>. Amount of hypo- and hyperglycemic events unclear. 83 hours of training data on average per patient.</w:t>
      </w:r>
    </w:p>
    <w:p w14:paraId="688F284D" w14:textId="00792B1A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Describe how the model was developed, predictor selection and risk group definition</w:t>
      </w:r>
    </w:p>
    <w:p w14:paraId="5A06505E" w14:textId="2FF5ACB6" w:rsidR="00013FE2" w:rsidRDefault="00BC242E" w:rsidP="2ED3D235">
      <w:pPr>
        <w:rPr>
          <w:rFonts w:ascii="Calibri" w:hAnsi="Calibri" w:cs="Calibri"/>
          <w:lang w:val="en-US"/>
        </w:rPr>
      </w:pPr>
      <w:r w:rsidRPr="00BC242E">
        <w:rPr>
          <w:rFonts w:ascii="Calibri" w:hAnsi="Calibri" w:cs="Calibri"/>
          <w:lang w:val="en-US"/>
        </w:rPr>
        <w:t>We developed new deep-learning methods for patient-specific blood</w:t>
      </w:r>
      <w:r>
        <w:rPr>
          <w:rFonts w:ascii="Calibri" w:hAnsi="Calibri" w:cs="Calibri"/>
          <w:lang w:val="en-US"/>
        </w:rPr>
        <w:t xml:space="preserve"> </w:t>
      </w:r>
      <w:r w:rsidRPr="00BC242E">
        <w:rPr>
          <w:rFonts w:ascii="Calibri" w:hAnsi="Calibri" w:cs="Calibri"/>
          <w:lang w:val="en-US"/>
        </w:rPr>
        <w:t>glucose level prediction. We considered three different neural network</w:t>
      </w:r>
      <w:r>
        <w:rPr>
          <w:rFonts w:ascii="Calibri" w:hAnsi="Calibri" w:cs="Calibri"/>
          <w:lang w:val="en-US"/>
        </w:rPr>
        <w:t xml:space="preserve"> </w:t>
      </w:r>
      <w:r w:rsidRPr="00BC242E">
        <w:rPr>
          <w:rFonts w:ascii="Calibri" w:hAnsi="Calibri" w:cs="Calibri"/>
          <w:lang w:val="en-US"/>
        </w:rPr>
        <w:t>architectures, including recurrent neural networks (RNNs)44,69, gated</w:t>
      </w:r>
      <w:r>
        <w:rPr>
          <w:rFonts w:ascii="Calibri" w:hAnsi="Calibri" w:cs="Calibri"/>
          <w:lang w:val="en-US"/>
        </w:rPr>
        <w:t xml:space="preserve"> </w:t>
      </w:r>
      <w:r w:rsidRPr="00BC242E">
        <w:rPr>
          <w:rFonts w:ascii="Calibri" w:hAnsi="Calibri" w:cs="Calibri"/>
          <w:lang w:val="en-US"/>
        </w:rPr>
        <w:t>convolutional neural networks (CNNs)45, and self-attention networks</w:t>
      </w:r>
      <w:r>
        <w:rPr>
          <w:rFonts w:ascii="Calibri" w:hAnsi="Calibri" w:cs="Calibri"/>
          <w:lang w:val="en-US"/>
        </w:rPr>
        <w:t xml:space="preserve"> </w:t>
      </w:r>
      <w:r w:rsidRPr="00BC242E">
        <w:rPr>
          <w:rFonts w:ascii="Calibri" w:hAnsi="Calibri" w:cs="Calibri"/>
          <w:lang w:val="en-US"/>
        </w:rPr>
        <w:t>(SAN)46, as well as three different transfer-learning strategies. We also</w:t>
      </w:r>
      <w:r>
        <w:rPr>
          <w:rFonts w:ascii="Calibri" w:hAnsi="Calibri" w:cs="Calibri"/>
          <w:lang w:val="en-US"/>
        </w:rPr>
        <w:t xml:space="preserve"> </w:t>
      </w:r>
      <w:r w:rsidRPr="00BC242E">
        <w:rPr>
          <w:rFonts w:ascii="Calibri" w:hAnsi="Calibri" w:cs="Calibri"/>
          <w:lang w:val="en-US"/>
        </w:rPr>
        <w:t>implemented Gaussian process regression (GP), fully connected feed</w:t>
      </w:r>
      <w:r>
        <w:rPr>
          <w:rFonts w:ascii="Calibri" w:hAnsi="Calibri" w:cs="Calibri"/>
          <w:lang w:val="en-US"/>
        </w:rPr>
        <w:t>-</w:t>
      </w:r>
      <w:r w:rsidRPr="00BC242E">
        <w:rPr>
          <w:rFonts w:ascii="Calibri" w:hAnsi="Calibri" w:cs="Calibri"/>
          <w:lang w:val="en-US"/>
        </w:rPr>
        <w:t>forward neural networks (FNNs), and support vector machine (SVM) as the</w:t>
      </w:r>
      <w:r>
        <w:rPr>
          <w:rFonts w:ascii="Calibri" w:hAnsi="Calibri" w:cs="Calibri"/>
          <w:lang w:val="en-US"/>
        </w:rPr>
        <w:t xml:space="preserve"> </w:t>
      </w:r>
      <w:r w:rsidRPr="00BC242E">
        <w:rPr>
          <w:rFonts w:ascii="Calibri" w:hAnsi="Calibri" w:cs="Calibri"/>
          <w:lang w:val="en-US"/>
        </w:rPr>
        <w:t>baseline models.</w:t>
      </w:r>
    </w:p>
    <w:p w14:paraId="0F47EE9C" w14:textId="5624BA27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whether and how the model was validated, either inter</w:t>
      </w:r>
      <w:r w:rsidR="14AFCF8B" w:rsidRPr="59BF365D">
        <w:rPr>
          <w:rFonts w:ascii="Calibri" w:hAnsi="Calibri" w:cs="Calibri"/>
          <w:b/>
          <w:bCs/>
          <w:lang w:val="en-US"/>
        </w:rPr>
        <w:t>n</w:t>
      </w:r>
      <w:r w:rsidRPr="59BF365D">
        <w:rPr>
          <w:rFonts w:ascii="Calibri" w:hAnsi="Calibri" w:cs="Calibri"/>
          <w:b/>
          <w:bCs/>
          <w:lang w:val="en-US"/>
        </w:rPr>
        <w:t>ally (</w:t>
      </w:r>
      <w:r w:rsidR="29AB7637" w:rsidRPr="59BF365D">
        <w:rPr>
          <w:rFonts w:ascii="Calibri" w:hAnsi="Calibri" w:cs="Calibri"/>
          <w:b/>
          <w:bCs/>
          <w:lang w:val="en-US"/>
        </w:rPr>
        <w:t>cross validation</w:t>
      </w:r>
      <w:r w:rsidRPr="59BF365D">
        <w:rPr>
          <w:rFonts w:ascii="Calibri" w:hAnsi="Calibri" w:cs="Calibri"/>
          <w:b/>
          <w:bCs/>
          <w:lang w:val="en-US"/>
        </w:rPr>
        <w:t>, random split sample) or externally (e.g. temporal validation, geographical validation, different setting, different type of participants)</w:t>
      </w:r>
    </w:p>
    <w:p w14:paraId="1BB9724B" w14:textId="50BF77C0" w:rsidR="00013FE2" w:rsidRDefault="00BC242E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LOOCV</w:t>
      </w:r>
    </w:p>
    <w:p w14:paraId="6E9593E9" w14:textId="4343D11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performance measures of the model, e.g. calibration, discrimination, classification, net benefit, and whether they were adjusted for optimism</w:t>
      </w:r>
    </w:p>
    <w:p w14:paraId="72902DB1" w14:textId="4C16D2DA" w:rsidR="00013FE2" w:rsidRDefault="008B0057" w:rsidP="2ED3D235">
      <w:pPr>
        <w:rPr>
          <w:rFonts w:ascii="Calibri" w:hAnsi="Calibri" w:cs="Calibri"/>
          <w:lang w:val="en-US"/>
        </w:rPr>
      </w:pPr>
      <w:r w:rsidRPr="008B0057">
        <w:rPr>
          <w:rFonts w:ascii="Calibri" w:hAnsi="Calibri" w:cs="Calibri"/>
          <w:lang w:val="en-US"/>
        </w:rPr>
        <w:t>ACC, AUC, SEN, SPE, PRE, REC</w:t>
      </w:r>
    </w:p>
    <w:p w14:paraId="199BFD40" w14:textId="62D72415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lastRenderedPageBreak/>
        <w:t>Describe any participants who were excluded from the analysis</w:t>
      </w:r>
    </w:p>
    <w:p w14:paraId="1AAFEED1" w14:textId="5CB9CC2F" w:rsidR="00013FE2" w:rsidRDefault="0052040A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None</w:t>
      </w:r>
    </w:p>
    <w:p w14:paraId="6C2BAAC0" w14:textId="507103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missing data on predictors and outcomes as well as methods used for missing data</w:t>
      </w:r>
    </w:p>
    <w:p w14:paraId="1E6187CD" w14:textId="04CC40C4" w:rsidR="59BF365D" w:rsidRPr="00CD7E16" w:rsidRDefault="0052040A" w:rsidP="59BF365D">
      <w:pPr>
        <w:rPr>
          <w:rFonts w:ascii="Calibri" w:hAnsi="Calibri" w:cs="Calibri"/>
          <w:lang w:val="en-US"/>
        </w:rPr>
      </w:pPr>
      <w:r w:rsidRPr="0052040A">
        <w:rPr>
          <w:rFonts w:ascii="Calibri" w:hAnsi="Calibri" w:cs="Calibri"/>
          <w:lang w:val="en-US"/>
        </w:rPr>
        <w:t>We discard any</w:t>
      </w:r>
      <w:r>
        <w:rPr>
          <w:rFonts w:ascii="Calibri" w:hAnsi="Calibri" w:cs="Calibri"/>
          <w:lang w:val="en-US"/>
        </w:rPr>
        <w:t xml:space="preserve"> </w:t>
      </w:r>
      <w:r w:rsidRPr="0052040A">
        <w:rPr>
          <w:rFonts w:ascii="Calibri" w:hAnsi="Calibri" w:cs="Calibri"/>
          <w:lang w:val="en-US"/>
        </w:rPr>
        <w:t>training sequences with one or more missing data points.</w:t>
      </w:r>
    </w:p>
    <w:p w14:paraId="5C2A9DAA" w14:textId="6BC1459B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4.1 Were there a reasonable number of participants with the outcome?</w:t>
      </w:r>
    </w:p>
    <w:p w14:paraId="57D120AC" w14:textId="2ADD426C" w:rsidR="27E39415" w:rsidRPr="008045F0" w:rsidRDefault="0052040A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</w:t>
      </w:r>
    </w:p>
    <w:p w14:paraId="66379B93" w14:textId="38B00802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4.2 Were continuous and categorical predictors handled appropriately?</w:t>
      </w:r>
    </w:p>
    <w:p w14:paraId="7EE00159" w14:textId="0549EAF3" w:rsidR="27E39415" w:rsidRPr="008045F0" w:rsidRDefault="0052040A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4755D91" w14:textId="0618D9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4.3 Were all enrolled participants included in the analysis?</w:t>
      </w:r>
    </w:p>
    <w:p w14:paraId="7310F02D" w14:textId="7FC72B37" w:rsidR="27E39415" w:rsidRPr="008045F0" w:rsidRDefault="0052040A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84A5FB0" w14:textId="75518569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4.4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participants with missing data handled appropriately?</w:t>
      </w:r>
    </w:p>
    <w:p w14:paraId="6F4DDF2A" w14:textId="16D1CD00" w:rsidR="008045F0" w:rsidRPr="008045F0" w:rsidRDefault="0052040A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</w:t>
      </w:r>
    </w:p>
    <w:p w14:paraId="7048B23D" w14:textId="2B9F2213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4.5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Was selection of predictors based on univariable analysis avoided?</w:t>
      </w:r>
    </w:p>
    <w:p w14:paraId="49E5C438" w14:textId="09B241C2" w:rsidR="008045F0" w:rsidRPr="008045F0" w:rsidRDefault="0052040A" w:rsidP="27E3941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32C4003" w14:textId="6A16270B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4.6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complexities in the data (e.g. censoring, competing risks, sampling of controls)</w:t>
      </w:r>
    </w:p>
    <w:p w14:paraId="31BEB535" w14:textId="17321207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accounted for appropriately?</w:t>
      </w:r>
    </w:p>
    <w:p w14:paraId="7DF77146" w14:textId="16917144" w:rsidR="008045F0" w:rsidRPr="008045F0" w:rsidRDefault="0052040A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A54C899" w14:textId="226D0934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4.7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relevant model performance measures evaluated appropriately?</w:t>
      </w:r>
    </w:p>
    <w:p w14:paraId="54D63040" w14:textId="64B3039C" w:rsidR="008045F0" w:rsidRPr="008045F0" w:rsidRDefault="0052040A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6B67210" w14:textId="4A26AFDF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4.8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model overfitting and optimism in model performance accounted for?</w:t>
      </w:r>
    </w:p>
    <w:p w14:paraId="57E8FAE0" w14:textId="429E6392" w:rsidR="008045F0" w:rsidRPr="008045F0" w:rsidRDefault="0052040A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6B72BF" w14:textId="7CA10789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4.9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Do predictors and their assigned weights in the final model correspond to the results</w:t>
      </w:r>
    </w:p>
    <w:p w14:paraId="041A6231" w14:textId="55D7549D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from multivariable analysis?</w:t>
      </w:r>
    </w:p>
    <w:p w14:paraId="4900DD91" w14:textId="515EA118" w:rsidR="27E39415" w:rsidRDefault="0052040A" w:rsidP="27E39415">
      <w:pPr>
        <w:rPr>
          <w:lang w:val="en-US"/>
        </w:rPr>
      </w:pPr>
      <w:r>
        <w:rPr>
          <w:lang w:val="en-US"/>
        </w:rPr>
        <w:t>U</w:t>
      </w:r>
    </w:p>
    <w:p w14:paraId="63D46967" w14:textId="3E5CE9E2" w:rsidR="27E39415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Risk of bias introduced by the analysis</w:t>
      </w:r>
    </w:p>
    <w:p w14:paraId="52004790" w14:textId="4D5D63CE" w:rsidR="008045F0" w:rsidRDefault="0052040A">
      <w:pPr>
        <w:rPr>
          <w:lang w:val="en-US"/>
        </w:rPr>
      </w:pPr>
      <w:r>
        <w:rPr>
          <w:lang w:val="en-US"/>
        </w:rPr>
        <w:t>Unclear</w:t>
      </w:r>
    </w:p>
    <w:p w14:paraId="2656F321" w14:textId="30282AFD" w:rsidR="008045F0" w:rsidRPr="008045F0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Rationale of bias rating</w:t>
      </w:r>
    </w:p>
    <w:p w14:paraId="23CCCB0D" w14:textId="1B5B52C6" w:rsidR="00013FE2" w:rsidRDefault="0052040A" w:rsidP="2ED3D235">
      <w:pPr>
        <w:rPr>
          <w:lang w:val="en-US"/>
        </w:rPr>
      </w:pPr>
      <w:r>
        <w:rPr>
          <w:lang w:val="en-US"/>
        </w:rPr>
        <w:lastRenderedPageBreak/>
        <w:t>The amount of hypo- and hyperglycemic events are not shown. Also unclear how missing data were handled.</w:t>
      </w:r>
    </w:p>
    <w:p w14:paraId="61013CF9" w14:textId="4408E1D7" w:rsidR="5452F3DD" w:rsidRDefault="5452F3DD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Overall Risk of bias</w:t>
      </w:r>
    </w:p>
    <w:p w14:paraId="5CD4643D" w14:textId="637E9D4A" w:rsidR="2ED3D235" w:rsidRDefault="0052040A" w:rsidP="2ED3D235">
      <w:pPr>
        <w:rPr>
          <w:lang w:val="en-US"/>
        </w:rPr>
      </w:pPr>
      <w:r>
        <w:rPr>
          <w:lang w:val="en-US"/>
        </w:rPr>
        <w:t>Unclear</w:t>
      </w:r>
    </w:p>
    <w:sectPr w:rsidR="2ED3D2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36791"/>
    <w:multiLevelType w:val="hybridMultilevel"/>
    <w:tmpl w:val="65E20DE0"/>
    <w:lvl w:ilvl="0" w:tplc="8B92C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40D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2F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A3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8D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08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4F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D4E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85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28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F2E268"/>
    <w:rsid w:val="00013FE2"/>
    <w:rsid w:val="00036FF5"/>
    <w:rsid w:val="00230C60"/>
    <w:rsid w:val="002941A5"/>
    <w:rsid w:val="002B5CE6"/>
    <w:rsid w:val="00302C5F"/>
    <w:rsid w:val="003B090E"/>
    <w:rsid w:val="003F514D"/>
    <w:rsid w:val="0052040A"/>
    <w:rsid w:val="00630E5A"/>
    <w:rsid w:val="00663D51"/>
    <w:rsid w:val="007B43D7"/>
    <w:rsid w:val="008045F0"/>
    <w:rsid w:val="008B0057"/>
    <w:rsid w:val="0093004F"/>
    <w:rsid w:val="00A477FD"/>
    <w:rsid w:val="00AD1FA0"/>
    <w:rsid w:val="00B1520B"/>
    <w:rsid w:val="00BC242E"/>
    <w:rsid w:val="00BC61F5"/>
    <w:rsid w:val="00C4659E"/>
    <w:rsid w:val="00CA44E1"/>
    <w:rsid w:val="00CA5845"/>
    <w:rsid w:val="00CD7E16"/>
    <w:rsid w:val="00D15864"/>
    <w:rsid w:val="00DF7B89"/>
    <w:rsid w:val="00E80407"/>
    <w:rsid w:val="02C7CA5A"/>
    <w:rsid w:val="039BBDB3"/>
    <w:rsid w:val="03B8EA40"/>
    <w:rsid w:val="03C6FE14"/>
    <w:rsid w:val="043C90B4"/>
    <w:rsid w:val="063A3ECD"/>
    <w:rsid w:val="0ABC438D"/>
    <w:rsid w:val="0B451F1F"/>
    <w:rsid w:val="0C9124D4"/>
    <w:rsid w:val="0DB84777"/>
    <w:rsid w:val="0DF2E268"/>
    <w:rsid w:val="0E93AAF1"/>
    <w:rsid w:val="0F153515"/>
    <w:rsid w:val="0FE76BCE"/>
    <w:rsid w:val="106C5C35"/>
    <w:rsid w:val="10A6DB63"/>
    <w:rsid w:val="11DD8B79"/>
    <w:rsid w:val="12441A21"/>
    <w:rsid w:val="12E1E645"/>
    <w:rsid w:val="13842D09"/>
    <w:rsid w:val="14AFCF8B"/>
    <w:rsid w:val="14E84CE1"/>
    <w:rsid w:val="174EE24B"/>
    <w:rsid w:val="1887C329"/>
    <w:rsid w:val="18BAACF3"/>
    <w:rsid w:val="1A2DA20F"/>
    <w:rsid w:val="1C39D9C1"/>
    <w:rsid w:val="1EE570F0"/>
    <w:rsid w:val="1F07B311"/>
    <w:rsid w:val="1FAE2C9F"/>
    <w:rsid w:val="1FC3015C"/>
    <w:rsid w:val="214279B0"/>
    <w:rsid w:val="22F66196"/>
    <w:rsid w:val="23EDE59E"/>
    <w:rsid w:val="25C8D177"/>
    <w:rsid w:val="25DE0EDD"/>
    <w:rsid w:val="2602A121"/>
    <w:rsid w:val="26C2A689"/>
    <w:rsid w:val="27E39415"/>
    <w:rsid w:val="299A1E51"/>
    <w:rsid w:val="29AB7637"/>
    <w:rsid w:val="2C4FE73D"/>
    <w:rsid w:val="2DE3B592"/>
    <w:rsid w:val="2ED3D235"/>
    <w:rsid w:val="30E89867"/>
    <w:rsid w:val="319A4B4D"/>
    <w:rsid w:val="32FA44C0"/>
    <w:rsid w:val="34291B0A"/>
    <w:rsid w:val="35A9EEF9"/>
    <w:rsid w:val="3645A27C"/>
    <w:rsid w:val="36873371"/>
    <w:rsid w:val="36DA281F"/>
    <w:rsid w:val="36DCCBC4"/>
    <w:rsid w:val="37CA977F"/>
    <w:rsid w:val="3A1A23FC"/>
    <w:rsid w:val="3B774CB9"/>
    <w:rsid w:val="3EA815FC"/>
    <w:rsid w:val="3FD84F76"/>
    <w:rsid w:val="408E542B"/>
    <w:rsid w:val="40DFB771"/>
    <w:rsid w:val="4137B327"/>
    <w:rsid w:val="4514DF13"/>
    <w:rsid w:val="46CA9ED7"/>
    <w:rsid w:val="4710E7B2"/>
    <w:rsid w:val="471E0904"/>
    <w:rsid w:val="478CDA50"/>
    <w:rsid w:val="4D02D51C"/>
    <w:rsid w:val="4DE0189B"/>
    <w:rsid w:val="4EC1AFB1"/>
    <w:rsid w:val="4FBC10EA"/>
    <w:rsid w:val="50A07D14"/>
    <w:rsid w:val="525C5A78"/>
    <w:rsid w:val="538B7B0A"/>
    <w:rsid w:val="5452F3DD"/>
    <w:rsid w:val="55F6749C"/>
    <w:rsid w:val="564595FF"/>
    <w:rsid w:val="590FCE42"/>
    <w:rsid w:val="59BCB7EB"/>
    <w:rsid w:val="59BF365D"/>
    <w:rsid w:val="5A63BF6C"/>
    <w:rsid w:val="5E8BA500"/>
    <w:rsid w:val="5F435B8C"/>
    <w:rsid w:val="63462D2E"/>
    <w:rsid w:val="6499E292"/>
    <w:rsid w:val="650FECAF"/>
    <w:rsid w:val="664773D7"/>
    <w:rsid w:val="6791E60D"/>
    <w:rsid w:val="6C2A216B"/>
    <w:rsid w:val="6C6A9691"/>
    <w:rsid w:val="6DFE3BA2"/>
    <w:rsid w:val="6FF63ECA"/>
    <w:rsid w:val="744CF1CD"/>
    <w:rsid w:val="745799B0"/>
    <w:rsid w:val="766AAFC5"/>
    <w:rsid w:val="77A57352"/>
    <w:rsid w:val="78F5D8CA"/>
    <w:rsid w:val="7A98FA41"/>
    <w:rsid w:val="7AC7651F"/>
    <w:rsid w:val="7B4A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E268"/>
  <w15:chartTrackingRefBased/>
  <w15:docId w15:val="{C451A656-5F5A-48A0-8FC8-9BC2B63F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393828C106FE439420F5ADCFB67E39" ma:contentTypeVersion="12" ma:contentTypeDescription="Ein neues Dokument erstellen." ma:contentTypeScope="" ma:versionID="fa51cb06a07950f36f0a04b3c764a67a">
  <xsd:schema xmlns:xsd="http://www.w3.org/2001/XMLSchema" xmlns:xs="http://www.w3.org/2001/XMLSchema" xmlns:p="http://schemas.microsoft.com/office/2006/metadata/properties" xmlns:ns2="d6319f82-4b45-4ed9-b159-8f1cf095b7b2" xmlns:ns3="c3ac8d71-0ba0-4d00-b051-1c2ee3098e58" targetNamespace="http://schemas.microsoft.com/office/2006/metadata/properties" ma:root="true" ma:fieldsID="0cbe52476e9321ef6195c9d22c4a05f8" ns2:_="" ns3:_="">
    <xsd:import namespace="d6319f82-4b45-4ed9-b159-8f1cf095b7b2"/>
    <xsd:import namespace="c3ac8d71-0ba0-4d00-b051-1c2ee3098e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9f82-4b45-4ed9-b159-8f1cf095b7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2a6b19d-68da-4000-ad0e-8ca94f8fa4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c8d71-0ba0-4d00-b051-1c2ee3098e5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2539173-11be-4cef-8546-b4771281789d}" ma:internalName="TaxCatchAll" ma:showField="CatchAllData" ma:web="c3ac8d71-0ba0-4d00-b051-1c2ee3098e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ac8d71-0ba0-4d00-b051-1c2ee3098e58" xsi:nil="true"/>
    <lcf76f155ced4ddcb4097134ff3c332f xmlns="d6319f82-4b45-4ed9-b159-8f1cf095b7b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3F6972C-552A-496D-8109-6191FC182C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11F2F2-FD41-4954-B30D-5EA852D7B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9f82-4b45-4ed9-b159-8f1cf095b7b2"/>
    <ds:schemaRef ds:uri="c3ac8d71-0ba0-4d00-b051-1c2ee3098e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DD9AA7-7AC4-4EB4-9664-B919FE5F7ADB}">
  <ds:schemaRefs>
    <ds:schemaRef ds:uri="http://schemas.microsoft.com/office/2006/metadata/properties"/>
    <ds:schemaRef ds:uri="http://schemas.microsoft.com/office/infopath/2007/PartnerControls"/>
    <ds:schemaRef ds:uri="c3ac8d71-0ba0-4d00-b051-1c2ee3098e58"/>
    <ds:schemaRef ds:uri="d6319f82-4b45-4ed9-b159-8f1cf095b7b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766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Wolber, Jonas Chanrithy</dc:creator>
  <cp:keywords/>
  <dc:description/>
  <cp:lastModifiedBy>Wolber, Jonas Chanrithy</cp:lastModifiedBy>
  <cp:revision>3</cp:revision>
  <dcterms:created xsi:type="dcterms:W3CDTF">2024-11-04T10:20:00Z</dcterms:created>
  <dcterms:modified xsi:type="dcterms:W3CDTF">2024-11-04T15:38:00Z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0x010100D9393828C106FE439420F5ADCFB67E39</vt:lpwstr>
  </property>
  <property fmtid="{D5CDD505-2E9C-101B-9397-08002B2CF9AE}" pid="3" name="MediaServiceImageTags">
    <vt:lpwstr/>
  </property>
</Properties>
</file>