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3AA92AB7" w:rsidR="2ED3D235" w:rsidRDefault="003704AD" w:rsidP="2ED3D235">
      <w:pPr>
        <w:rPr>
          <w:rFonts w:ascii="Calibri" w:hAnsi="Calibri" w:cs="Calibri"/>
          <w:lang w:val="en-US"/>
        </w:rPr>
      </w:pPr>
      <w:r w:rsidRPr="003704AD">
        <w:rPr>
          <w:rFonts w:ascii="Calibri" w:hAnsi="Calibri" w:cs="Calibri"/>
          <w:lang w:val="en-US"/>
        </w:rPr>
        <w:t>Feature-Based Machine Learning Model for Real-Time Hypoglycemia Prediction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4F58AFE5" w:rsidR="59BF365D" w:rsidRPr="003704AD" w:rsidRDefault="003704AD" w:rsidP="59BF365D">
      <w:pPr>
        <w:rPr>
          <w:rFonts w:ascii="Calibri" w:hAnsi="Calibri" w:cs="Calibri"/>
          <w:lang w:val="en-US"/>
        </w:rPr>
      </w:pPr>
      <w:r w:rsidRPr="003704AD">
        <w:rPr>
          <w:rFonts w:ascii="Calibri" w:hAnsi="Calibri" w:cs="Calibri"/>
          <w:lang w:val="en-US"/>
        </w:rPr>
        <w:t>Prognostic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74177762" w:rsidR="59BF365D" w:rsidRPr="003704AD" w:rsidRDefault="003704AD" w:rsidP="59BF365D">
      <w:pPr>
        <w:rPr>
          <w:rFonts w:ascii="Calibri" w:hAnsi="Calibri" w:cs="Calibri"/>
          <w:lang w:val="en-US"/>
        </w:rPr>
      </w:pPr>
      <w:r w:rsidRPr="003704AD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28A411B7" w:rsidR="59BF365D" w:rsidRDefault="003704A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Random forest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4A61BE29" w:rsidR="008045F0" w:rsidRPr="008045F0" w:rsidRDefault="003704A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Hypoglycemia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049CD107" w:rsidR="59BF365D" w:rsidRPr="003704AD" w:rsidRDefault="003704AD" w:rsidP="59BF365D">
      <w:pPr>
        <w:rPr>
          <w:rFonts w:ascii="Calibri" w:hAnsi="Calibri" w:cs="Calibri"/>
          <w:lang w:val="en-US"/>
        </w:rPr>
      </w:pPr>
      <w:r w:rsidRPr="003704AD">
        <w:rPr>
          <w:rFonts w:ascii="Calibri" w:hAnsi="Calibri" w:cs="Calibri"/>
          <w:lang w:val="en-US"/>
        </w:rPr>
        <w:t>Patients with T1D.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0F0BA17C" w:rsidR="59BF365D" w:rsidRDefault="003704AD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U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4C3EBE67" w:rsidR="27E39415" w:rsidRPr="008045F0" w:rsidRDefault="003704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58398FB4" w:rsidR="02C7CA5A" w:rsidRDefault="003704AD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Unclear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0ED326CA" w:rsidR="27E39415" w:rsidRPr="008045F0" w:rsidRDefault="003704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Patient population not described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557418AB" w:rsidR="59BF365D" w:rsidRPr="003704AD" w:rsidRDefault="003704AD" w:rsidP="59BF365D">
      <w:pPr>
        <w:rPr>
          <w:rFonts w:ascii="Calibri" w:hAnsi="Calibri" w:cs="Calibri"/>
          <w:lang w:val="en-US"/>
        </w:rPr>
      </w:pPr>
      <w:r w:rsidRPr="003704AD">
        <w:rPr>
          <w:rFonts w:ascii="Calibri" w:hAnsi="Calibri" w:cs="Calibri"/>
          <w:lang w:val="en-US"/>
        </w:rPr>
        <w:lastRenderedPageBreak/>
        <w:t>CGM features, demographic features, time features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61E339C0" w:rsidR="32FA44C0" w:rsidRPr="008045F0" w:rsidRDefault="003704AD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652B6E96" w:rsidR="27E39415" w:rsidRPr="008045F0" w:rsidRDefault="003704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E3E69A7" w:rsidR="27E39415" w:rsidRPr="008045F0" w:rsidRDefault="003704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A210C05" w:rsidR="27E39415" w:rsidRPr="008045F0" w:rsidRDefault="003704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31E78B3D" w:rsidR="59BF365D" w:rsidRPr="003704AD" w:rsidRDefault="003704AD" w:rsidP="59BF365D">
      <w:pPr>
        <w:rPr>
          <w:rFonts w:ascii="Calibri" w:hAnsi="Calibri" w:cs="Calibri"/>
          <w:lang w:val="en-US"/>
        </w:rPr>
      </w:pPr>
      <w:r w:rsidRPr="003704AD">
        <w:rPr>
          <w:rFonts w:ascii="Calibri" w:hAnsi="Calibri" w:cs="Calibri"/>
          <w:lang w:val="en-US"/>
        </w:rPr>
        <w:t>Only past and present values were used for forecasting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2975AAF9" w:rsidR="59BF365D" w:rsidRPr="001717E3" w:rsidRDefault="001717E3" w:rsidP="59BF365D">
      <w:pPr>
        <w:rPr>
          <w:rFonts w:ascii="Calibri" w:hAnsi="Calibri" w:cs="Calibri"/>
          <w:lang w:val="en-US"/>
        </w:rPr>
      </w:pPr>
      <w:r w:rsidRPr="001717E3">
        <w:rPr>
          <w:rFonts w:ascii="Calibri" w:hAnsi="Calibri" w:cs="Calibri"/>
          <w:lang w:val="en-US"/>
        </w:rPr>
        <w:t>Hypoglycemic events at different prediction horizons</w:t>
      </w:r>
      <w:r>
        <w:rPr>
          <w:rFonts w:ascii="Calibri" w:hAnsi="Calibri" w:cs="Calibri"/>
          <w:lang w:val="en-US"/>
        </w:rPr>
        <w:t>. &lt;70mg/dL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5DCE2370" w:rsidR="27E39415" w:rsidRPr="008045F0" w:rsidRDefault="001717E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48325B79" w:rsidR="27E39415" w:rsidRPr="008045F0" w:rsidRDefault="001717E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4EEC1E5A" w:rsidR="27E39415" w:rsidRPr="008045F0" w:rsidRDefault="001717E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53554407" w:rsidR="27E39415" w:rsidRPr="008045F0" w:rsidRDefault="001717E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91F9883" w:rsidR="27E39415" w:rsidRPr="008045F0" w:rsidRDefault="001717E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1C2A9682" w:rsidR="27E39415" w:rsidRPr="008045F0" w:rsidRDefault="001717E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Risk of bias introduced by the outcome or its determination</w:t>
      </w:r>
    </w:p>
    <w:p w14:paraId="6DA77A98" w14:textId="16792F9E" w:rsidR="001717E3" w:rsidRPr="008045F0" w:rsidRDefault="001717E3" w:rsidP="2ED3D23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7DC2D52" w14:textId="77777777" w:rsidR="001717E3" w:rsidRPr="008045F0" w:rsidRDefault="001717E3" w:rsidP="001717E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Standard outcome for hypoglycemia forecasting.</w:t>
      </w:r>
    </w:p>
    <w:p w14:paraId="79E28E50" w14:textId="1E38AB34" w:rsidR="59BF365D" w:rsidRDefault="59BF365D" w:rsidP="59BF365D">
      <w:pPr>
        <w:rPr>
          <w:rFonts w:ascii="Calibri" w:hAnsi="Calibri" w:cs="Calibri"/>
          <w:b/>
          <w:bCs/>
          <w:u w:val="single"/>
          <w:lang w:val="en-US"/>
        </w:rPr>
      </w:pP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4FC29F81" w:rsidR="59BF365D" w:rsidRPr="00265E9A" w:rsidRDefault="00265E9A" w:rsidP="59BF365D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The CGM datasets were obtained from 112 patients using Dexcom G6 CGM devices over a range of 90 days consisting of over 1 639 921 CGM values under normal living cond</w:t>
      </w:r>
      <w:proofErr w:type="spellStart"/>
      <w:r w:rsidRPr="00265E9A">
        <w:rPr>
          <w:rFonts w:ascii="Calibri" w:hAnsi="Calibri" w:cs="Calibri"/>
          <w:lang w:val="en-US"/>
        </w:rPr>
        <w:t>itions.</w:t>
      </w:r>
      <w:proofErr w:type="spellEnd"/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36B94427" w:rsidR="27E39415" w:rsidRDefault="00265E9A" w:rsidP="27E39415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Feature selection for LR was performed by adding a Least Absolute Shrinkage and Selection Operator (LASSO) penalty.</w:t>
      </w:r>
    </w:p>
    <w:p w14:paraId="194275A3" w14:textId="77777777" w:rsidR="00265E9A" w:rsidRDefault="00265E9A" w:rsidP="2ED3D235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Two approaches were considered for prediction: (</w:t>
      </w:r>
      <w:proofErr w:type="spellStart"/>
      <w:r w:rsidRPr="00265E9A">
        <w:rPr>
          <w:rFonts w:ascii="Calibri" w:hAnsi="Calibri" w:cs="Calibri"/>
          <w:lang w:val="en-US"/>
        </w:rPr>
        <w:t>i</w:t>
      </w:r>
      <w:proofErr w:type="spellEnd"/>
      <w:r w:rsidRPr="00265E9A">
        <w:rPr>
          <w:rFonts w:ascii="Calibri" w:hAnsi="Calibri" w:cs="Calibri"/>
          <w:lang w:val="en-US"/>
        </w:rPr>
        <w:t>) Logistic Regression (LR) and (ii) Random Forests (RF).</w:t>
      </w:r>
    </w:p>
    <w:p w14:paraId="0F47EE9C" w14:textId="696D18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4CCF7886" w:rsidR="59BF365D" w:rsidRPr="00265E9A" w:rsidRDefault="00265E9A" w:rsidP="59BF365D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Seventy percent training and 30% testing partition were randomly repeated 10 times and performance results averaged across these 10 replications to generate robust estimates for sensitivity and specificity.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3646B391" w:rsidR="59BF365D" w:rsidRPr="00265E9A" w:rsidRDefault="00265E9A" w:rsidP="59BF365D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SEN, SPE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11B84756" w:rsidR="59BF365D" w:rsidRPr="00265E9A" w:rsidRDefault="00265E9A" w:rsidP="59BF365D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Not described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15ADEF0F" w:rsidR="59BF365D" w:rsidRPr="00265E9A" w:rsidRDefault="00265E9A" w:rsidP="59BF365D">
      <w:pPr>
        <w:rPr>
          <w:rFonts w:ascii="Calibri" w:hAnsi="Calibri" w:cs="Calibri"/>
          <w:lang w:val="en-US"/>
        </w:rPr>
      </w:pPr>
      <w:r w:rsidRPr="00265E9A"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4CB8CB05" w:rsidR="27E39415" w:rsidRPr="008045F0" w:rsidRDefault="00265E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4.2 Were continuous and categorical predictors handled appropriately?</w:t>
      </w:r>
    </w:p>
    <w:p w14:paraId="7EE00159" w14:textId="68515DF9" w:rsidR="27E39415" w:rsidRPr="008045F0" w:rsidRDefault="00265E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148F0D86" w:rsidR="27E39415" w:rsidRPr="008045F0" w:rsidRDefault="00265E9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0505030F" w:rsidR="008045F0" w:rsidRPr="008045F0" w:rsidRDefault="00265E9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2C52F6E5" w:rsidR="008045F0" w:rsidRPr="008045F0" w:rsidRDefault="00265E9A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05D67B9F" w:rsidR="008045F0" w:rsidRPr="008045F0" w:rsidRDefault="00265E9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182D01BB" w:rsidR="008045F0" w:rsidRPr="008045F0" w:rsidRDefault="00265E9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11A81477" w:rsidR="008045F0" w:rsidRPr="008045F0" w:rsidRDefault="00265E9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825CF2D" w:rsidR="27E39415" w:rsidRDefault="00265E9A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266DBE95" w:rsidR="008045F0" w:rsidRDefault="00265E9A">
      <w:pPr>
        <w:rPr>
          <w:lang w:val="en-US"/>
        </w:rPr>
      </w:pPr>
      <w:r>
        <w:rPr>
          <w:lang w:val="en-US"/>
        </w:rPr>
        <w:t>Unclear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131F1EC9" w:rsidR="2ED3D235" w:rsidRDefault="00265E9A" w:rsidP="538B7B0A">
      <w:pPr>
        <w:rPr>
          <w:lang w:val="en-US"/>
        </w:rPr>
      </w:pPr>
      <w:r>
        <w:rPr>
          <w:lang w:val="en-US"/>
        </w:rPr>
        <w:t xml:space="preserve">The missing data approach is not described.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is not clear how many patients or how many datapoints were removed due to missing data. There could also be more metrics such as AUC.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0148BF6F" w:rsidR="2ED3D235" w:rsidRDefault="00265E9A" w:rsidP="2ED3D235">
      <w:pPr>
        <w:rPr>
          <w:lang w:val="en-US"/>
        </w:rPr>
      </w:pPr>
      <w:r>
        <w:rPr>
          <w:lang w:val="en-US"/>
        </w:rPr>
        <w:t>Unclear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1717E3"/>
    <w:rsid w:val="00230C60"/>
    <w:rsid w:val="00265E9A"/>
    <w:rsid w:val="003704AD"/>
    <w:rsid w:val="0045628E"/>
    <w:rsid w:val="008045F0"/>
    <w:rsid w:val="0093004F"/>
    <w:rsid w:val="00A477FD"/>
    <w:rsid w:val="00B1520B"/>
    <w:rsid w:val="00C4659E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2024-10-31T09:49:00Z</dcterms:created>
  <dcterms:modified xsi:type="dcterms:W3CDTF">2024-10-31T14:00:00Z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