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03485164" w:rsidR="00013FE2" w:rsidRPr="00A2359D" w:rsidRDefault="00A2359D" w:rsidP="63462D2E">
      <w:pPr>
        <w:rPr>
          <w:rFonts w:ascii="Calibri" w:hAnsi="Calibri" w:cs="Calibri"/>
          <w:lang w:val="en-US"/>
        </w:rPr>
      </w:pPr>
      <w:r w:rsidRPr="00A2359D">
        <w:rPr>
          <w:rFonts w:ascii="Calibri" w:hAnsi="Calibri" w:cs="Calibri"/>
          <w:lang w:val="en-US"/>
        </w:rPr>
        <w:t>Machine learning for prediction of ventricular arrhythmia episodes from intracardiac electrograms of automatic implantable cardioverter-defibrillators.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24925014" w:rsidR="00013FE2" w:rsidRDefault="00A2359D" w:rsidP="005F0588">
      <w:pPr>
        <w:tabs>
          <w:tab w:val="left" w:pos="578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Prognostic</w:t>
      </w:r>
      <w:r w:rsidR="005F0588">
        <w:rPr>
          <w:rFonts w:ascii="Calibri" w:hAnsi="Calibri" w:cs="Calibri"/>
          <w:lang w:val="en-US"/>
        </w:rPr>
        <w:tab/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37E5CA08" w:rsidR="00013FE2" w:rsidRDefault="00A2359D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3F20535A" w:rsidR="00013FE2" w:rsidRDefault="00A2359D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Convolutional neural network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11D6B145" w:rsidR="00013FE2" w:rsidRDefault="00A2359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Prediction of future ventricular arrythmias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53DFC535" w:rsidR="00013FE2" w:rsidRDefault="00A2359D" w:rsidP="2ED3D235">
      <w:pPr>
        <w:rPr>
          <w:rFonts w:ascii="Calibri" w:hAnsi="Calibri" w:cs="Calibri"/>
          <w:lang w:val="en-US"/>
        </w:rPr>
      </w:pPr>
      <w:r w:rsidRPr="00A2359D">
        <w:rPr>
          <w:rFonts w:ascii="Calibri" w:hAnsi="Calibri" w:cs="Calibri"/>
          <w:lang w:val="en-US"/>
        </w:rPr>
        <w:t xml:space="preserve">The study included patients from </w:t>
      </w:r>
      <w:proofErr w:type="spellStart"/>
      <w:r w:rsidRPr="00A2359D">
        <w:rPr>
          <w:rFonts w:ascii="Calibri" w:hAnsi="Calibri" w:cs="Calibri"/>
          <w:lang w:val="en-US"/>
        </w:rPr>
        <w:t>Biotronik’s</w:t>
      </w:r>
      <w:proofErr w:type="spellEnd"/>
      <w:r w:rsidRPr="00A2359D">
        <w:rPr>
          <w:rFonts w:ascii="Calibri" w:hAnsi="Calibri" w:cs="Calibri"/>
          <w:lang w:val="en-US"/>
        </w:rPr>
        <w:t xml:space="preserve"> CERTITUDE registry, which is a </w:t>
      </w:r>
      <w:proofErr w:type="spellStart"/>
      <w:r w:rsidRPr="00A2359D">
        <w:rPr>
          <w:rFonts w:ascii="Calibri" w:hAnsi="Calibri" w:cs="Calibri"/>
          <w:lang w:val="en-US"/>
        </w:rPr>
        <w:t>postmarket</w:t>
      </w:r>
      <w:proofErr w:type="spellEnd"/>
      <w:r w:rsidRPr="00A2359D">
        <w:rPr>
          <w:rFonts w:ascii="Calibri" w:hAnsi="Calibri" w:cs="Calibri"/>
          <w:lang w:val="en-US"/>
        </w:rPr>
        <w:t>, real-world database consisting of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remote cardiac device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monitoring data from qualifying patients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 xml:space="preserve">who have been registered to </w:t>
      </w:r>
      <w:proofErr w:type="spellStart"/>
      <w:r w:rsidRPr="00A2359D">
        <w:rPr>
          <w:rFonts w:ascii="Calibri" w:hAnsi="Calibri" w:cs="Calibri"/>
          <w:lang w:val="en-US"/>
        </w:rPr>
        <w:t>Biotronik</w:t>
      </w:r>
      <w:proofErr w:type="spellEnd"/>
      <w:r w:rsidRPr="00A2359D">
        <w:rPr>
          <w:rFonts w:ascii="Calibri" w:hAnsi="Calibri" w:cs="Calibri"/>
          <w:lang w:val="en-US"/>
        </w:rPr>
        <w:t xml:space="preserve"> Home Monitoring®</w:t>
      </w:r>
      <w:r w:rsidR="00CB0505"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(</w:t>
      </w:r>
      <w:proofErr w:type="spellStart"/>
      <w:r w:rsidRPr="00A2359D">
        <w:rPr>
          <w:rFonts w:ascii="Calibri" w:hAnsi="Calibri" w:cs="Calibri"/>
          <w:lang w:val="en-US"/>
        </w:rPr>
        <w:t>Biotronik</w:t>
      </w:r>
      <w:proofErr w:type="spellEnd"/>
      <w:r w:rsidRPr="00A2359D">
        <w:rPr>
          <w:rFonts w:ascii="Calibri" w:hAnsi="Calibri" w:cs="Calibri"/>
          <w:lang w:val="en-US"/>
        </w:rPr>
        <w:t xml:space="preserve"> SE &amp; Co KG, Berlin, Germany) and have provided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authorization for the use of their device’s data for research purposes.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 xml:space="preserve">This study collected data from CERTITUDE patients with im-planted </w:t>
      </w:r>
      <w:proofErr w:type="spellStart"/>
      <w:r w:rsidRPr="00A2359D">
        <w:rPr>
          <w:rFonts w:ascii="Calibri" w:hAnsi="Calibri" w:cs="Calibri"/>
          <w:lang w:val="en-US"/>
        </w:rPr>
        <w:t>Biotronik</w:t>
      </w:r>
      <w:proofErr w:type="spellEnd"/>
      <w:r w:rsidRPr="00A2359D">
        <w:rPr>
          <w:rFonts w:ascii="Calibri" w:hAnsi="Calibri" w:cs="Calibri"/>
          <w:lang w:val="en-US"/>
        </w:rPr>
        <w:t xml:space="preserve"> ICDs between January 1, 2010, and</w:t>
      </w:r>
      <w:r w:rsidR="00CB0505"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December 31, 2020.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2FFE9E0E" w:rsidR="59BF365D" w:rsidRPr="00013FE2" w:rsidRDefault="00A2359D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560250D5" w:rsidR="27E39415" w:rsidRPr="008045F0" w:rsidRDefault="00A2359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5CD74A54" w:rsidR="02C7CA5A" w:rsidRDefault="00A2359D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Rationale of bias rating</w:t>
      </w:r>
    </w:p>
    <w:p w14:paraId="0423D34E" w14:textId="680B7C14" w:rsidR="27E39415" w:rsidRPr="008045F0" w:rsidRDefault="00A2359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eligibility criteria given.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1351B4E8" w:rsidR="00013FE2" w:rsidRDefault="00A2359D" w:rsidP="2ED3D235">
      <w:pPr>
        <w:rPr>
          <w:rFonts w:ascii="Calibri" w:hAnsi="Calibri" w:cs="Calibri"/>
          <w:lang w:val="en-US"/>
        </w:rPr>
      </w:pPr>
      <w:r w:rsidRPr="00A2359D">
        <w:rPr>
          <w:rFonts w:ascii="Calibri" w:hAnsi="Calibri" w:cs="Calibri"/>
          <w:lang w:val="en-US"/>
        </w:rPr>
        <w:t xml:space="preserve">This study collected data from CERTITUDE patients with im-planted </w:t>
      </w:r>
      <w:proofErr w:type="spellStart"/>
      <w:r w:rsidRPr="00A2359D">
        <w:rPr>
          <w:rFonts w:ascii="Calibri" w:hAnsi="Calibri" w:cs="Calibri"/>
          <w:lang w:val="en-US"/>
        </w:rPr>
        <w:t>Biotronik</w:t>
      </w:r>
      <w:proofErr w:type="spellEnd"/>
      <w:r w:rsidRPr="00A2359D">
        <w:rPr>
          <w:rFonts w:ascii="Calibri" w:hAnsi="Calibri" w:cs="Calibri"/>
          <w:lang w:val="en-US"/>
        </w:rPr>
        <w:t xml:space="preserve"> ICDs between January 1, 2010, and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December 31, 2020. The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IEGM data were collected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from periodically transmitted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recordings, and the device detected ventricular and atrial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episode events. Transmitted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 xml:space="preserve">IEGM data are lossy com-pressed with antialiasing, high-pass filtering, and </w:t>
      </w:r>
      <w:proofErr w:type="spellStart"/>
      <w:r w:rsidRPr="00A2359D">
        <w:rPr>
          <w:rFonts w:ascii="Calibri" w:hAnsi="Calibri" w:cs="Calibri"/>
          <w:lang w:val="en-US"/>
        </w:rPr>
        <w:t>downsampling</w:t>
      </w:r>
      <w:proofErr w:type="spellEnd"/>
      <w:r w:rsidRPr="00A2359D">
        <w:rPr>
          <w:rFonts w:ascii="Calibri" w:hAnsi="Calibri" w:cs="Calibri"/>
          <w:lang w:val="en-US"/>
        </w:rPr>
        <w:t>.</w:t>
      </w:r>
    </w:p>
    <w:p w14:paraId="7AB0699A" w14:textId="4AEE365F" w:rsidR="00A2359D" w:rsidRDefault="00A2359D" w:rsidP="2ED3D235">
      <w:pPr>
        <w:rPr>
          <w:rFonts w:ascii="Calibri" w:hAnsi="Calibri" w:cs="Calibri"/>
          <w:lang w:val="en-US"/>
        </w:rPr>
      </w:pPr>
      <w:r w:rsidRPr="00A2359D">
        <w:rPr>
          <w:rFonts w:ascii="Calibri" w:hAnsi="Calibri" w:cs="Calibri"/>
          <w:lang w:val="en-US"/>
        </w:rPr>
        <w:t>The focus of data extraction and analysis was IEGMs. The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stored data included scheduled IEGMs recorded periodically by the ICD, mainly at nighttime in preprogrammed intervals between 0 and 100 days. Most recordings were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recorded within 90-day intervals (every 3 months remote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monitoring per standard practice and reimbursement).</w:t>
      </w:r>
      <w:r>
        <w:rPr>
          <w:rFonts w:ascii="Calibri" w:hAnsi="Calibri" w:cs="Calibri"/>
          <w:lang w:val="en-US"/>
        </w:rPr>
        <w:t xml:space="preserve"> </w:t>
      </w:r>
      <w:proofErr w:type="gramStart"/>
      <w:r w:rsidRPr="00A2359D">
        <w:rPr>
          <w:rFonts w:ascii="Calibri" w:hAnsi="Calibri" w:cs="Calibri"/>
          <w:lang w:val="en-US"/>
        </w:rPr>
        <w:t>The</w:t>
      </w:r>
      <w:proofErr w:type="gramEnd"/>
      <w:r w:rsidRPr="00A2359D">
        <w:rPr>
          <w:rFonts w:ascii="Calibri" w:hAnsi="Calibri" w:cs="Calibri"/>
          <w:lang w:val="en-US"/>
        </w:rPr>
        <w:t xml:space="preserve"> unscheduled recordings were triggered whenever an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episode of sustained VA was detected. The stored IEGM</w:t>
      </w:r>
      <w:r>
        <w:rPr>
          <w:rFonts w:ascii="Calibri" w:hAnsi="Calibri" w:cs="Calibri"/>
          <w:lang w:val="en-US"/>
        </w:rPr>
        <w:t xml:space="preserve"> </w:t>
      </w:r>
      <w:r w:rsidRPr="00A2359D">
        <w:rPr>
          <w:rFonts w:ascii="Calibri" w:hAnsi="Calibri" w:cs="Calibri"/>
          <w:lang w:val="en-US"/>
        </w:rPr>
        <w:t>during the episode included the signals right before (5 seconds), during, and after the arrhythmia was resolved by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A2359D">
        <w:rPr>
          <w:rFonts w:ascii="Calibri" w:hAnsi="Calibri" w:cs="Calibri"/>
          <w:lang w:val="en-US"/>
        </w:rPr>
        <w:t>antitachycardia</w:t>
      </w:r>
      <w:proofErr w:type="spellEnd"/>
      <w:r w:rsidRPr="00A2359D">
        <w:rPr>
          <w:rFonts w:ascii="Calibri" w:hAnsi="Calibri" w:cs="Calibri"/>
          <w:lang w:val="en-US"/>
        </w:rPr>
        <w:t xml:space="preserve"> pacing or shock therapies.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2FA8B3FA" w:rsidR="32FA44C0" w:rsidRPr="008045F0" w:rsidRDefault="00A2359D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760D5303" w:rsidR="27E39415" w:rsidRPr="008045F0" w:rsidRDefault="00A2359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78368815" w:rsidR="27E39415" w:rsidRPr="008045F0" w:rsidRDefault="00A2359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662C95A9" w:rsidR="27E39415" w:rsidRPr="008045F0" w:rsidRDefault="00A2359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4825EA48" w:rsidR="00013FE2" w:rsidRDefault="00A2359D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IEGM recordings were used to predict future events so no dependence on outcome. All patients had </w:t>
      </w:r>
      <w:proofErr w:type="spellStart"/>
      <w:r>
        <w:rPr>
          <w:rFonts w:ascii="Calibri" w:hAnsi="Calibri" w:cs="Calibri"/>
          <w:lang w:val="en-US"/>
        </w:rPr>
        <w:t>Biotronik</w:t>
      </w:r>
      <w:proofErr w:type="spellEnd"/>
      <w:r>
        <w:rPr>
          <w:rFonts w:ascii="Calibri" w:hAnsi="Calibri" w:cs="Calibri"/>
          <w:lang w:val="en-US"/>
        </w:rPr>
        <w:t xml:space="preserve"> devices so similar assessment.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05675D0B" w:rsidR="00013FE2" w:rsidRDefault="00CB0505" w:rsidP="2ED3D235">
      <w:pPr>
        <w:rPr>
          <w:rFonts w:ascii="Calibri" w:hAnsi="Calibri" w:cs="Calibri"/>
          <w:lang w:val="en-US"/>
        </w:rPr>
      </w:pPr>
      <w:r w:rsidRPr="00CB0505">
        <w:rPr>
          <w:rFonts w:ascii="Calibri" w:hAnsi="Calibri" w:cs="Calibri"/>
          <w:lang w:val="en-US"/>
        </w:rPr>
        <w:lastRenderedPageBreak/>
        <w:t>The recordings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were accompanied by related data information, including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anonymized patient identification, device name and model,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arrhythmia type, time from implantation, time of day, and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specified rhythm markers (such as ventricular sensing,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arrhythmia onset, VT, and VF).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69691D60" w:rsidR="27E39415" w:rsidRPr="008045F0" w:rsidRDefault="00CB05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0098D66D" w:rsidR="27E39415" w:rsidRPr="008045F0" w:rsidRDefault="00CB05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0266D251" w:rsidR="27E39415" w:rsidRPr="008045F0" w:rsidRDefault="00CB05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3D9F222D" w:rsidR="27E39415" w:rsidRPr="008045F0" w:rsidRDefault="00CB05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1CEEF8E5" w:rsidR="27E39415" w:rsidRPr="008045F0" w:rsidRDefault="00CB05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16CF1A92" w:rsidR="27E39415" w:rsidRPr="008045F0" w:rsidRDefault="00CB05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5F369D43" w:rsidR="27E39415" w:rsidRPr="008045F0" w:rsidRDefault="00CB050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30597D7F" w:rsidR="00013FE2" w:rsidRDefault="00CB050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Outcome definition was done by an internal device algorithm from Medtronic. It was done the same way for every patient and was independent of prior recordings.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7641E148" w:rsidR="00013FE2" w:rsidRDefault="00CB0505" w:rsidP="2ED3D235">
      <w:pPr>
        <w:rPr>
          <w:rFonts w:ascii="Calibri" w:hAnsi="Calibri" w:cs="Calibri"/>
          <w:lang w:val="en-US"/>
        </w:rPr>
      </w:pPr>
      <w:r w:rsidRPr="00CB0505">
        <w:rPr>
          <w:rFonts w:ascii="Calibri" w:hAnsi="Calibri" w:cs="Calibri"/>
          <w:lang w:val="en-US"/>
        </w:rPr>
        <w:t>The study included 13,516 patients</w:t>
      </w:r>
      <w:r>
        <w:rPr>
          <w:rFonts w:ascii="Calibri" w:hAnsi="Calibri" w:cs="Calibri"/>
          <w:lang w:val="en-US"/>
        </w:rPr>
        <w:t xml:space="preserve">. </w:t>
      </w:r>
      <w:r w:rsidRPr="00CB0505">
        <w:rPr>
          <w:rFonts w:ascii="Calibri" w:hAnsi="Calibri" w:cs="Calibri"/>
          <w:lang w:val="en-US"/>
        </w:rPr>
        <w:t>Of301,647 IEGM recordings collected from these participants,27,845 episodes of sustained VT or VF were observed in4467 patients (33.0%)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0C09FD78" w:rsidR="00013FE2" w:rsidRDefault="00CB0505" w:rsidP="2ED3D235">
      <w:pPr>
        <w:rPr>
          <w:rFonts w:ascii="Calibri" w:hAnsi="Calibri" w:cs="Calibri"/>
          <w:lang w:val="en-US"/>
        </w:rPr>
      </w:pPr>
      <w:r w:rsidRPr="00CB0505">
        <w:rPr>
          <w:rFonts w:ascii="Calibri" w:hAnsi="Calibri" w:cs="Calibri"/>
          <w:lang w:val="en-US"/>
        </w:rPr>
        <w:t>The models used for the prediction of the different scenarios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were convolutional neural network classifiers whose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 xml:space="preserve">architecture was inspired by </w:t>
      </w:r>
      <w:proofErr w:type="spellStart"/>
      <w:r w:rsidRPr="00CB0505">
        <w:rPr>
          <w:rFonts w:ascii="Calibri" w:hAnsi="Calibri" w:cs="Calibri"/>
          <w:lang w:val="en-US"/>
        </w:rPr>
        <w:t>ResNet</w:t>
      </w:r>
      <w:proofErr w:type="spellEnd"/>
      <w:r w:rsidRPr="00CB0505">
        <w:rPr>
          <w:rFonts w:ascii="Calibri" w:hAnsi="Calibri" w:cs="Calibri"/>
          <w:lang w:val="en-US"/>
        </w:rPr>
        <w:t xml:space="preserve"> architecture.10,14 </w:t>
      </w:r>
      <w:proofErr w:type="spellStart"/>
      <w:r w:rsidRPr="00CB0505">
        <w:rPr>
          <w:rFonts w:ascii="Calibri" w:hAnsi="Calibri" w:cs="Calibri"/>
          <w:lang w:val="en-US"/>
        </w:rPr>
        <w:t>Thei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Pr="00CB0505">
        <w:rPr>
          <w:rFonts w:ascii="Calibri" w:hAnsi="Calibri" w:cs="Calibri"/>
          <w:lang w:val="en-US"/>
        </w:rPr>
        <w:t>nput</w:t>
      </w:r>
      <w:proofErr w:type="spellEnd"/>
      <w:r w:rsidRPr="00CB0505">
        <w:rPr>
          <w:rFonts w:ascii="Calibri" w:hAnsi="Calibri" w:cs="Calibri"/>
          <w:lang w:val="en-US"/>
        </w:rPr>
        <w:t xml:space="preserve"> was 1280 samples (10 seconds) in the long-range and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 xml:space="preserve">mid-range scenarios. The training </w:t>
      </w:r>
      <w:r w:rsidRPr="00CB0505">
        <w:rPr>
          <w:rFonts w:ascii="Calibri" w:hAnsi="Calibri" w:cs="Calibri"/>
          <w:lang w:val="en-US"/>
        </w:rPr>
        <w:lastRenderedPageBreak/>
        <w:t>stage network was fed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with continuous 8 seconds chosen randomly for each cycle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from the 10 seconds. This jittering process aims to make the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network phase invariant and to regulate the model when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the test signal is presented. Random jittering could not be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done for the short-range predictions in which only 2 seconds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>were presented to the network.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13FC2F07" w:rsidR="00013FE2" w:rsidRDefault="00CB0505" w:rsidP="2ED3D235">
      <w:pPr>
        <w:rPr>
          <w:rFonts w:ascii="Calibri" w:hAnsi="Calibri" w:cs="Calibri"/>
          <w:lang w:val="en-US"/>
        </w:rPr>
      </w:pPr>
      <w:r w:rsidRPr="00CB0505">
        <w:rPr>
          <w:rFonts w:ascii="Calibri" w:hAnsi="Calibri" w:cs="Calibri"/>
          <w:lang w:val="en-US"/>
        </w:rPr>
        <w:t>Data were randomly divided into 3 distinct sets by patient</w:t>
      </w:r>
      <w:r>
        <w:rPr>
          <w:rFonts w:ascii="Calibri" w:hAnsi="Calibri" w:cs="Calibri"/>
          <w:lang w:val="en-US"/>
        </w:rPr>
        <w:t xml:space="preserve"> </w:t>
      </w:r>
      <w:r w:rsidRPr="00CB0505">
        <w:rPr>
          <w:rFonts w:ascii="Calibri" w:hAnsi="Calibri" w:cs="Calibri"/>
          <w:lang w:val="en-US"/>
        </w:rPr>
        <w:t xml:space="preserve">identification number: training (70%), tuning and </w:t>
      </w:r>
      <w:proofErr w:type="gramStart"/>
      <w:r w:rsidRPr="00CB0505">
        <w:rPr>
          <w:rFonts w:ascii="Calibri" w:hAnsi="Calibri" w:cs="Calibri"/>
          <w:lang w:val="en-US"/>
        </w:rPr>
        <w:t>validation(</w:t>
      </w:r>
      <w:proofErr w:type="gramEnd"/>
      <w:r w:rsidRPr="00CB0505">
        <w:rPr>
          <w:rFonts w:ascii="Calibri" w:hAnsi="Calibri" w:cs="Calibri"/>
          <w:lang w:val="en-US"/>
        </w:rPr>
        <w:t>10%), and testing (20%).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24420666" w:rsidR="00013FE2" w:rsidRDefault="00CB050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AUC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58FF6032" w:rsidR="00013FE2" w:rsidRDefault="008860B1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367AD115" w:rsidR="59BF365D" w:rsidRPr="00CD7E16" w:rsidRDefault="008860B1" w:rsidP="59BF365D">
      <w:pPr>
        <w:rPr>
          <w:rFonts w:ascii="Calibri" w:hAnsi="Calibri" w:cs="Calibri"/>
          <w:lang w:val="en-US"/>
        </w:rPr>
      </w:pPr>
      <w:r w:rsidRPr="008860B1">
        <w:rPr>
          <w:rFonts w:ascii="Calibri" w:hAnsi="Calibri" w:cs="Calibri"/>
          <w:lang w:val="en-US"/>
        </w:rPr>
        <w:t>The following data were</w:t>
      </w:r>
      <w:r>
        <w:rPr>
          <w:rFonts w:ascii="Calibri" w:hAnsi="Calibri" w:cs="Calibri"/>
          <w:lang w:val="en-US"/>
        </w:rPr>
        <w:t xml:space="preserve"> </w:t>
      </w:r>
      <w:r w:rsidRPr="008860B1">
        <w:rPr>
          <w:rFonts w:ascii="Calibri" w:hAnsi="Calibri" w:cs="Calibri"/>
          <w:lang w:val="en-US"/>
        </w:rPr>
        <w:t>excluded: the IEGMs representing ventricular paced rhythm</w:t>
      </w:r>
      <w:r>
        <w:rPr>
          <w:rFonts w:ascii="Calibri" w:hAnsi="Calibri" w:cs="Calibri"/>
          <w:lang w:val="en-US"/>
        </w:rPr>
        <w:t xml:space="preserve"> </w:t>
      </w:r>
      <w:r w:rsidRPr="008860B1">
        <w:rPr>
          <w:rFonts w:ascii="Calibri" w:hAnsi="Calibri" w:cs="Calibri"/>
          <w:lang w:val="en-US"/>
        </w:rPr>
        <w:t>in patients with ventricular pacemaker dependency and cardiac resynchronization to avoid the influence of paced signals on data; devices with episodes for which either</w:t>
      </w:r>
      <w:r>
        <w:rPr>
          <w:rFonts w:ascii="Calibri" w:hAnsi="Calibri" w:cs="Calibri"/>
          <w:lang w:val="en-US"/>
        </w:rPr>
        <w:t xml:space="preserve"> </w:t>
      </w:r>
      <w:r w:rsidRPr="008860B1">
        <w:rPr>
          <w:rFonts w:ascii="Calibri" w:hAnsi="Calibri" w:cs="Calibri"/>
          <w:lang w:val="en-US"/>
        </w:rPr>
        <w:t xml:space="preserve">metadata or IEGM data were </w:t>
      </w:r>
      <w:proofErr w:type="gramStart"/>
      <w:r w:rsidRPr="008860B1">
        <w:rPr>
          <w:rFonts w:ascii="Calibri" w:hAnsi="Calibri" w:cs="Calibri"/>
          <w:lang w:val="en-US"/>
        </w:rPr>
        <w:t>missing;</w:t>
      </w:r>
      <w:proofErr w:type="gramEnd"/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20B3E2CE" w:rsidR="27E39415" w:rsidRPr="008045F0" w:rsidRDefault="008860B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3010B9F3" w:rsidR="27E39415" w:rsidRPr="008045F0" w:rsidRDefault="008860B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0CBA7333" w:rsidR="27E39415" w:rsidRPr="008045F0" w:rsidRDefault="008860B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67E22FC9" w:rsidR="008045F0" w:rsidRPr="008045F0" w:rsidRDefault="008860B1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6B501E10" w:rsidR="008045F0" w:rsidRPr="008045F0" w:rsidRDefault="008860B1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7B9E492A" w:rsidR="008045F0" w:rsidRPr="008045F0" w:rsidRDefault="008860B1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2FC8581E" w:rsidR="008045F0" w:rsidRPr="008045F0" w:rsidRDefault="008860B1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33E939BD" w:rsidR="008045F0" w:rsidRPr="008045F0" w:rsidRDefault="008860B1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1558D30A" w:rsidR="27E39415" w:rsidRDefault="008860B1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415C89FB" w:rsidR="008045F0" w:rsidRDefault="008860B1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48F6B9E1" w:rsidR="00013FE2" w:rsidRDefault="008860B1" w:rsidP="2ED3D235">
      <w:pPr>
        <w:rPr>
          <w:lang w:val="en-US"/>
        </w:rPr>
      </w:pPr>
      <w:r>
        <w:rPr>
          <w:lang w:val="en-US"/>
        </w:rPr>
        <w:t>No proper validation method applied. Only AUC score reported.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5356FEF6" w:rsidR="2ED3D235" w:rsidRDefault="008860B1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E0DB8"/>
    <w:rsid w:val="00230C60"/>
    <w:rsid w:val="002941A5"/>
    <w:rsid w:val="002B5CE6"/>
    <w:rsid w:val="00302C5F"/>
    <w:rsid w:val="003B090E"/>
    <w:rsid w:val="003F514D"/>
    <w:rsid w:val="005F0588"/>
    <w:rsid w:val="00630E5A"/>
    <w:rsid w:val="00663D51"/>
    <w:rsid w:val="007B43D7"/>
    <w:rsid w:val="008045F0"/>
    <w:rsid w:val="008860B1"/>
    <w:rsid w:val="0093004F"/>
    <w:rsid w:val="00A2359D"/>
    <w:rsid w:val="00A477FD"/>
    <w:rsid w:val="00AD1FA0"/>
    <w:rsid w:val="00B1520B"/>
    <w:rsid w:val="00BC61F5"/>
    <w:rsid w:val="00C4659E"/>
    <w:rsid w:val="00CA44E1"/>
    <w:rsid w:val="00CB0505"/>
    <w:rsid w:val="00CD7E16"/>
    <w:rsid w:val="00D15864"/>
    <w:rsid w:val="00DF7B89"/>
    <w:rsid w:val="00E80407"/>
    <w:rsid w:val="00EB67F8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2024-11-11T19:54:00Z</dcterms:created>
  <dcterms:modified xsi:type="dcterms:W3CDTF">2024-11-11T20:16:00Z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