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22B" w:rsidRDefault="00D3545C">
      <w:pPr>
        <w:pStyle w:val="Ttulo1"/>
      </w:pPr>
      <w:bookmarkStart w:id="0" w:name="_nz6rnjuogj13" w:colFirst="0" w:colLast="0"/>
      <w:bookmarkEnd w:id="0"/>
      <w:proofErr w:type="spellStart"/>
      <w:r>
        <w:t>Quell</w:t>
      </w:r>
      <w:proofErr w:type="spellEnd"/>
    </w:p>
    <w:p w:rsidR="002C522B" w:rsidRDefault="002C522B">
      <w:pPr>
        <w:jc w:val="both"/>
        <w:rPr>
          <w:b/>
        </w:rPr>
      </w:pPr>
    </w:p>
    <w:p w:rsidR="002C522B" w:rsidRDefault="00D3545C">
      <w:pPr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juego </w:t>
      </w:r>
      <w:proofErr w:type="spellStart"/>
      <w:r>
        <w:rPr>
          <w:rFonts w:ascii="Roboto" w:eastAsia="Roboto" w:hAnsi="Roboto" w:cs="Roboto"/>
          <w:i/>
        </w:rPr>
        <w:t>Quell</w:t>
      </w:r>
      <w:proofErr w:type="spellEnd"/>
      <w:r>
        <w:rPr>
          <w:rFonts w:ascii="Roboto" w:eastAsia="Roboto" w:hAnsi="Roboto" w:cs="Roboto"/>
        </w:rPr>
        <w:t xml:space="preserve"> es un juego de acertijos donde el jugador maneja una </w:t>
      </w:r>
      <w:r>
        <w:rPr>
          <w:rFonts w:ascii="Roboto" w:eastAsia="Roboto" w:hAnsi="Roboto" w:cs="Roboto"/>
          <w:b/>
        </w:rPr>
        <w:t>burbuja</w:t>
      </w:r>
      <w:r>
        <w:rPr>
          <w:rFonts w:ascii="Roboto" w:eastAsia="Roboto" w:hAnsi="Roboto" w:cs="Roboto"/>
        </w:rPr>
        <w:t xml:space="preserve"> en un escenario que contiene diversos elementos. Algunos de los elementos que se pueden encontrar en el tablero son bordes, paredes, trampas y dispositivos. Los bordes pueden ser </w:t>
      </w:r>
      <w:r>
        <w:rPr>
          <w:rFonts w:ascii="Roboto" w:eastAsia="Roboto" w:hAnsi="Roboto" w:cs="Roboto"/>
          <w:b/>
        </w:rPr>
        <w:t>esquinas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 xml:space="preserve">ángulos </w:t>
      </w:r>
      <w:r>
        <w:rPr>
          <w:rFonts w:ascii="Roboto" w:eastAsia="Roboto" w:hAnsi="Roboto" w:cs="Roboto"/>
        </w:rPr>
        <w:t xml:space="preserve">o </w:t>
      </w:r>
      <w:r>
        <w:rPr>
          <w:rFonts w:ascii="Roboto" w:eastAsia="Roboto" w:hAnsi="Roboto" w:cs="Roboto"/>
          <w:b/>
        </w:rPr>
        <w:t xml:space="preserve">límites </w:t>
      </w:r>
      <w:r>
        <w:rPr>
          <w:rFonts w:ascii="Roboto" w:eastAsia="Roboto" w:hAnsi="Roboto" w:cs="Roboto"/>
        </w:rPr>
        <w:t xml:space="preserve">rectos. Las trampas pueden ser </w:t>
      </w:r>
      <w:r>
        <w:rPr>
          <w:rFonts w:ascii="Roboto" w:eastAsia="Roboto" w:hAnsi="Roboto" w:cs="Roboto"/>
          <w:b/>
        </w:rPr>
        <w:t>espinas</w:t>
      </w:r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  <w:b/>
        </w:rPr>
        <w:t>multiesp</w:t>
      </w:r>
      <w:r>
        <w:rPr>
          <w:rFonts w:ascii="Roboto" w:eastAsia="Roboto" w:hAnsi="Roboto" w:cs="Roboto"/>
          <w:b/>
        </w:rPr>
        <w:t>inas</w:t>
      </w:r>
      <w:proofErr w:type="spellEnd"/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 xml:space="preserve">o </w:t>
      </w:r>
      <w:r>
        <w:rPr>
          <w:rFonts w:ascii="Roboto" w:eastAsia="Roboto" w:hAnsi="Roboto" w:cs="Roboto"/>
          <w:b/>
        </w:rPr>
        <w:t xml:space="preserve">espinas </w:t>
      </w:r>
      <w:proofErr w:type="spellStart"/>
      <w:r>
        <w:rPr>
          <w:rFonts w:ascii="Roboto" w:eastAsia="Roboto" w:hAnsi="Roboto" w:cs="Roboto"/>
          <w:b/>
        </w:rPr>
        <w:t>rotables</w:t>
      </w:r>
      <w:proofErr w:type="spellEnd"/>
      <w:r>
        <w:rPr>
          <w:rFonts w:ascii="Roboto" w:eastAsia="Roboto" w:hAnsi="Roboto" w:cs="Roboto"/>
        </w:rPr>
        <w:t xml:space="preserve">. Los dispositivos pueden ser </w:t>
      </w:r>
      <w:r>
        <w:rPr>
          <w:rFonts w:ascii="Roboto" w:eastAsia="Roboto" w:hAnsi="Roboto" w:cs="Roboto"/>
          <w:b/>
        </w:rPr>
        <w:t>interruptores</w:t>
      </w:r>
      <w:r>
        <w:rPr>
          <w:rFonts w:ascii="Roboto" w:eastAsia="Roboto" w:hAnsi="Roboto" w:cs="Roboto"/>
        </w:rPr>
        <w:t xml:space="preserve"> o </w:t>
      </w:r>
      <w:r>
        <w:rPr>
          <w:rFonts w:ascii="Roboto" w:eastAsia="Roboto" w:hAnsi="Roboto" w:cs="Roboto"/>
          <w:b/>
        </w:rPr>
        <w:t>compuertas</w:t>
      </w:r>
      <w:r>
        <w:rPr>
          <w:rFonts w:ascii="Roboto" w:eastAsia="Roboto" w:hAnsi="Roboto" w:cs="Roboto"/>
        </w:rPr>
        <w:t xml:space="preserve">. Algunos de estos elementos tienen diferentes atributos, según su naturaleza. Por ejemplo, los bordes, las espinas, las espinas </w:t>
      </w:r>
      <w:proofErr w:type="spellStart"/>
      <w:r>
        <w:rPr>
          <w:rFonts w:ascii="Roboto" w:eastAsia="Roboto" w:hAnsi="Roboto" w:cs="Roboto"/>
        </w:rPr>
        <w:t>rotables</w:t>
      </w:r>
      <w:proofErr w:type="spellEnd"/>
      <w:r>
        <w:rPr>
          <w:rFonts w:ascii="Roboto" w:eastAsia="Roboto" w:hAnsi="Roboto" w:cs="Roboto"/>
        </w:rPr>
        <w:t xml:space="preserve"> y los interruptores tienen una direcció</w:t>
      </w:r>
      <w:r>
        <w:rPr>
          <w:rFonts w:ascii="Roboto" w:eastAsia="Roboto" w:hAnsi="Roboto" w:cs="Roboto"/>
        </w:rPr>
        <w:t>n que indica hacia dónde apunta el elemento. Las compuertas tienen un atributo que indica si están abiertas o cerradas.</w:t>
      </w:r>
    </w:p>
    <w:p w:rsidR="002C522B" w:rsidRDefault="00D3545C">
      <w:pPr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 el siguiente tablero podemos encontrar un escenario básico de </w:t>
      </w:r>
      <w:proofErr w:type="spellStart"/>
      <w:r>
        <w:rPr>
          <w:rFonts w:ascii="Roboto" w:eastAsia="Roboto" w:hAnsi="Roboto" w:cs="Roboto"/>
        </w:rPr>
        <w:t>Quell</w:t>
      </w:r>
      <w:proofErr w:type="spellEnd"/>
      <w:r>
        <w:rPr>
          <w:rFonts w:ascii="Roboto" w:eastAsia="Roboto" w:hAnsi="Roboto" w:cs="Roboto"/>
        </w:rPr>
        <w:t>, donde podemos observar una serie de bordes que conforman un espa</w:t>
      </w:r>
      <w:r>
        <w:rPr>
          <w:rFonts w:ascii="Roboto" w:eastAsia="Roboto" w:hAnsi="Roboto" w:cs="Roboto"/>
        </w:rPr>
        <w:t>cio cerrado, algunas paredes, y un par de espinas. Notar que los bordes apuntan hacia adentro de la zona de juego.</w:t>
      </w:r>
    </w:p>
    <w:p w:rsidR="002C522B" w:rsidRDefault="00D3545C">
      <w:pPr>
        <w:ind w:firstLine="720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s-AR"/>
        </w:rPr>
        <w:drawing>
          <wp:inline distT="114300" distB="114300" distL="114300" distR="114300">
            <wp:extent cx="2836827" cy="33351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827" cy="333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522B" w:rsidRDefault="00D3545C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La representación puntual en términos de bolitas no es relevante, pues contamos con operaciones primitivas. Para esto se dividieron los el</w:t>
      </w:r>
      <w:r>
        <w:rPr>
          <w:rFonts w:ascii="Roboto" w:eastAsia="Roboto" w:hAnsi="Roboto" w:cs="Roboto"/>
        </w:rPr>
        <w:t xml:space="preserve">ementos en categorías, aquellos que son simples (burbujas, gemas y </w:t>
      </w:r>
      <w:proofErr w:type="spellStart"/>
      <w:r>
        <w:rPr>
          <w:rFonts w:ascii="Roboto" w:eastAsia="Roboto" w:hAnsi="Roboto" w:cs="Roboto"/>
        </w:rPr>
        <w:t>multiespinas</w:t>
      </w:r>
      <w:proofErr w:type="spellEnd"/>
      <w:r>
        <w:rPr>
          <w:rFonts w:ascii="Roboto" w:eastAsia="Roboto" w:hAnsi="Roboto" w:cs="Roboto"/>
        </w:rPr>
        <w:t xml:space="preserve"> que no tienen atributos) los </w:t>
      </w:r>
      <w:proofErr w:type="spellStart"/>
      <w:r>
        <w:rPr>
          <w:rFonts w:ascii="Roboto" w:eastAsia="Roboto" w:hAnsi="Roboto" w:cs="Roboto"/>
        </w:rPr>
        <w:t>direccionables</w:t>
      </w:r>
      <w:proofErr w:type="spellEnd"/>
      <w:r>
        <w:rPr>
          <w:rFonts w:ascii="Roboto" w:eastAsia="Roboto" w:hAnsi="Roboto" w:cs="Roboto"/>
        </w:rPr>
        <w:t xml:space="preserve"> (que tienen un atributo de dirección, como los límites, esquinas y ángulos, las espinas, las espinas </w:t>
      </w:r>
      <w:proofErr w:type="spellStart"/>
      <w:r>
        <w:rPr>
          <w:rFonts w:ascii="Roboto" w:eastAsia="Roboto" w:hAnsi="Roboto" w:cs="Roboto"/>
        </w:rPr>
        <w:t>rotables</w:t>
      </w:r>
      <w:proofErr w:type="spellEnd"/>
      <w:r>
        <w:rPr>
          <w:rFonts w:ascii="Roboto" w:eastAsia="Roboto" w:hAnsi="Roboto" w:cs="Roboto"/>
        </w:rPr>
        <w:t xml:space="preserve"> y los interruptores) y</w:t>
      </w:r>
      <w:r>
        <w:rPr>
          <w:rFonts w:ascii="Roboto" w:eastAsia="Roboto" w:hAnsi="Roboto" w:cs="Roboto"/>
        </w:rPr>
        <w:t xml:space="preserve"> los </w:t>
      </w:r>
      <w:proofErr w:type="spellStart"/>
      <w:r>
        <w:rPr>
          <w:rFonts w:ascii="Roboto" w:eastAsia="Roboto" w:hAnsi="Roboto" w:cs="Roboto"/>
        </w:rPr>
        <w:t>cerrables</w:t>
      </w:r>
      <w:proofErr w:type="spellEnd"/>
      <w:r>
        <w:rPr>
          <w:rFonts w:ascii="Roboto" w:eastAsia="Roboto" w:hAnsi="Roboto" w:cs="Roboto"/>
        </w:rPr>
        <w:t xml:space="preserve"> (que se abren y cierran, como las compuertas).</w:t>
      </w:r>
    </w:p>
    <w:p w:rsidR="002C522B" w:rsidRDefault="00D3545C">
      <w:pPr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manipular todos estos elementos se definieron los </w:t>
      </w:r>
      <w:proofErr w:type="gramStart"/>
      <w:r>
        <w:rPr>
          <w:rFonts w:ascii="Roboto" w:eastAsia="Roboto" w:hAnsi="Roboto" w:cs="Roboto"/>
        </w:rPr>
        <w:t>siguiente tipos</w:t>
      </w:r>
      <w:proofErr w:type="gramEnd"/>
      <w:r>
        <w:rPr>
          <w:rFonts w:ascii="Roboto" w:eastAsia="Roboto" w:hAnsi="Roboto" w:cs="Roboto"/>
        </w:rPr>
        <w:t>:</w:t>
      </w:r>
    </w:p>
    <w:p w:rsidR="002C522B" w:rsidRDefault="002C522B">
      <w:pPr>
        <w:spacing w:line="240" w:lineRule="auto"/>
        <w:jc w:val="both"/>
        <w:rPr>
          <w:rFonts w:ascii="Roboto" w:eastAsia="Roboto" w:hAnsi="Roboto" w:cs="Roboto"/>
        </w:rPr>
      </w:pPr>
    </w:p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2"/>
          <w:szCs w:val="2"/>
        </w:rPr>
      </w:pPr>
    </w:p>
    <w:tbl>
      <w:tblPr>
        <w:tblStyle w:val="a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type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ElementoSimple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is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A64D79"/>
              </w:rPr>
              <w:t xml:space="preserve"> record</w:t>
            </w:r>
            <w:r>
              <w:rPr>
                <w:rFonts w:ascii="Roboto Mono" w:eastAsia="Roboto Mono" w:hAnsi="Roboto Mono" w:cs="Roboto Mono"/>
                <w:b/>
              </w:rPr>
              <w:t xml:space="preserve"> {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/</w:t>
            </w:r>
            <w:proofErr w:type="gramStart"/>
            <w:r>
              <w:rPr>
                <w:rFonts w:ascii="Roboto Mono" w:eastAsia="Roboto Mono" w:hAnsi="Roboto Mono" w:cs="Roboto Mono"/>
                <w:color w:val="38761D"/>
              </w:rPr>
              <w:t>*  PROPÓSITO</w:t>
            </w:r>
            <w:proofErr w:type="gramEnd"/>
            <w:r>
              <w:rPr>
                <w:rFonts w:ascii="Roboto Mono" w:eastAsia="Roboto Mono" w:hAnsi="Roboto Mono" w:cs="Roboto Mono"/>
                <w:color w:val="38761D"/>
              </w:rPr>
              <w:t>: Modela los datos de un elemento simple.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INV. REP.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    * elemento es Burbuja, Gema 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Multiespinas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*/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field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tipoDeElemento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    </w:t>
            </w:r>
            <w:r>
              <w:rPr>
                <w:rFonts w:ascii="Roboto Mono" w:eastAsia="Roboto Mono" w:hAnsi="Roboto Mono" w:cs="Roboto Mono"/>
                <w:color w:val="38761D"/>
              </w:rPr>
              <w:t xml:space="preserve">//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TipoDeElemento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}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2"/>
          <w:szCs w:val="2"/>
        </w:rPr>
      </w:pPr>
    </w:p>
    <w:tbl>
      <w:tblPr>
        <w:tblStyle w:val="a0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type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ElementoDireccionable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is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A64D79"/>
              </w:rPr>
              <w:t xml:space="preserve"> record</w:t>
            </w:r>
            <w:r>
              <w:rPr>
                <w:rFonts w:ascii="Roboto Mono" w:eastAsia="Roboto Mono" w:hAnsi="Roboto Mono" w:cs="Roboto Mono"/>
                <w:b/>
              </w:rPr>
              <w:t xml:space="preserve"> {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/</w:t>
            </w:r>
            <w:proofErr w:type="gramStart"/>
            <w:r>
              <w:rPr>
                <w:rFonts w:ascii="Roboto Mono" w:eastAsia="Roboto Mono" w:hAnsi="Roboto Mono" w:cs="Roboto Mono"/>
                <w:color w:val="38761D"/>
              </w:rPr>
              <w:t>*  PROPÓSITO</w:t>
            </w:r>
            <w:proofErr w:type="gramEnd"/>
            <w:r>
              <w:rPr>
                <w:rFonts w:ascii="Roboto Mono" w:eastAsia="Roboto Mono" w:hAnsi="Roboto Mono" w:cs="Roboto Mono"/>
                <w:color w:val="38761D"/>
              </w:rPr>
              <w:t xml:space="preserve">: Modela los datos de un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direccionable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lastRenderedPageBreak/>
              <w:t xml:space="preserve">        INV. REP.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    * elemento es Límite, Ángulo, Esquina, Espina,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                 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EspinaRotable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o Interruptor.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*/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field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tipoDeElemento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        </w:t>
            </w:r>
            <w:r>
              <w:rPr>
                <w:rFonts w:ascii="Roboto Mono" w:eastAsia="Roboto Mono" w:hAnsi="Roboto Mono" w:cs="Roboto Mono"/>
                <w:color w:val="38761D"/>
              </w:rPr>
              <w:t>// Elemento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field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direcciónALaQueApunta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38761D"/>
              </w:rPr>
              <w:t>// Dirección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}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2"/>
          <w:szCs w:val="2"/>
        </w:rPr>
      </w:pPr>
    </w:p>
    <w:tbl>
      <w:tblPr>
        <w:tblStyle w:val="a1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type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ElementoCerrable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is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A64D79"/>
              </w:rPr>
              <w:t xml:space="preserve"> record</w:t>
            </w:r>
            <w:r>
              <w:rPr>
                <w:rFonts w:ascii="Roboto Mono" w:eastAsia="Roboto Mono" w:hAnsi="Roboto Mono" w:cs="Roboto Mono"/>
                <w:b/>
              </w:rPr>
              <w:t xml:space="preserve"> {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/</w:t>
            </w:r>
            <w:proofErr w:type="gramStart"/>
            <w:r>
              <w:rPr>
                <w:rFonts w:ascii="Roboto Mono" w:eastAsia="Roboto Mono" w:hAnsi="Roboto Mono" w:cs="Roboto Mono"/>
                <w:color w:val="38761D"/>
              </w:rPr>
              <w:t>*  PROPÓSITO</w:t>
            </w:r>
            <w:proofErr w:type="gramEnd"/>
            <w:r>
              <w:rPr>
                <w:rFonts w:ascii="Roboto Mono" w:eastAsia="Roboto Mono" w:hAnsi="Roboto Mono" w:cs="Roboto Mono"/>
                <w:color w:val="38761D"/>
              </w:rPr>
              <w:t xml:space="preserve">: Modela los datos de un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cerrable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          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INV. REP.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    * elemento es Compuerta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*/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field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tipoDeElemento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38761D"/>
              </w:rPr>
              <w:t xml:space="preserve">//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TipoDeElemento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field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abierto        </w:t>
            </w:r>
            <w:r>
              <w:rPr>
                <w:rFonts w:ascii="Roboto Mono" w:eastAsia="Roboto Mono" w:hAnsi="Roboto Mono" w:cs="Roboto Mono"/>
                <w:color w:val="38761D"/>
              </w:rPr>
              <w:t>// Booleano (Verdadero = abierto, Falso = cerrado)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}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2"/>
          <w:szCs w:val="2"/>
        </w:rPr>
      </w:pPr>
    </w:p>
    <w:tbl>
      <w:tblPr>
        <w:tblStyle w:val="a2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rPr>
          <w:trHeight w:val="4287"/>
        </w:trPr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type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TipoDeElemento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is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A64D79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variant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{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/* PROPÓSITO: Modela los posibles tipos de elemento */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Burbuja 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Gema    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Multiespinas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Esquina 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Ángulo  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Límite  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Espinas 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EspinasRotables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{}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Interruptor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Compuerta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}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2"/>
          <w:szCs w:val="2"/>
        </w:rPr>
      </w:pPr>
    </w:p>
    <w:tbl>
      <w:tblPr>
        <w:tblStyle w:val="a3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type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FormaDeElemento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is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A64D79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A64D79"/>
              </w:rPr>
              <w:t>variant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{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/* PROPÓSITO: Modela las diferentes formas de un elemento */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Simple  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Direccionable</w:t>
            </w:r>
            <w:proofErr w:type="spellEnd"/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color w:val="A64D79"/>
              </w:rPr>
              <w:t>case</w:t>
            </w:r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Cerrable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    </w:t>
            </w:r>
            <w:proofErr w:type="gramStart"/>
            <w:r>
              <w:rPr>
                <w:rFonts w:ascii="Roboto Mono" w:eastAsia="Roboto Mono" w:hAnsi="Roboto Mono" w:cs="Roboto Mono"/>
                <w:b/>
              </w:rPr>
              <w:t xml:space="preserve">   {</w:t>
            </w:r>
            <w:proofErr w:type="gramEnd"/>
            <w:r>
              <w:rPr>
                <w:rFonts w:ascii="Roboto Mono" w:eastAsia="Roboto Mono" w:hAnsi="Roboto Mono" w:cs="Roboto Mono"/>
                <w:b/>
              </w:rPr>
              <w:t>}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}</w:t>
            </w:r>
          </w:p>
        </w:tc>
      </w:tr>
    </w:tbl>
    <w:p w:rsidR="002C522B" w:rsidRDefault="002C522B">
      <w:pPr>
        <w:jc w:val="both"/>
        <w:rPr>
          <w:rFonts w:ascii="Roboto" w:eastAsia="Roboto" w:hAnsi="Roboto" w:cs="Roboto"/>
        </w:rPr>
      </w:pPr>
    </w:p>
    <w:p w:rsidR="002C522B" w:rsidRDefault="00D3545C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Y las siguientes funciones y procedimientos:</w:t>
      </w:r>
      <w:r>
        <w:rPr>
          <w:rFonts w:ascii="Roboto" w:eastAsia="Roboto" w:hAnsi="Roboto" w:cs="Roboto"/>
        </w:rPr>
        <w:tab/>
      </w:r>
    </w:p>
    <w:tbl>
      <w:tblPr>
        <w:tblStyle w:val="a4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hayElemento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PROPÓSITO: Indica sí hay un elemento cualquiera en la celda actual.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TIPO: Booleano.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PRECONDICIONES: Ninguna.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5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formaDelElemento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lastRenderedPageBreak/>
              <w:t>PROPÓSITO: Describe la forma del elemento en la celda actual.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TIPO: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FormaDeElemento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PRECONDICIONES: Hay un elemento en la celda actual.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6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elementoSimple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PROPÓSITO: Describe el elemento simple en la celda actual.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TIPO: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ElementoSimple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PRECONDICIONES: Hay un elemento simple en la celda actual.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7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elementoDireccionable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PROPÓSITO: Describe el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direccionable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en la celda actual.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TIPO: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ElementoDireccionable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PRECONDICIONES: Hay un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direccionable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en la celda actual.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8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elementoCerrable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PROPÓSITO: Describe el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cerrable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en la celda actual.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TIPO: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ElementoCerrable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PRECONDICIONES: Hay un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cerrable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en la celda actual.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9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LimpiarCelda</w:t>
            </w:r>
            <w:proofErr w:type="spellEnd"/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PROPÓSITO: Quita cualquier elemento de la celda actual,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           dejando la celda vacía.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PRECONDICIONES: Ninguna.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a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ColocarElementoSimple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_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PROPÓSITO: Pone en la celda actual el elemento simple dado.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PARÁMETROS: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ElementoSimple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- El elemento a poner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PRECONDICIONES: La celda actual está vacía.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b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ColocarElementoDireccionable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_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PROPÓSITO: Pone en la celda actual el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direccionable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dado.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PARÁMETROS: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ElementoDireccionable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- El elemento a poner.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PRECONDICIONES: La celda actual está vacía.</w:t>
            </w:r>
          </w:p>
        </w:tc>
      </w:tr>
    </w:tbl>
    <w:p w:rsidR="002C522B" w:rsidRDefault="002C522B">
      <w:pPr>
        <w:spacing w:line="240" w:lineRule="auto"/>
        <w:jc w:val="both"/>
        <w:rPr>
          <w:rFonts w:ascii="Roboto" w:eastAsia="Roboto" w:hAnsi="Roboto" w:cs="Roboto"/>
          <w:sz w:val="4"/>
          <w:szCs w:val="4"/>
        </w:rPr>
      </w:pPr>
    </w:p>
    <w:tbl>
      <w:tblPr>
        <w:tblStyle w:val="ac"/>
        <w:tblW w:w="985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</w:tblGrid>
      <w:tr w:rsidR="002C522B">
        <w:tc>
          <w:tcPr>
            <w:tcW w:w="9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22B" w:rsidRDefault="00D3545C">
            <w:pPr>
              <w:spacing w:line="240" w:lineRule="auto"/>
              <w:jc w:val="both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ColocarElementoCerrable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_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PROPÓSITO: Pone en la celda actual el elemento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cerrable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dado.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 xml:space="preserve">PARÁMETROS: 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ElementoCerrable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 xml:space="preserve"> - El elemento a poner.</w:t>
            </w:r>
          </w:p>
          <w:p w:rsidR="002C522B" w:rsidRDefault="00D3545C">
            <w:pPr>
              <w:spacing w:line="240" w:lineRule="auto"/>
              <w:rPr>
                <w:rFonts w:ascii="Roboto Mono" w:eastAsia="Roboto Mono" w:hAnsi="Roboto Mono" w:cs="Roboto Mono"/>
                <w:color w:val="38761D"/>
              </w:rPr>
            </w:pPr>
            <w:r>
              <w:rPr>
                <w:rFonts w:ascii="Roboto Mono" w:eastAsia="Roboto Mono" w:hAnsi="Roboto Mono" w:cs="Roboto Mono"/>
                <w:color w:val="38761D"/>
              </w:rPr>
              <w:t>PRECONDICIONES</w:t>
            </w:r>
            <w:r>
              <w:rPr>
                <w:rFonts w:ascii="Roboto Mono" w:eastAsia="Roboto Mono" w:hAnsi="Roboto Mono" w:cs="Roboto Mono"/>
                <w:color w:val="38761D"/>
              </w:rPr>
              <w:t>: La celda actual está vacía.</w:t>
            </w:r>
          </w:p>
        </w:tc>
      </w:tr>
    </w:tbl>
    <w:p w:rsidR="002C522B" w:rsidRDefault="00D3545C">
      <w:pPr>
        <w:spacing w:after="20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Tenga en cuenta que la disponibilidad de todos estos no implica que vaya a utilizar todos en las soluciones que realice. Deberá elegir con cuidado cuales son convenientes para solucionar el problema.</w:t>
      </w:r>
    </w:p>
    <w:p w:rsidR="002C522B" w:rsidRDefault="00D3545C">
      <w:pPr>
        <w:spacing w:after="200" w:line="240" w:lineRule="auto"/>
        <w:jc w:val="both"/>
        <w:rPr>
          <w:rFonts w:ascii="Roboto" w:eastAsia="Roboto" w:hAnsi="Roboto" w:cs="Roboto"/>
        </w:rPr>
      </w:pPr>
      <w:r>
        <w:br w:type="page"/>
      </w:r>
    </w:p>
    <w:p w:rsidR="002C522B" w:rsidRDefault="00D3545C">
      <w:pPr>
        <w:pStyle w:val="Ttulo2"/>
        <w:spacing w:before="360" w:after="120" w:line="240" w:lineRule="auto"/>
        <w:jc w:val="both"/>
        <w:rPr>
          <w:rFonts w:ascii="Roboto" w:eastAsia="Roboto" w:hAnsi="Roboto" w:cs="Roboto"/>
          <w:sz w:val="32"/>
          <w:szCs w:val="32"/>
        </w:rPr>
      </w:pPr>
      <w:bookmarkStart w:id="1" w:name="_inut51novqe5" w:colFirst="0" w:colLast="0"/>
      <w:bookmarkEnd w:id="1"/>
      <w:r>
        <w:rPr>
          <w:rFonts w:ascii="Roboto" w:eastAsia="Roboto" w:hAnsi="Roboto" w:cs="Roboto"/>
          <w:sz w:val="32"/>
          <w:szCs w:val="32"/>
        </w:rPr>
        <w:lastRenderedPageBreak/>
        <w:t>Actividades Castillo Final</w:t>
      </w:r>
    </w:p>
    <w:p w:rsidR="002C522B" w:rsidRPr="000A09B3" w:rsidRDefault="00D3545C" w:rsidP="000A09B3">
      <w:pPr>
        <w:numPr>
          <w:ilvl w:val="0"/>
          <w:numId w:val="1"/>
        </w:numPr>
        <w:spacing w:after="200" w:line="240" w:lineRule="auto"/>
        <w:jc w:val="both"/>
        <w:rPr>
          <w:b/>
        </w:rPr>
      </w:pPr>
      <w:r>
        <w:rPr>
          <w:rFonts w:ascii="Roboto" w:eastAsia="Roboto" w:hAnsi="Roboto" w:cs="Roboto"/>
        </w:rPr>
        <w:br/>
        <w:t xml:space="preserve">Escribir el procedimiento </w:t>
      </w:r>
      <w:proofErr w:type="spellStart"/>
      <w:r>
        <w:rPr>
          <w:rFonts w:ascii="Roboto Mono" w:eastAsia="Roboto Mono" w:hAnsi="Roboto Mono" w:cs="Roboto Mono"/>
          <w:b/>
        </w:rPr>
        <w:t>GirarEnSentidoHorario</w:t>
      </w:r>
      <w:proofErr w:type="spellEnd"/>
      <w:r>
        <w:rPr>
          <w:rFonts w:ascii="Roboto" w:eastAsia="Roboto" w:hAnsi="Roboto" w:cs="Roboto"/>
        </w:rPr>
        <w:t xml:space="preserve"> que gira el elemento </w:t>
      </w:r>
      <w:proofErr w:type="spellStart"/>
      <w:r>
        <w:rPr>
          <w:rFonts w:ascii="Roboto" w:eastAsia="Roboto" w:hAnsi="Roboto" w:cs="Roboto"/>
        </w:rPr>
        <w:t>direccionable</w:t>
      </w:r>
      <w:proofErr w:type="spellEnd"/>
      <w:r>
        <w:rPr>
          <w:rFonts w:ascii="Roboto" w:eastAsia="Roboto" w:hAnsi="Roboto" w:cs="Roboto"/>
        </w:rPr>
        <w:t xml:space="preserve"> en la celda actual en sentido horario. Se asume que existe un elemento </w:t>
      </w:r>
      <w:proofErr w:type="spellStart"/>
      <w:r>
        <w:rPr>
          <w:rFonts w:ascii="Roboto" w:eastAsia="Roboto" w:hAnsi="Roboto" w:cs="Roboto"/>
        </w:rPr>
        <w:t>direccionable</w:t>
      </w:r>
      <w:proofErr w:type="spellEnd"/>
      <w:r>
        <w:rPr>
          <w:rFonts w:ascii="Roboto" w:eastAsia="Roboto" w:hAnsi="Roboto" w:cs="Roboto"/>
        </w:rPr>
        <w:t xml:space="preserve"> en la celda actual.</w:t>
      </w:r>
      <w:bookmarkStart w:id="2" w:name="_GoBack"/>
      <w:bookmarkEnd w:id="2"/>
    </w:p>
    <w:p w:rsidR="002C522B" w:rsidRPr="000A09B3" w:rsidRDefault="00D3545C" w:rsidP="000A09B3">
      <w:pPr>
        <w:numPr>
          <w:ilvl w:val="0"/>
          <w:numId w:val="1"/>
        </w:numPr>
        <w:spacing w:after="20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/>
        <w:t xml:space="preserve">En ocasiones, por ejemplo, cuando se presiona un interruptor, se deben girar todas las espinas </w:t>
      </w:r>
      <w:proofErr w:type="spellStart"/>
      <w:r>
        <w:rPr>
          <w:rFonts w:ascii="Roboto" w:eastAsia="Roboto" w:hAnsi="Roboto" w:cs="Roboto"/>
        </w:rPr>
        <w:t>rotables</w:t>
      </w:r>
      <w:proofErr w:type="spellEnd"/>
      <w:r>
        <w:rPr>
          <w:rFonts w:ascii="Roboto" w:eastAsia="Roboto" w:hAnsi="Roboto" w:cs="Roboto"/>
        </w:rPr>
        <w:t xml:space="preserve"> que </w:t>
      </w:r>
      <w:proofErr w:type="gramStart"/>
      <w:r>
        <w:rPr>
          <w:rFonts w:ascii="Roboto" w:eastAsia="Roboto" w:hAnsi="Roboto" w:cs="Roboto"/>
        </w:rPr>
        <w:t>hayan</w:t>
      </w:r>
      <w:proofErr w:type="gramEnd"/>
      <w:r>
        <w:rPr>
          <w:rFonts w:ascii="Roboto" w:eastAsia="Roboto" w:hAnsi="Roboto" w:cs="Roboto"/>
        </w:rPr>
        <w:t xml:space="preserve"> en el juego. Se pide que realice el procedimiento </w:t>
      </w:r>
      <w:proofErr w:type="spellStart"/>
      <w:r>
        <w:rPr>
          <w:rFonts w:ascii="Roboto Mono" w:eastAsia="Roboto Mono" w:hAnsi="Roboto Mono" w:cs="Roboto Mono"/>
          <w:b/>
        </w:rPr>
        <w:t>GirarTodasLasEspinasRotablesque</w:t>
      </w:r>
      <w:proofErr w:type="spellEnd"/>
      <w:r>
        <w:rPr>
          <w:rFonts w:ascii="Roboto" w:eastAsia="Roboto" w:hAnsi="Roboto" w:cs="Roboto"/>
        </w:rPr>
        <w:t xml:space="preserve"> gira en sentido horario todas las espinas </w:t>
      </w:r>
      <w:proofErr w:type="spellStart"/>
      <w:r>
        <w:rPr>
          <w:rFonts w:ascii="Roboto" w:eastAsia="Roboto" w:hAnsi="Roboto" w:cs="Roboto"/>
        </w:rPr>
        <w:t>rotables</w:t>
      </w:r>
      <w:proofErr w:type="spellEnd"/>
      <w:r>
        <w:rPr>
          <w:rFonts w:ascii="Roboto" w:eastAsia="Roboto" w:hAnsi="Roboto" w:cs="Roboto"/>
        </w:rPr>
        <w:t xml:space="preserve"> que haya en el juego.</w:t>
      </w:r>
    </w:p>
    <w:p w:rsidR="002C522B" w:rsidRPr="000A09B3" w:rsidRDefault="00D3545C" w:rsidP="000A09B3">
      <w:pPr>
        <w:numPr>
          <w:ilvl w:val="0"/>
          <w:numId w:val="1"/>
        </w:numPr>
        <w:spacing w:after="20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/>
        <w:t xml:space="preserve">También es necesario poder determinar </w:t>
      </w:r>
      <w:proofErr w:type="spellStart"/>
      <w:r>
        <w:rPr>
          <w:rFonts w:ascii="Roboto" w:eastAsia="Roboto" w:hAnsi="Roboto" w:cs="Roboto"/>
        </w:rPr>
        <w:t>sí</w:t>
      </w:r>
      <w:proofErr w:type="spellEnd"/>
      <w:r>
        <w:rPr>
          <w:rFonts w:ascii="Roboto" w:eastAsia="Roboto" w:hAnsi="Roboto" w:cs="Roboto"/>
        </w:rPr>
        <w:t xml:space="preserve"> en algún lugar del juego se encuentra la burbuja. Así, se pide que escriba la función </w:t>
      </w:r>
      <w:proofErr w:type="spellStart"/>
      <w:r>
        <w:rPr>
          <w:rFonts w:ascii="Roboto Mono" w:eastAsia="Roboto Mono" w:hAnsi="Roboto Mono" w:cs="Roboto Mono"/>
          <w:b/>
        </w:rPr>
        <w:t>hayBurbujaEnElJuego</w:t>
      </w:r>
      <w:proofErr w:type="spellEnd"/>
      <w:r>
        <w:rPr>
          <w:rFonts w:ascii="Roboto" w:eastAsia="Roboto" w:hAnsi="Roboto" w:cs="Roboto"/>
        </w:rPr>
        <w:t xml:space="preserve"> que indica sí hay una bu</w:t>
      </w:r>
      <w:r w:rsidR="000A09B3">
        <w:rPr>
          <w:rFonts w:ascii="Roboto" w:eastAsia="Roboto" w:hAnsi="Roboto" w:cs="Roboto"/>
        </w:rPr>
        <w:t>rbuja en algún lugar del juego.</w:t>
      </w:r>
    </w:p>
    <w:p w:rsidR="002C522B" w:rsidRDefault="00D3545C">
      <w:pPr>
        <w:numPr>
          <w:ilvl w:val="0"/>
          <w:numId w:val="1"/>
        </w:numPr>
        <w:spacing w:after="20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t xml:space="preserve">Otra de las cosas que se desea analizar es saber sí hay la misma cantidad de espinas </w:t>
      </w:r>
      <w:proofErr w:type="spellStart"/>
      <w:r>
        <w:rPr>
          <w:rFonts w:ascii="Roboto" w:eastAsia="Roboto" w:hAnsi="Roboto" w:cs="Roboto"/>
        </w:rPr>
        <w:t>rotables</w:t>
      </w:r>
      <w:proofErr w:type="spellEnd"/>
      <w:r>
        <w:rPr>
          <w:rFonts w:ascii="Roboto" w:eastAsia="Roboto" w:hAnsi="Roboto" w:cs="Roboto"/>
        </w:rPr>
        <w:t xml:space="preserve"> que de interruptores en el juego. Para ello se desea realizar la función </w:t>
      </w:r>
      <w:proofErr w:type="spellStart"/>
      <w:r>
        <w:rPr>
          <w:rFonts w:ascii="Roboto Mono" w:eastAsia="Roboto Mono" w:hAnsi="Roboto Mono" w:cs="Roboto Mono"/>
          <w:b/>
        </w:rPr>
        <w:t>hayMismaCantidadDeEspinasRotablesQueDeInterruptores</w:t>
      </w:r>
      <w:proofErr w:type="spellEnd"/>
    </w:p>
    <w:p w:rsidR="002C522B" w:rsidRDefault="00D3545C">
      <w:pPr>
        <w:spacing w:after="200" w:line="240" w:lineRule="auto"/>
        <w:ind w:left="283"/>
        <w:jc w:val="both"/>
        <w:rPr>
          <w:rFonts w:ascii="Roboto" w:eastAsia="Roboto" w:hAnsi="Roboto" w:cs="Roboto"/>
          <w:sz w:val="2"/>
          <w:szCs w:val="2"/>
        </w:rPr>
      </w:pPr>
      <w:r>
        <w:rPr>
          <w:rFonts w:ascii="Roboto" w:eastAsia="Roboto" w:hAnsi="Roboto" w:cs="Roboto"/>
        </w:rPr>
        <w:t>Además, se pide que estructure su sol</w:t>
      </w:r>
      <w:r>
        <w:rPr>
          <w:rFonts w:ascii="Roboto" w:eastAsia="Roboto" w:hAnsi="Roboto" w:cs="Roboto"/>
        </w:rPr>
        <w:t xml:space="preserve">ución realizando la </w:t>
      </w:r>
      <w:proofErr w:type="spellStart"/>
      <w:r>
        <w:rPr>
          <w:rFonts w:ascii="Roboto" w:eastAsia="Roboto" w:hAnsi="Roboto" w:cs="Roboto"/>
        </w:rPr>
        <w:t>subtarea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 Mono" w:eastAsia="Roboto Mono" w:hAnsi="Roboto Mono" w:cs="Roboto Mono"/>
          <w:b/>
        </w:rPr>
        <w:t>hayElementoDireccionableDeTipo</w:t>
      </w:r>
      <w:proofErr w:type="spellEnd"/>
      <w:r>
        <w:rPr>
          <w:rFonts w:ascii="Roboto Mono" w:eastAsia="Roboto Mono" w:hAnsi="Roboto Mono" w:cs="Roboto Mono"/>
          <w:b/>
        </w:rPr>
        <w:t>_</w:t>
      </w:r>
      <w:r>
        <w:rPr>
          <w:rFonts w:ascii="Roboto" w:eastAsia="Roboto" w:hAnsi="Roboto" w:cs="Roboto"/>
        </w:rPr>
        <w:t xml:space="preserve"> que dado un tipo de elemento indique sí en la celda actual hay un elemento </w:t>
      </w:r>
      <w:proofErr w:type="spellStart"/>
      <w:r>
        <w:rPr>
          <w:rFonts w:ascii="Roboto" w:eastAsia="Roboto" w:hAnsi="Roboto" w:cs="Roboto"/>
        </w:rPr>
        <w:t>direccionable</w:t>
      </w:r>
      <w:proofErr w:type="spellEnd"/>
      <w:r>
        <w:rPr>
          <w:rFonts w:ascii="Roboto" w:eastAsia="Roboto" w:hAnsi="Roboto" w:cs="Roboto"/>
        </w:rPr>
        <w:t xml:space="preserve"> con el tipo dado. </w:t>
      </w:r>
    </w:p>
    <w:p w:rsidR="002C522B" w:rsidRDefault="002C522B">
      <w:pPr>
        <w:spacing w:after="200" w:line="240" w:lineRule="auto"/>
        <w:jc w:val="both"/>
        <w:rPr>
          <w:rFonts w:ascii="Roboto" w:eastAsia="Roboto" w:hAnsi="Roboto" w:cs="Roboto"/>
        </w:rPr>
      </w:pPr>
    </w:p>
    <w:p w:rsidR="002C522B" w:rsidRDefault="002C522B">
      <w:pPr>
        <w:spacing w:after="200" w:line="240" w:lineRule="auto"/>
        <w:ind w:left="283"/>
        <w:jc w:val="both"/>
        <w:rPr>
          <w:rFonts w:ascii="Roboto" w:eastAsia="Roboto" w:hAnsi="Roboto" w:cs="Roboto"/>
        </w:rPr>
      </w:pPr>
    </w:p>
    <w:sectPr w:rsidR="002C522B">
      <w:headerReference w:type="default" r:id="rId8"/>
      <w:pgSz w:w="11909" w:h="16834"/>
      <w:pgMar w:top="1440" w:right="568" w:bottom="381" w:left="566" w:header="141" w:footer="1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45C" w:rsidRDefault="00D3545C">
      <w:pPr>
        <w:spacing w:line="240" w:lineRule="auto"/>
      </w:pPr>
      <w:r>
        <w:separator/>
      </w:r>
    </w:p>
  </w:endnote>
  <w:endnote w:type="continuationSeparator" w:id="0">
    <w:p w:rsidR="00D3545C" w:rsidRDefault="00D35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45C" w:rsidRDefault="00D3545C">
      <w:pPr>
        <w:spacing w:line="240" w:lineRule="auto"/>
      </w:pPr>
      <w:r>
        <w:separator/>
      </w:r>
    </w:p>
  </w:footnote>
  <w:footnote w:type="continuationSeparator" w:id="0">
    <w:p w:rsidR="00D3545C" w:rsidRDefault="00D35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2B" w:rsidRDefault="00D3545C">
    <w:pPr>
      <w:pStyle w:val="Subttulo"/>
      <w:spacing w:before="200" w:after="0"/>
      <w:ind w:right="90"/>
      <w:jc w:val="right"/>
      <w:rPr>
        <w:rFonts w:ascii="Times New Roman" w:eastAsia="Times New Roman" w:hAnsi="Times New Roman" w:cs="Times New Roman"/>
      </w:rPr>
    </w:pPr>
    <w:r>
      <w:t xml:space="preserve"> </w:t>
    </w:r>
    <w:r>
      <w:rPr>
        <w:rFonts w:ascii="Times New Roman" w:eastAsia="Times New Roman" w:hAnsi="Times New Roman" w:cs="Times New Roman"/>
      </w:rPr>
      <w:t>Introducción a la Programación</w:t>
    </w:r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1558841" cy="395706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8841" cy="3957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522B" w:rsidRDefault="00D3545C">
    <w:pPr>
      <w:pStyle w:val="Subttulo"/>
      <w:spacing w:after="0"/>
      <w:ind w:right="90"/>
      <w:jc w:val="right"/>
      <w:rPr>
        <w:rFonts w:ascii="Times New Roman" w:eastAsia="Times New Roman" w:hAnsi="Times New Roman" w:cs="Times New Roman"/>
      </w:rPr>
    </w:pPr>
    <w:bookmarkStart w:id="3" w:name="_hvpxrvkzb697" w:colFirst="0" w:colLast="0"/>
    <w:bookmarkEnd w:id="3"/>
    <w:r>
      <w:rPr>
        <w:rFonts w:ascii="Times New Roman" w:eastAsia="Times New Roman" w:hAnsi="Times New Roman" w:cs="Times New Roman"/>
      </w:rPr>
      <w:t>2do Cuatrimestre 2021</w:t>
    </w:r>
    <w:r>
      <w:rPr>
        <w:noProof/>
        <w:lang w:val="es-AR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-366637</wp:posOffset>
          </wp:positionH>
          <wp:positionV relativeFrom="paragraph">
            <wp:posOffset>228600</wp:posOffset>
          </wp:positionV>
          <wp:extent cx="7572375" cy="95250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7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522B" w:rsidRDefault="002C522B"/>
  <w:p w:rsidR="002C522B" w:rsidRDefault="002C52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931F8"/>
    <w:multiLevelType w:val="multilevel"/>
    <w:tmpl w:val="7DB04170"/>
    <w:lvl w:ilvl="0">
      <w:start w:val="1"/>
      <w:numFmt w:val="decimal"/>
      <w:lvlText w:val="Ejercicio %1)"/>
      <w:lvlJc w:val="left"/>
      <w:pPr>
        <w:ind w:left="283" w:hanging="283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Ejercicio 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Ejercicio 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Ejercicio 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Ejercicio 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Ejercicio 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Ejercicio %7)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Ejercicio 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Ejercicio 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2B"/>
    <w:rsid w:val="000A09B3"/>
    <w:rsid w:val="002C522B"/>
    <w:rsid w:val="00D3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EC3D"/>
  <w15:docId w15:val="{2EEE981D-5BB6-4A53-8D67-26A4E95A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60"/>
      <w:jc w:val="center"/>
      <w:outlineLvl w:val="0"/>
    </w:pPr>
    <w:rPr>
      <w:rFonts w:ascii="Roboto" w:eastAsia="Roboto" w:hAnsi="Roboto" w:cs="Roboto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00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Roboto Mono" w:eastAsia="Roboto Mono" w:hAnsi="Roboto Mono" w:cs="Roboto Mono"/>
      <w:b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887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</cp:lastModifiedBy>
  <cp:revision>2</cp:revision>
  <dcterms:created xsi:type="dcterms:W3CDTF">2022-10-19T11:00:00Z</dcterms:created>
  <dcterms:modified xsi:type="dcterms:W3CDTF">2022-10-19T11:02:00Z</dcterms:modified>
</cp:coreProperties>
</file>