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CD" w:rsidRPr="00E2757C" w:rsidRDefault="00641DCD" w:rsidP="00E2757C">
      <w:pPr>
        <w:rPr>
          <w:rFonts w:ascii="Verdana" w:hAnsi="Verdana"/>
        </w:rPr>
      </w:pPr>
    </w:p>
    <w:p w:rsidR="003F749D" w:rsidRPr="00C83C52" w:rsidRDefault="003F749D" w:rsidP="00C83C52">
      <w:pPr>
        <w:pStyle w:val="Heading1"/>
      </w:pPr>
      <w:r w:rsidRPr="00C83C52">
        <w:t>КОМПОНЕНТ В БИБЛИОТЕКЕ</w:t>
      </w:r>
      <w:r w:rsidR="000538C1" w:rsidRPr="00C83C52">
        <w:t xml:space="preserve"> SCHEMATIC</w:t>
      </w:r>
    </w:p>
    <w:p w:rsidR="003F749D" w:rsidRPr="00E2757C" w:rsidRDefault="003F749D" w:rsidP="00E2757C">
      <w:pPr>
        <w:rPr>
          <w:rFonts w:ascii="Verdana" w:hAnsi="Verdana"/>
        </w:rPr>
      </w:pP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Поле DESCRIPTION:</w:t>
      </w:r>
    </w:p>
    <w:p w:rsidR="003F749D" w:rsidRPr="00E2757C" w:rsidRDefault="003F749D" w:rsidP="00E2757C">
      <w:pPr>
        <w:rPr>
          <w:rFonts w:ascii="Verdana" w:hAnsi="Verdana"/>
        </w:rPr>
      </w:pP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IC</w:t>
      </w:r>
      <w:r w:rsidR="00461D0F" w:rsidRPr="00E2757C">
        <w:rPr>
          <w:rFonts w:ascii="Verdana" w:hAnsi="Verdana"/>
        </w:rPr>
        <w:t xml:space="preserve">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RESISTOR</w:t>
      </w:r>
      <w:r w:rsidR="00461D0F" w:rsidRPr="00E2757C">
        <w:rPr>
          <w:rFonts w:ascii="Verdana" w:hAnsi="Verdana"/>
        </w:rPr>
        <w:t xml:space="preserve">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ab/>
        <w:t>ARRAY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CAPACITOR</w:t>
      </w:r>
      <w:r w:rsidR="00461D0F" w:rsidRPr="00E2757C">
        <w:rPr>
          <w:rFonts w:ascii="Verdana" w:hAnsi="Verdana"/>
        </w:rPr>
        <w:t xml:space="preserve">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>MAGNETIC</w:t>
      </w:r>
      <w:r w:rsidR="000538C1" w:rsidRPr="00E2757C">
        <w:rPr>
          <w:rFonts w:ascii="Verdana" w:hAnsi="Verdana"/>
        </w:rPr>
        <w:t xml:space="preserve">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INDUCTOR</w:t>
      </w:r>
      <w:r w:rsidR="00461D0F" w:rsidRPr="00E2757C">
        <w:rPr>
          <w:rFonts w:ascii="Verdana" w:hAnsi="Verdana"/>
        </w:rPr>
        <w:t xml:space="preserve"> </w:t>
      </w:r>
      <w:bookmarkStart w:id="0" w:name="_GoBack"/>
      <w:bookmarkEnd w:id="0"/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>FILTER</w:t>
      </w:r>
      <w:r w:rsidR="000538C1" w:rsidRPr="00E2757C">
        <w:rPr>
          <w:rFonts w:ascii="Verdana" w:hAnsi="Verdana"/>
        </w:rPr>
        <w:t xml:space="preserve">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>TRANSFORMER</w:t>
      </w:r>
      <w:r w:rsidR="000538C1" w:rsidRPr="00E2757C">
        <w:rPr>
          <w:rFonts w:ascii="Verdana" w:hAnsi="Verdana"/>
        </w:rPr>
        <w:t xml:space="preserve">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TRANSFORMER</w:t>
      </w:r>
      <w:r w:rsidR="00461D0F" w:rsidRPr="00E2757C">
        <w:rPr>
          <w:rFonts w:ascii="Verdana" w:hAnsi="Verdana"/>
        </w:rPr>
        <w:t xml:space="preserve">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CONNECTOR</w:t>
      </w:r>
      <w:r w:rsidR="00461D0F" w:rsidRPr="00E2757C">
        <w:rPr>
          <w:rFonts w:ascii="Verdana" w:hAnsi="Verdana"/>
        </w:rPr>
        <w:t xml:space="preserve">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MODULE</w:t>
      </w:r>
      <w:r w:rsidR="00461D0F" w:rsidRPr="00E2757C">
        <w:rPr>
          <w:rFonts w:ascii="Verdana" w:hAnsi="Verdana"/>
        </w:rPr>
        <w:t xml:space="preserve"> </w:t>
      </w:r>
    </w:p>
    <w:p w:rsidR="003714EF" w:rsidRPr="00E2757C" w:rsidRDefault="003714EF" w:rsidP="00E2757C">
      <w:pPr>
        <w:rPr>
          <w:rFonts w:ascii="Verdana" w:hAnsi="Verdana"/>
        </w:rPr>
      </w:pPr>
      <w:r w:rsidRPr="00E2757C">
        <w:rPr>
          <w:rFonts w:ascii="Verdana" w:hAnsi="Verdana"/>
        </w:rPr>
        <w:tab/>
        <w:t xml:space="preserve">RADIO </w:t>
      </w:r>
    </w:p>
    <w:p w:rsidR="003714EF" w:rsidRPr="00E2757C" w:rsidRDefault="003714EF" w:rsidP="00E2757C">
      <w:pPr>
        <w:rPr>
          <w:rFonts w:ascii="Verdana" w:hAnsi="Verdana"/>
        </w:rPr>
      </w:pPr>
      <w:r w:rsidRPr="00E2757C">
        <w:rPr>
          <w:rFonts w:ascii="Verdana" w:hAnsi="Verdana"/>
        </w:rPr>
        <w:tab/>
        <w:t xml:space="preserve">POWER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SWITCH</w:t>
      </w:r>
      <w:r w:rsidR="00461D0F" w:rsidRPr="00E2757C">
        <w:rPr>
          <w:rFonts w:ascii="Verdana" w:hAnsi="Verdana"/>
        </w:rPr>
        <w:t xml:space="preserve">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TRANSISTOR</w:t>
      </w:r>
      <w:r w:rsidR="00461D0F" w:rsidRPr="00E2757C">
        <w:rPr>
          <w:rFonts w:ascii="Verdana" w:hAnsi="Verdana"/>
        </w:rPr>
        <w:t xml:space="preserve">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DIODE </w:t>
      </w:r>
    </w:p>
    <w:p w:rsidR="004B71AA" w:rsidRPr="00E2757C" w:rsidRDefault="004B71AA" w:rsidP="00E2757C">
      <w:pPr>
        <w:rPr>
          <w:rFonts w:ascii="Verdana" w:hAnsi="Verdana"/>
        </w:rPr>
      </w:pPr>
      <w:r w:rsidRPr="00E2757C">
        <w:rPr>
          <w:rFonts w:ascii="Verdana" w:hAnsi="Verdana"/>
        </w:rPr>
        <w:tab/>
        <w:t>TVS</w:t>
      </w:r>
    </w:p>
    <w:p w:rsidR="004B71AA" w:rsidRPr="00E2757C" w:rsidRDefault="004B71AA" w:rsidP="00E2757C">
      <w:pPr>
        <w:rPr>
          <w:rFonts w:ascii="Verdana" w:hAnsi="Verdana"/>
        </w:rPr>
      </w:pPr>
      <w:r w:rsidRPr="00E2757C">
        <w:rPr>
          <w:rFonts w:ascii="Verdana" w:hAnsi="Verdana"/>
        </w:rPr>
        <w:tab/>
        <w:t>ZENER</w:t>
      </w:r>
    </w:p>
    <w:p w:rsidR="004B71AA" w:rsidRPr="00E2757C" w:rsidRDefault="004B71AA" w:rsidP="00E2757C">
      <w:pPr>
        <w:rPr>
          <w:rFonts w:ascii="Verdana" w:hAnsi="Verdana"/>
        </w:rPr>
      </w:pP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RELAY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DISPLAY </w:t>
      </w:r>
    </w:p>
    <w:p w:rsidR="00461D0F" w:rsidRPr="00E2757C" w:rsidRDefault="004B71AA" w:rsidP="00E2757C">
      <w:pPr>
        <w:rPr>
          <w:rFonts w:ascii="Verdana" w:hAnsi="Verdana"/>
        </w:rPr>
      </w:pPr>
      <w:r w:rsidRPr="00E2757C">
        <w:rPr>
          <w:rFonts w:ascii="Verdana" w:hAnsi="Verdana"/>
        </w:rPr>
        <w:t>LED</w:t>
      </w:r>
    </w:p>
    <w:p w:rsidR="002F3319" w:rsidRPr="00E2757C" w:rsidRDefault="002F3319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ANTENNA </w:t>
      </w:r>
    </w:p>
    <w:p w:rsidR="002F3319" w:rsidRPr="00E2757C" w:rsidRDefault="002F3319" w:rsidP="00E2757C">
      <w:pPr>
        <w:rPr>
          <w:rFonts w:ascii="Verdana" w:hAnsi="Verdana"/>
        </w:rPr>
      </w:pPr>
      <w:smartTag w:uri="urn:schemas-microsoft-com:office:smarttags" w:element="place">
        <w:r w:rsidRPr="00E2757C">
          <w:rPr>
            <w:rFonts w:ascii="Verdana" w:hAnsi="Verdana"/>
          </w:rPr>
          <w:t>BATTERY</w:t>
        </w:r>
      </w:smartTag>
      <w:r w:rsidRPr="00E2757C">
        <w:rPr>
          <w:rFonts w:ascii="Verdana" w:hAnsi="Verdana"/>
        </w:rPr>
        <w:t xml:space="preserve"> </w:t>
      </w:r>
    </w:p>
    <w:p w:rsidR="007A72CB" w:rsidRPr="00E2757C" w:rsidRDefault="007A72CB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OSCILLATOR </w:t>
      </w:r>
    </w:p>
    <w:p w:rsidR="007A72CB" w:rsidRPr="00E2757C" w:rsidRDefault="007A72CB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SPECIAL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TEMPLATE </w:t>
      </w:r>
    </w:p>
    <w:p w:rsidR="007A72CB" w:rsidRPr="00E2757C" w:rsidRDefault="00652319" w:rsidP="00E2757C">
      <w:pPr>
        <w:rPr>
          <w:rFonts w:ascii="Verdana" w:hAnsi="Verdana"/>
        </w:rPr>
      </w:pPr>
      <w:r w:rsidRPr="00E2757C">
        <w:rPr>
          <w:rFonts w:ascii="Verdana" w:hAnsi="Verdana"/>
        </w:rPr>
        <w:t>WIRE</w:t>
      </w:r>
    </w:p>
    <w:p w:rsidR="002D2A05" w:rsidRPr="00E2757C" w:rsidRDefault="002D2A05" w:rsidP="00E2757C">
      <w:pPr>
        <w:rPr>
          <w:rFonts w:ascii="Verdana" w:hAnsi="Verdana"/>
        </w:rPr>
      </w:pPr>
      <w:r w:rsidRPr="00E2757C">
        <w:rPr>
          <w:rFonts w:ascii="Verdana" w:hAnsi="Verdana"/>
        </w:rPr>
        <w:t>PROTECTION</w:t>
      </w:r>
    </w:p>
    <w:p w:rsidR="00F72EC3" w:rsidRPr="00E2757C" w:rsidRDefault="00F72EC3" w:rsidP="00E2757C">
      <w:pPr>
        <w:rPr>
          <w:rFonts w:ascii="Verdana" w:hAnsi="Verdana"/>
        </w:rPr>
      </w:pPr>
    </w:p>
    <w:p w:rsidR="00F72EC3" w:rsidRPr="00E2757C" w:rsidRDefault="00F72EC3" w:rsidP="00E2757C">
      <w:pPr>
        <w:rPr>
          <w:rFonts w:ascii="Verdana" w:hAnsi="Verdana"/>
        </w:rPr>
      </w:pPr>
    </w:p>
    <w:p w:rsidR="00F72EC3" w:rsidRPr="00E2757C" w:rsidRDefault="00F72EC3" w:rsidP="00E2757C">
      <w:pPr>
        <w:rPr>
          <w:rFonts w:ascii="Verdana" w:hAnsi="Verdana"/>
        </w:rPr>
      </w:pPr>
    </w:p>
    <w:p w:rsidR="00E2757C" w:rsidRPr="00C83C52" w:rsidRDefault="00E2757C" w:rsidP="00C83C52">
      <w:pPr>
        <w:pStyle w:val="Heading1"/>
      </w:pPr>
      <w:r w:rsidRPr="00E2757C">
        <w:br w:type="page"/>
      </w:r>
      <w:r w:rsidRPr="00C83C52">
        <w:lastRenderedPageBreak/>
        <w:t>СЛОИ</w:t>
      </w:r>
    </w:p>
    <w:p w:rsidR="00E2757C" w:rsidRPr="00E2757C" w:rsidRDefault="00E2757C" w:rsidP="00E2757C">
      <w:pPr>
        <w:rPr>
          <w:rFonts w:ascii="Verdana" w:hAnsi="Verdana"/>
        </w:rPr>
      </w:pPr>
    </w:p>
    <w:p w:rsidR="00F72EC3" w:rsidRPr="00E2757C" w:rsidRDefault="00F72EC3" w:rsidP="00E2757C">
      <w:pPr>
        <w:rPr>
          <w:rFonts w:ascii="Verdana" w:hAnsi="Verdana"/>
        </w:rPr>
      </w:pPr>
      <w:r w:rsidRPr="00E2757C">
        <w:rPr>
          <w:rFonts w:ascii="Verdana" w:hAnsi="Verdana"/>
        </w:rPr>
        <w:t>Mechanical</w:t>
      </w:r>
      <w:r w:rsidR="00E2757C" w:rsidRPr="00E2757C">
        <w:rPr>
          <w:rFonts w:ascii="Verdana" w:hAnsi="Verdana"/>
        </w:rPr>
        <w:t xml:space="preserve"> </w:t>
      </w:r>
      <w:r w:rsidRPr="00E2757C">
        <w:rPr>
          <w:rFonts w:ascii="Verdana" w:hAnsi="Verdana"/>
        </w:rPr>
        <w:t xml:space="preserve">1/4 – </w:t>
      </w:r>
      <w:r w:rsidRPr="00E2757C">
        <w:rPr>
          <w:rFonts w:ascii="Verdana" w:hAnsi="Verdana"/>
          <w:lang w:val="ru-RU"/>
        </w:rPr>
        <w:t>контуры</w:t>
      </w:r>
      <w:r w:rsidRPr="00E2757C">
        <w:rPr>
          <w:rFonts w:ascii="Verdana" w:hAnsi="Verdana"/>
        </w:rPr>
        <w:t xml:space="preserve"> </w:t>
      </w:r>
      <w:r w:rsidRPr="00E2757C">
        <w:rPr>
          <w:rFonts w:ascii="Verdana" w:hAnsi="Verdana"/>
          <w:lang w:val="ru-RU"/>
        </w:rPr>
        <w:t>компонентов</w:t>
      </w:r>
      <w:r w:rsidRPr="00E2757C">
        <w:rPr>
          <w:rFonts w:ascii="Verdana" w:hAnsi="Verdana"/>
        </w:rPr>
        <w:t xml:space="preserve"> </w:t>
      </w:r>
      <w:r w:rsidRPr="00E2757C">
        <w:rPr>
          <w:rFonts w:ascii="Verdana" w:hAnsi="Verdana"/>
          <w:lang w:val="ru-RU"/>
        </w:rPr>
        <w:t>для</w:t>
      </w:r>
      <w:r w:rsidRPr="00E2757C">
        <w:rPr>
          <w:rFonts w:ascii="Verdana" w:hAnsi="Verdana"/>
        </w:rPr>
        <w:t xml:space="preserve"> assembly</w:t>
      </w:r>
    </w:p>
    <w:p w:rsidR="00BB454E" w:rsidRPr="00E2757C" w:rsidRDefault="00BB454E" w:rsidP="00BB454E">
      <w:pPr>
        <w:rPr>
          <w:rFonts w:ascii="Verdana" w:hAnsi="Verdana"/>
        </w:rPr>
      </w:pPr>
      <w:r w:rsidRPr="00E2757C">
        <w:rPr>
          <w:rFonts w:ascii="Verdana" w:hAnsi="Verdana"/>
        </w:rPr>
        <w:t>Mechanical</w:t>
      </w:r>
      <w:r w:rsidRPr="00BB454E">
        <w:rPr>
          <w:rFonts w:ascii="Verdana" w:hAnsi="Verdana"/>
        </w:rPr>
        <w:t xml:space="preserve"> </w:t>
      </w:r>
      <w:r w:rsidRPr="00E2757C">
        <w:rPr>
          <w:rFonts w:ascii="Verdana" w:hAnsi="Verdana"/>
        </w:rPr>
        <w:t>13/16 – designator</w:t>
      </w:r>
    </w:p>
    <w:p w:rsidR="00BB454E" w:rsidRPr="00E2757C" w:rsidRDefault="00BB454E" w:rsidP="00BB454E">
      <w:pPr>
        <w:rPr>
          <w:rFonts w:ascii="Verdana" w:hAnsi="Verdana"/>
        </w:rPr>
      </w:pPr>
      <w:r w:rsidRPr="00E2757C">
        <w:rPr>
          <w:rFonts w:ascii="Verdana" w:hAnsi="Verdana"/>
        </w:rPr>
        <w:t>Mechanical</w:t>
      </w:r>
      <w:r w:rsidRPr="00BB454E">
        <w:rPr>
          <w:rFonts w:ascii="Verdana" w:hAnsi="Verdana"/>
        </w:rPr>
        <w:t xml:space="preserve"> </w:t>
      </w:r>
      <w:r w:rsidRPr="00E2757C">
        <w:rPr>
          <w:rFonts w:ascii="Verdana" w:hAnsi="Verdana"/>
        </w:rPr>
        <w:t>1</w:t>
      </w:r>
      <w:r>
        <w:rPr>
          <w:rFonts w:ascii="Verdana" w:hAnsi="Verdana"/>
        </w:rPr>
        <w:t>4</w:t>
      </w:r>
      <w:r w:rsidRPr="00E2757C">
        <w:rPr>
          <w:rFonts w:ascii="Verdana" w:hAnsi="Verdana"/>
        </w:rPr>
        <w:t>/1</w:t>
      </w:r>
      <w:r>
        <w:rPr>
          <w:rFonts w:ascii="Verdana" w:hAnsi="Verdana"/>
        </w:rPr>
        <w:t>7</w:t>
      </w:r>
      <w:r w:rsidRPr="00E2757C">
        <w:rPr>
          <w:rFonts w:ascii="Verdana" w:hAnsi="Verdana"/>
        </w:rPr>
        <w:t xml:space="preserve"> – </w:t>
      </w:r>
      <w:r>
        <w:rPr>
          <w:rFonts w:ascii="Verdana" w:hAnsi="Verdana"/>
        </w:rPr>
        <w:t>comment</w:t>
      </w:r>
    </w:p>
    <w:p w:rsidR="00F72EC3" w:rsidRDefault="00A955C4" w:rsidP="00E2757C">
      <w:pPr>
        <w:rPr>
          <w:rFonts w:ascii="Verdana" w:hAnsi="Verdana"/>
        </w:rPr>
      </w:pPr>
      <w:r w:rsidRPr="00E2757C">
        <w:rPr>
          <w:rFonts w:ascii="Verdana" w:hAnsi="Verdana"/>
        </w:rPr>
        <w:t>Mechanical 2 – enclosure parts etc.</w:t>
      </w:r>
    </w:p>
    <w:p w:rsidR="0052040F" w:rsidRDefault="0052040F" w:rsidP="00E2757C">
      <w:pPr>
        <w:rPr>
          <w:rFonts w:ascii="Verdana" w:hAnsi="Verdana"/>
        </w:rPr>
      </w:pPr>
    </w:p>
    <w:p w:rsidR="0052040F" w:rsidRPr="0052040F" w:rsidRDefault="0052040F" w:rsidP="0052040F">
      <w:pPr>
        <w:rPr>
          <w:rFonts w:ascii="Verdana" w:hAnsi="Verdana"/>
          <w:lang w:val="ru-RU"/>
        </w:rPr>
      </w:pPr>
      <w:r w:rsidRPr="00E2757C">
        <w:rPr>
          <w:rFonts w:ascii="Verdana" w:hAnsi="Verdana"/>
        </w:rPr>
        <w:t>Mechanical</w:t>
      </w:r>
      <w:r w:rsidRPr="0052040F">
        <w:rPr>
          <w:rFonts w:ascii="Verdana" w:hAnsi="Verdana"/>
          <w:lang w:val="ru-RU"/>
        </w:rPr>
        <w:t xml:space="preserve"> 5/6 – </w:t>
      </w:r>
      <w:r>
        <w:rPr>
          <w:rFonts w:ascii="Verdana" w:hAnsi="Verdana"/>
          <w:lang w:val="ru-RU"/>
        </w:rPr>
        <w:t>маркировка</w:t>
      </w:r>
    </w:p>
    <w:p w:rsidR="0052040F" w:rsidRPr="0052040F" w:rsidRDefault="0052040F" w:rsidP="00E2757C">
      <w:pPr>
        <w:rPr>
          <w:rFonts w:ascii="Verdana" w:hAnsi="Verdana"/>
          <w:lang w:val="ru-RU"/>
        </w:rPr>
      </w:pPr>
    </w:p>
    <w:p w:rsidR="0052040F" w:rsidRPr="0052040F" w:rsidRDefault="0052040F" w:rsidP="00E2757C">
      <w:pPr>
        <w:rPr>
          <w:rFonts w:ascii="Verdana" w:hAnsi="Verdana"/>
          <w:lang w:val="ru-RU"/>
        </w:rPr>
      </w:pPr>
    </w:p>
    <w:p w:rsidR="00A955C4" w:rsidRPr="00E2757C" w:rsidRDefault="00A955C4" w:rsidP="00E2757C">
      <w:pPr>
        <w:rPr>
          <w:rFonts w:ascii="Verdana" w:hAnsi="Verdana"/>
          <w:lang w:val="ru-RU"/>
        </w:rPr>
      </w:pPr>
    </w:p>
    <w:p w:rsidR="00E2757C" w:rsidRPr="00EE02FB" w:rsidRDefault="00EE02FB" w:rsidP="00E2757C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Рекомендуемые механические слои: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7920"/>
      </w:tblGrid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 (M1)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Board outline (it is not recommended to use just the keep-out layer, since that can be used for other things also).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2 (M2)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PCB notes and comments for the PCB manufacturer/assembler (included in Gerber output).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3 (M3)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General notes and comments that the PCB manufacturer/assembler does not need to know about (not included in Gerber output).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11 (M11)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Top layer dimensions (paired with M12).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12 (M12)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Bottom layer dimensions (paired with M11).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13 (M13)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Top layer component body information (3D models and mechanical outlines, paired with M14).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14 (M14)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Bottom layer component body information (3D models and mechanical outlines, paired with M13).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15 (M15)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Top layer courtyard and assembly information (paired with M16). This normally includes a cross-hairs at the origin of the component.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16 (M16)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Bottom layer courtyard and assembly information (paired with M15). This normally includes a cross-hairs at the origin of the component.</w:t>
            </w:r>
          </w:p>
        </w:tc>
      </w:tr>
    </w:tbl>
    <w:p w:rsidR="00EE02FB" w:rsidRDefault="00EE02FB" w:rsidP="00E2757C">
      <w:pPr>
        <w:rPr>
          <w:rFonts w:ascii="Verdana" w:hAnsi="Verdana"/>
        </w:rPr>
      </w:pPr>
    </w:p>
    <w:p w:rsidR="00EE02FB" w:rsidRPr="00C83C52" w:rsidRDefault="00EE02FB" w:rsidP="00C83C52">
      <w:pPr>
        <w:pStyle w:val="Heading1"/>
      </w:pPr>
      <w:r>
        <w:br w:type="page"/>
      </w:r>
      <w:r w:rsidR="00450D1B" w:rsidRPr="00C83C52">
        <w:lastRenderedPageBreak/>
        <w:t>ЦВЕТА</w:t>
      </w:r>
    </w:p>
    <w:p w:rsidR="00EE02FB" w:rsidRDefault="00EE02FB" w:rsidP="00E2757C">
      <w:pPr>
        <w:rPr>
          <w:rFonts w:ascii="Verdana" w:hAnsi="Verdana"/>
          <w:lang w:val="ru-RU"/>
        </w:rPr>
      </w:pPr>
    </w:p>
    <w:p w:rsidR="00E2757C" w:rsidRPr="00EE02FB" w:rsidRDefault="00450D1B" w:rsidP="00450D1B">
      <w:pPr>
        <w:rPr>
          <w:rFonts w:ascii="Verdana" w:hAnsi="Verdana"/>
        </w:rPr>
      </w:pPr>
      <w:r>
        <w:rPr>
          <w:color w:val="333333"/>
          <w:sz w:val="32"/>
          <w:szCs w:val="32"/>
          <w:shd w:val="clear" w:color="auto" w:fill="FFFFFF"/>
        </w:rPr>
        <w:t>Use a ‘</w:t>
      </w:r>
      <w:r>
        <w:rPr>
          <w:rStyle w:val="Strong"/>
          <w:color w:val="333333"/>
          <w:sz w:val="32"/>
          <w:szCs w:val="32"/>
          <w:bdr w:val="none" w:sz="0" w:space="0" w:color="auto" w:frame="1"/>
          <w:shd w:val="clear" w:color="auto" w:fill="FFFFFF"/>
        </w:rPr>
        <w:t>hot and cold</w:t>
      </w:r>
      <w:r>
        <w:rPr>
          <w:color w:val="333333"/>
          <w:sz w:val="32"/>
          <w:szCs w:val="32"/>
          <w:shd w:val="clear" w:color="auto" w:fill="FFFFFF"/>
        </w:rPr>
        <w:t xml:space="preserve">‘ colour scheme. All layers related to the top side (Top Layer, Top Overlay, Top Paste, Top Solder, Top Dimensions, Top Component Outlines/3D Bodies, and Top Courtyard are all chosen to be </w:t>
      </w:r>
      <w:r w:rsidRPr="00450D1B">
        <w:rPr>
          <w:b/>
          <w:bCs/>
          <w:color w:val="333333"/>
          <w:sz w:val="32"/>
          <w:szCs w:val="32"/>
          <w:shd w:val="clear" w:color="auto" w:fill="FFFFFF"/>
        </w:rPr>
        <w:t>hot</w:t>
      </w:r>
      <w:r>
        <w:rPr>
          <w:color w:val="333333"/>
          <w:sz w:val="32"/>
          <w:szCs w:val="32"/>
          <w:shd w:val="clear" w:color="auto" w:fill="FFFFFF"/>
        </w:rPr>
        <w:t xml:space="preserve"> colours, while conversely all the bottom side layers are chosen to be </w:t>
      </w:r>
      <w:r w:rsidRPr="00450D1B">
        <w:rPr>
          <w:b/>
          <w:bCs/>
          <w:color w:val="333333"/>
          <w:sz w:val="32"/>
          <w:szCs w:val="32"/>
          <w:shd w:val="clear" w:color="auto" w:fill="FFFFFF"/>
        </w:rPr>
        <w:t>cold</w:t>
      </w:r>
      <w:r>
        <w:rPr>
          <w:color w:val="333333"/>
          <w:sz w:val="32"/>
          <w:szCs w:val="32"/>
          <w:shd w:val="clear" w:color="auto" w:fill="FFFFFF"/>
        </w:rPr>
        <w:t xml:space="preserve"> colours.</w:t>
      </w:r>
    </w:p>
    <w:p w:rsidR="00E2757C" w:rsidRPr="00EE02FB" w:rsidRDefault="00E2757C" w:rsidP="00E2757C">
      <w:pPr>
        <w:rPr>
          <w:rFonts w:ascii="Verdana" w:hAnsi="Verdana"/>
        </w:rPr>
      </w:pPr>
    </w:p>
    <w:p w:rsidR="00E2757C" w:rsidRPr="00EE02FB" w:rsidRDefault="00E2757C" w:rsidP="00E2757C">
      <w:pPr>
        <w:rPr>
          <w:rFonts w:ascii="Verdana" w:hAnsi="Verdana"/>
        </w:rPr>
      </w:pPr>
    </w:p>
    <w:p w:rsidR="00E2757C" w:rsidRPr="00EE02FB" w:rsidRDefault="00E2757C" w:rsidP="00E2757C">
      <w:pPr>
        <w:rPr>
          <w:rFonts w:ascii="Verdana" w:hAnsi="Verdana"/>
        </w:rPr>
      </w:pPr>
    </w:p>
    <w:p w:rsidR="00450D1B" w:rsidRPr="00C83C52" w:rsidRDefault="00450D1B" w:rsidP="00C83C52">
      <w:pPr>
        <w:pStyle w:val="Heading1"/>
      </w:pPr>
      <w:r>
        <w:br w:type="page"/>
      </w:r>
      <w:r w:rsidRPr="00C83C52">
        <w:lastRenderedPageBreak/>
        <w:t xml:space="preserve">РАЗНОЕ </w:t>
      </w:r>
    </w:p>
    <w:p w:rsidR="00450D1B" w:rsidRPr="00450D1B" w:rsidRDefault="00450D1B" w:rsidP="00E2757C">
      <w:pPr>
        <w:rPr>
          <w:rFonts w:ascii="Verdana" w:hAnsi="Verdana"/>
        </w:rPr>
      </w:pPr>
    </w:p>
    <w:p w:rsidR="00BE5356" w:rsidRPr="00E2757C" w:rsidRDefault="00BE5356" w:rsidP="00E2757C">
      <w:pPr>
        <w:rPr>
          <w:rFonts w:ascii="Verdana" w:hAnsi="Verdana"/>
        </w:rPr>
      </w:pPr>
      <w:r w:rsidRPr="00E2757C">
        <w:rPr>
          <w:rFonts w:ascii="Verdana" w:hAnsi="Verdana"/>
        </w:rPr>
        <w:t>Основные цвета</w:t>
      </w:r>
    </w:p>
    <w:p w:rsidR="00BE5356" w:rsidRPr="00E2757C" w:rsidRDefault="00BE5356" w:rsidP="00E2757C">
      <w:pPr>
        <w:rPr>
          <w:rFonts w:ascii="Verdana" w:hAnsi="Verdana"/>
        </w:rPr>
      </w:pPr>
    </w:p>
    <w:p w:rsidR="00BE5356" w:rsidRPr="00E2757C" w:rsidRDefault="00BE5356" w:rsidP="00E2757C">
      <w:pPr>
        <w:rPr>
          <w:rFonts w:ascii="Verdana" w:hAnsi="Verdana"/>
        </w:rPr>
      </w:pPr>
      <w:r w:rsidRPr="00E2757C">
        <w:rPr>
          <w:rFonts w:ascii="Verdana" w:hAnsi="Verdana"/>
        </w:rPr>
        <w:t>Серый 220</w:t>
      </w:r>
    </w:p>
    <w:p w:rsidR="00BE5356" w:rsidRPr="00E2757C" w:rsidRDefault="00BE5356" w:rsidP="00E2757C">
      <w:pPr>
        <w:rPr>
          <w:rFonts w:ascii="Verdana" w:hAnsi="Verdana"/>
        </w:rPr>
      </w:pPr>
      <w:r w:rsidRPr="00E2757C">
        <w:rPr>
          <w:rFonts w:ascii="Verdana" w:hAnsi="Verdana"/>
        </w:rPr>
        <w:t>Черный 3</w:t>
      </w:r>
    </w:p>
    <w:p w:rsidR="00A955C4" w:rsidRPr="00E2757C" w:rsidRDefault="00A955C4" w:rsidP="00E2757C">
      <w:pPr>
        <w:rPr>
          <w:rFonts w:ascii="Verdana" w:hAnsi="Verdana"/>
        </w:rPr>
      </w:pPr>
    </w:p>
    <w:p w:rsidR="00C56589" w:rsidRPr="00E2757C" w:rsidRDefault="00C56589" w:rsidP="00E2757C">
      <w:pPr>
        <w:rPr>
          <w:rFonts w:ascii="Verdana" w:hAnsi="Verdana"/>
        </w:rPr>
      </w:pPr>
      <w:r w:rsidRPr="00E2757C">
        <w:rPr>
          <w:rFonts w:ascii="Verdana" w:hAnsi="Verdana"/>
        </w:rPr>
        <w:t>Line width = 0.1mm</w:t>
      </w:r>
    </w:p>
    <w:p w:rsidR="00F72EC3" w:rsidRPr="00E2757C" w:rsidRDefault="00C56589" w:rsidP="00E2757C">
      <w:pPr>
        <w:rPr>
          <w:rFonts w:ascii="Verdana" w:hAnsi="Verdana"/>
        </w:rPr>
      </w:pPr>
      <w:r w:rsidRPr="00E2757C">
        <w:rPr>
          <w:rFonts w:ascii="Verdana" w:hAnsi="Verdana"/>
        </w:rPr>
        <w:t>True type</w:t>
      </w:r>
    </w:p>
    <w:p w:rsidR="00C56589" w:rsidRPr="00E2757C" w:rsidRDefault="00C56589" w:rsidP="00E2757C">
      <w:pPr>
        <w:rPr>
          <w:rFonts w:ascii="Verdana" w:hAnsi="Verdana"/>
        </w:rPr>
      </w:pPr>
      <w:r w:rsidRPr="00E2757C">
        <w:rPr>
          <w:rFonts w:ascii="Verdana" w:hAnsi="Verdana"/>
        </w:rPr>
        <w:t>Arial</w:t>
      </w:r>
    </w:p>
    <w:p w:rsidR="00C56589" w:rsidRPr="00E2757C" w:rsidRDefault="00C56589" w:rsidP="00E2757C">
      <w:pPr>
        <w:rPr>
          <w:rFonts w:ascii="Verdana" w:hAnsi="Verdana"/>
        </w:rPr>
      </w:pPr>
      <w:r w:rsidRPr="00E2757C">
        <w:rPr>
          <w:rFonts w:ascii="Verdana" w:hAnsi="Verdana"/>
        </w:rPr>
        <w:t>Heght = 1mm</w:t>
      </w:r>
    </w:p>
    <w:p w:rsidR="00F72EC3" w:rsidRPr="00E2757C" w:rsidRDefault="00F72EC3" w:rsidP="00E2757C">
      <w:pPr>
        <w:rPr>
          <w:rFonts w:ascii="Verdana" w:hAnsi="Verdana"/>
        </w:rPr>
      </w:pPr>
    </w:p>
    <w:p w:rsidR="00F72EC3" w:rsidRPr="007D5499" w:rsidRDefault="00A51499" w:rsidP="00E2757C">
      <w:pPr>
        <w:rPr>
          <w:rFonts w:ascii="Verdana" w:hAnsi="Verdana"/>
          <w:b/>
        </w:rPr>
      </w:pPr>
      <w:r w:rsidRPr="007D5499">
        <w:rPr>
          <w:rFonts w:ascii="Verdana" w:hAnsi="Verdana"/>
          <w:b/>
        </w:rPr>
        <w:t>SCH library &gt; Library Component Prperties &gt; Parameters</w:t>
      </w:r>
    </w:p>
    <w:tbl>
      <w:tblPr>
        <w:tblW w:w="77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4320"/>
      </w:tblGrid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NumberSolderPointsSMD</w:t>
            </w: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NumberSolderPointsTHT</w:t>
            </w: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Аналог</w:t>
            </w: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Комплект</w:t>
            </w: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Описание</w:t>
            </w: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4D61A5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x</w:t>
            </w: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</w:tbl>
    <w:p w:rsidR="00322F78" w:rsidRPr="00E2757C" w:rsidRDefault="00322F78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322F78" w:rsidRPr="00C83C52" w:rsidRDefault="00291794" w:rsidP="00C83C52">
      <w:pPr>
        <w:pStyle w:val="Heading1"/>
      </w:pPr>
      <w:r w:rsidRPr="00E2757C">
        <w:br w:type="page"/>
      </w:r>
      <w:r w:rsidR="006C485B" w:rsidRPr="00C83C52">
        <w:lastRenderedPageBreak/>
        <w:t>REANNOTATE</w:t>
      </w:r>
    </w:p>
    <w:p w:rsidR="00291794" w:rsidRPr="00E2757C" w:rsidRDefault="00291794" w:rsidP="00E2757C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1"/>
        <w:gridCol w:w="5661"/>
      </w:tblGrid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SCH</w:t>
            </w: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PCB</w:t>
            </w:r>
          </w:p>
        </w:tc>
      </w:tr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Tools » Convert » Reset Component Unique IDs</w:t>
            </w: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</w:tr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Project»Component Links </w:t>
            </w:r>
          </w:p>
          <w:p w:rsidR="00C468F5" w:rsidRPr="00F6773D" w:rsidRDefault="00C468F5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(add pairs matched by designator)</w:t>
            </w:r>
          </w:p>
        </w:tc>
      </w:tr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Tools &gt;&gt; Reannotate</w:t>
            </w:r>
          </w:p>
        </w:tc>
      </w:tr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Design &gt;&gt; Update Schematics</w:t>
            </w:r>
          </w:p>
        </w:tc>
      </w:tr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</w:tr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</w:tr>
    </w:tbl>
    <w:p w:rsidR="00291794" w:rsidRDefault="00291794" w:rsidP="00E2757C">
      <w:pPr>
        <w:rPr>
          <w:rFonts w:ascii="Verdana" w:hAnsi="Verdana"/>
        </w:rPr>
      </w:pPr>
    </w:p>
    <w:p w:rsidR="00C83C52" w:rsidRDefault="00C83C52" w:rsidP="00E2757C">
      <w:pPr>
        <w:rPr>
          <w:rFonts w:ascii="Verdana" w:hAnsi="Verdana"/>
        </w:rPr>
      </w:pPr>
    </w:p>
    <w:p w:rsidR="00C83C52" w:rsidRDefault="00C83C52" w:rsidP="00C83C52">
      <w:pPr>
        <w:pStyle w:val="Heading1"/>
      </w:pPr>
      <w:r>
        <w:t>LAYER STACKUP</w:t>
      </w:r>
    </w:p>
    <w:tbl>
      <w:tblPr>
        <w:tblW w:w="8300" w:type="dxa"/>
        <w:tblInd w:w="108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83"/>
        <w:gridCol w:w="1660"/>
      </w:tblGrid>
      <w:tr w:rsidR="00C83C52" w:rsidTr="00C83C52">
        <w:trPr>
          <w:trHeight w:val="25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 CYR"/>
                <w:b/>
                <w:bCs/>
                <w:sz w:val="20"/>
                <w:szCs w:val="20"/>
              </w:rPr>
              <w:t>2-LAYER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Thickness,inch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Thickness,mm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Top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Copper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0.03556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Core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0.057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1.4478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Bottom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Copper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0.03556</w:t>
            </w:r>
          </w:p>
        </w:tc>
      </w:tr>
      <w:tr w:rsidR="00C83C52" w:rsidTr="00C83C52">
        <w:trPr>
          <w:trHeight w:val="25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0.0598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1.51892</w:t>
            </w:r>
          </w:p>
        </w:tc>
      </w:tr>
      <w:tr w:rsidR="00C83C52" w:rsidTr="00C83C52">
        <w:trPr>
          <w:trHeight w:val="25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Verdana" w:hAnsi="Verdana" w:cs="Arial CYR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</w:tr>
      <w:tr w:rsidR="00C83C52" w:rsidTr="00C83C52">
        <w:trPr>
          <w:trHeight w:val="25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 CYR"/>
                <w:b/>
                <w:bCs/>
                <w:sz w:val="20"/>
                <w:szCs w:val="20"/>
              </w:rPr>
              <w:t>4-LAYER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Thickness,inch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Thickness,mm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Top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Copper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0.03556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0.0091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0.23114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Inner1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Copper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0.03556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0.037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0.9398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Inner2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Copper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0.03556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0.0091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0.23114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Bottom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Copper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0.03556</w:t>
            </w:r>
          </w:p>
        </w:tc>
      </w:tr>
      <w:tr w:rsidR="00C83C52" w:rsidTr="00C83C52">
        <w:trPr>
          <w:trHeight w:val="25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0.0608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1.54432</w:t>
            </w:r>
          </w:p>
        </w:tc>
      </w:tr>
    </w:tbl>
    <w:p w:rsidR="00C83C52" w:rsidRDefault="00C83C52" w:rsidP="00E2757C">
      <w:pPr>
        <w:rPr>
          <w:rFonts w:ascii="Verdana" w:hAnsi="Verdana"/>
        </w:rPr>
      </w:pPr>
    </w:p>
    <w:p w:rsidR="00C83C52" w:rsidRPr="00E2757C" w:rsidRDefault="00C83C52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  <w:r w:rsidRPr="00E2757C">
        <w:rPr>
          <w:rFonts w:ascii="Verdana" w:hAnsi="Verdana"/>
        </w:rPr>
        <w:br w:type="page"/>
      </w:r>
      <w:r w:rsidRPr="00E2757C">
        <w:rPr>
          <w:rFonts w:ascii="Verdana" w:hAnsi="Verdana"/>
        </w:rPr>
        <w:lastRenderedPageBreak/>
        <w:t>Rules</w:t>
      </w:r>
    </w:p>
    <w:p w:rsidR="00322F78" w:rsidRPr="00E2757C" w:rsidRDefault="00322F78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  <w:r w:rsidRPr="00E2757C">
        <w:rPr>
          <w:rFonts w:ascii="Verdana" w:hAnsi="Verdana"/>
        </w:rPr>
        <w:br w:type="page"/>
      </w:r>
      <w:r w:rsidRPr="00E2757C">
        <w:rPr>
          <w:rFonts w:ascii="Verdana" w:hAnsi="Verdana"/>
        </w:rPr>
        <w:lastRenderedPageBreak/>
        <w:t>Разное</w:t>
      </w:r>
    </w:p>
    <w:p w:rsidR="00291794" w:rsidRPr="00E2757C" w:rsidRDefault="00291794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640"/>
      </w:tblGrid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 Edit » Origin » Set</w:t>
            </w: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This command is used to define a location in the workspace as the new (relative) origin and resets its coordinates to 0,0.</w:t>
            </w: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585847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InRegionRelative(0,0,5200,3740)=True</w:t>
            </w: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</w:tbl>
    <w:p w:rsidR="00291794" w:rsidRPr="00E2757C" w:rsidRDefault="00291794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</w:p>
    <w:p w:rsidR="00291794" w:rsidRPr="00E2757C" w:rsidRDefault="00C83C52" w:rsidP="00E2757C">
      <w:pPr>
        <w:rPr>
          <w:rFonts w:ascii="Verdana" w:hAnsi="Verdana"/>
        </w:rPr>
      </w:pPr>
      <w:r w:rsidRPr="00E2757C">
        <w:rPr>
          <w:rFonts w:ascii="Verdana" w:hAnsi="Verdana"/>
          <w:noProof/>
        </w:rPr>
        <w:drawing>
          <wp:inline distT="0" distB="0" distL="0" distR="0">
            <wp:extent cx="5515610" cy="28213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794" w:rsidRPr="00E2757C" w:rsidRDefault="00291794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</w:p>
    <w:sectPr w:rsidR="00291794" w:rsidRPr="00E2757C" w:rsidSect="00291794">
      <w:headerReference w:type="even" r:id="rId8"/>
      <w:head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28C" w:rsidRDefault="009C628C">
      <w:r>
        <w:separator/>
      </w:r>
    </w:p>
  </w:endnote>
  <w:endnote w:type="continuationSeparator" w:id="0">
    <w:p w:rsidR="009C628C" w:rsidRDefault="009C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28C" w:rsidRDefault="009C628C">
      <w:r>
        <w:separator/>
      </w:r>
    </w:p>
  </w:footnote>
  <w:footnote w:type="continuationSeparator" w:id="0">
    <w:p w:rsidR="009C628C" w:rsidRDefault="009C62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99" w:rsidRDefault="007D5499" w:rsidP="00C650A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D5499" w:rsidRDefault="007D5499" w:rsidP="0029179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99" w:rsidRDefault="007D5499" w:rsidP="00C650A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3C52">
      <w:rPr>
        <w:rStyle w:val="PageNumber"/>
        <w:noProof/>
      </w:rPr>
      <w:t>2</w:t>
    </w:r>
    <w:r>
      <w:rPr>
        <w:rStyle w:val="PageNumber"/>
      </w:rPr>
      <w:fldChar w:fldCharType="end"/>
    </w:r>
  </w:p>
  <w:p w:rsidR="007D5499" w:rsidRDefault="007D5499" w:rsidP="0029179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504B2"/>
    <w:multiLevelType w:val="multilevel"/>
    <w:tmpl w:val="8B70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CD"/>
    <w:rsid w:val="000538C1"/>
    <w:rsid w:val="000628F6"/>
    <w:rsid w:val="00097F1A"/>
    <w:rsid w:val="001A4F2A"/>
    <w:rsid w:val="00291794"/>
    <w:rsid w:val="002D2A05"/>
    <w:rsid w:val="002F3319"/>
    <w:rsid w:val="00322F78"/>
    <w:rsid w:val="003714EF"/>
    <w:rsid w:val="003F749D"/>
    <w:rsid w:val="00450D1B"/>
    <w:rsid w:val="00461D0F"/>
    <w:rsid w:val="0048214E"/>
    <w:rsid w:val="004A57C4"/>
    <w:rsid w:val="004B4690"/>
    <w:rsid w:val="004B71AA"/>
    <w:rsid w:val="004D3198"/>
    <w:rsid w:val="004D61A5"/>
    <w:rsid w:val="004E2D51"/>
    <w:rsid w:val="0052040F"/>
    <w:rsid w:val="00585847"/>
    <w:rsid w:val="005A7B08"/>
    <w:rsid w:val="00641DCD"/>
    <w:rsid w:val="00652319"/>
    <w:rsid w:val="006A50CA"/>
    <w:rsid w:val="006C485B"/>
    <w:rsid w:val="007158A3"/>
    <w:rsid w:val="007A72CB"/>
    <w:rsid w:val="007D5499"/>
    <w:rsid w:val="00861D0D"/>
    <w:rsid w:val="009C628C"/>
    <w:rsid w:val="00A11FF7"/>
    <w:rsid w:val="00A51499"/>
    <w:rsid w:val="00A955C4"/>
    <w:rsid w:val="00BB454E"/>
    <w:rsid w:val="00BE5356"/>
    <w:rsid w:val="00C468F5"/>
    <w:rsid w:val="00C4735D"/>
    <w:rsid w:val="00C56589"/>
    <w:rsid w:val="00C650AC"/>
    <w:rsid w:val="00C83C52"/>
    <w:rsid w:val="00D52F3F"/>
    <w:rsid w:val="00DA2D91"/>
    <w:rsid w:val="00E2757C"/>
    <w:rsid w:val="00E377DF"/>
    <w:rsid w:val="00E77679"/>
    <w:rsid w:val="00EE02FB"/>
    <w:rsid w:val="00F2236F"/>
    <w:rsid w:val="00F6773D"/>
    <w:rsid w:val="00F72EC3"/>
    <w:rsid w:val="00FE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C483D-A704-49A9-99FD-44CBCC46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29179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rsid w:val="00F72EC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322F78"/>
    <w:rPr>
      <w:color w:val="0000FF"/>
      <w:u w:val="single"/>
    </w:rPr>
  </w:style>
  <w:style w:type="character" w:styleId="Strong">
    <w:name w:val="Strong"/>
    <w:qFormat/>
    <w:rsid w:val="00322F78"/>
    <w:rPr>
      <w:b/>
      <w:bCs/>
    </w:rPr>
  </w:style>
  <w:style w:type="table" w:styleId="TableGrid">
    <w:name w:val="Table Grid"/>
    <w:basedOn w:val="TableNormal"/>
    <w:rsid w:val="002917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91794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291794"/>
  </w:style>
  <w:style w:type="character" w:customStyle="1" w:styleId="bold">
    <w:name w:val="bold"/>
    <w:basedOn w:val="DefaultParagraphFont"/>
    <w:rsid w:val="00291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0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441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NhT</Company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</dc:creator>
  <cp:keywords/>
  <dc:description/>
  <cp:lastModifiedBy>prishchepenko</cp:lastModifiedBy>
  <cp:revision>2</cp:revision>
  <dcterms:created xsi:type="dcterms:W3CDTF">2016-09-19T11:25:00Z</dcterms:created>
  <dcterms:modified xsi:type="dcterms:W3CDTF">2016-09-19T11:25:00Z</dcterms:modified>
</cp:coreProperties>
</file>