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DCDCAA"/>
          <w:sz w:val="14"/>
          <w:szCs w:val="14"/>
        </w:rPr>
        <w:t>setZeros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spellStart"/>
      <w:proofErr w:type="gramEnd"/>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spellStart"/>
      <w:proofErr w:type="gramStart"/>
      <w:r w:rsidRPr="008C57A3">
        <w:rPr>
          <w:rFonts w:ascii="Arial" w:hAnsi="Arial" w:cs="Arial"/>
          <w:i/>
          <w:color w:val="303030"/>
          <w:sz w:val="19"/>
          <w:szCs w:val="19"/>
        </w:rPr>
        <w:t>Arr</w:t>
      </w:r>
      <w:proofErr w:type="spellEnd"/>
      <w:r w:rsidRPr="008C57A3">
        <w:rPr>
          <w:rFonts w:ascii="Arial" w:hAnsi="Arial" w:cs="Arial"/>
          <w:i/>
          <w:color w:val="303030"/>
          <w:sz w:val="19"/>
          <w:szCs w:val="19"/>
        </w:rPr>
        <w:t>[</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nextPermutation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xml:space="preserve">: Given an integer array </w:t>
      </w:r>
      <w:proofErr w:type="spellStart"/>
      <w:r w:rsidRPr="008C57A3">
        <w:rPr>
          <w:rFonts w:ascii="Arial" w:hAnsi="Arial" w:cs="Arial"/>
          <w:i/>
          <w:color w:val="303030"/>
          <w:sz w:val="19"/>
          <w:szCs w:val="19"/>
          <w:shd w:val="clear" w:color="auto" w:fill="FFFFFF"/>
        </w:rPr>
        <w:t>arr</w:t>
      </w:r>
      <w:proofErr w:type="spellEnd"/>
      <w:r w:rsidRPr="008C57A3">
        <w:rPr>
          <w:rFonts w:ascii="Arial" w:hAnsi="Arial" w:cs="Arial"/>
          <w:i/>
          <w:color w:val="303030"/>
          <w:sz w:val="19"/>
          <w:szCs w:val="19"/>
          <w:shd w:val="clear" w:color="auto" w:fill="FFFFFF"/>
        </w:rPr>
        <w:t>,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Kandane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mx</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ans</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CDCAA"/>
          <w:sz w:val="15"/>
          <w:szCs w:val="15"/>
        </w:rPr>
        <w:t>sortColors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proofErr w:type="spellStart"/>
      <w:r w:rsidRPr="007E009F">
        <w:rPr>
          <w:rFonts w:ascii="Consolas" w:eastAsia="Times New Roman" w:hAnsi="Consolas" w:cs="Times New Roman"/>
          <w:color w:val="9A9A9A"/>
          <w:sz w:val="15"/>
          <w:szCs w:val="15"/>
        </w:rPr>
        <w:t>nums</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569CD6"/>
          <w:sz w:val="15"/>
          <w:szCs w:val="15"/>
        </w:rPr>
        <w:t>int</w:t>
      </w:r>
      <w:proofErr w:type="spellEnd"/>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spellStart"/>
      <w:proofErr w:type="gramEnd"/>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DADADA"/>
          <w:sz w:val="15"/>
          <w:szCs w:val="15"/>
        </w:rPr>
        <w:t>i</w:t>
      </w:r>
      <w:proofErr w:type="spellEnd"/>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w:t>
      </w:r>
      <w:proofErr w:type="spellStart"/>
      <w:r>
        <w:rPr>
          <w:rFonts w:ascii="Arial" w:hAnsi="Arial" w:cs="Arial"/>
          <w:color w:val="303030"/>
          <w:sz w:val="19"/>
          <w:szCs w:val="19"/>
        </w:rPr>
        <w:t>i</w:t>
      </w:r>
      <w:proofErr w:type="spellEnd"/>
      <w:r>
        <w:rPr>
          <w:rFonts w:ascii="Arial" w:hAnsi="Arial" w:cs="Arial"/>
          <w:color w:val="303030"/>
          <w:sz w:val="19"/>
          <w:szCs w:val="19"/>
        </w:rPr>
        <w:t>] is</w:t>
      </w:r>
      <w:proofErr w:type="gramEnd"/>
      <w:r>
        <w:rPr>
          <w:rFonts w:ascii="Arial" w:hAnsi="Arial" w:cs="Arial"/>
          <w:color w:val="303030"/>
          <w:sz w:val="19"/>
          <w:szCs w:val="19"/>
        </w:rPr>
        <w:t xml:space="preserve"> the price of a given stock on an </w:t>
      </w:r>
      <w:proofErr w:type="spellStart"/>
      <w:r>
        <w:rPr>
          <w:rFonts w:ascii="Arial" w:hAnsi="Arial" w:cs="Arial"/>
          <w:color w:val="303030"/>
          <w:sz w:val="19"/>
          <w:szCs w:val="19"/>
        </w:rPr>
        <w:t>ith</w:t>
      </w:r>
      <w:proofErr w:type="spellEnd"/>
      <w:r>
        <w:rPr>
          <w:rFonts w:ascii="Arial" w:hAnsi="Arial" w:cs="Arial"/>
          <w:color w:val="303030"/>
          <w:sz w:val="19"/>
          <w:szCs w:val="19"/>
        </w:rPr>
        <w:t xml:space="preserve">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CDCAA"/>
          <w:sz w:val="15"/>
          <w:szCs w:val="15"/>
        </w:rPr>
        <w:t>maxProfit</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curr</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ans</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spellStart"/>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569CD6"/>
          <w:sz w:val="16"/>
          <w:szCs w:val="16"/>
        </w:rPr>
        <w:t>int</w:t>
      </w:r>
      <w:proofErr w:type="spellEnd"/>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DCDCAA"/>
          <w:sz w:val="16"/>
          <w:szCs w:val="16"/>
        </w:rPr>
        <w:t>findDuplicate</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proofErr w:type="spellStart"/>
      <w:r w:rsidRPr="00F15AD0">
        <w:rPr>
          <w:rFonts w:ascii="Consolas" w:eastAsia="Times New Roman" w:hAnsi="Consolas" w:cs="Times New Roman"/>
          <w:color w:val="569CD6"/>
          <w:sz w:val="16"/>
          <w:szCs w:val="16"/>
        </w:rPr>
        <w:t>int</w:t>
      </w:r>
      <w:proofErr w:type="spellEnd"/>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CDCAA"/>
          <w:sz w:val="16"/>
          <w:szCs w:val="16"/>
        </w:rPr>
        <w:t>repeatedNumber</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proofErr w:type="gramStart"/>
      <w:r w:rsidRPr="00D341F4">
        <w:rPr>
          <w:rFonts w:ascii="Consolas" w:eastAsia="Times New Roman" w:hAnsi="Consolas" w:cs="Times New Roman"/>
          <w:color w:val="DADADA"/>
          <w:sz w:val="16"/>
          <w:szCs w:val="16"/>
        </w:rPr>
        <w:t>missingNumber</w:t>
      </w:r>
      <w:proofErr w:type="spellEnd"/>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spellStart"/>
      <w:proofErr w:type="gramEnd"/>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 xml:space="preserve">).What is an inversion of an array? Definition: for all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&amp; j &lt; size of array, if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&lt; j then you have to find pair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proofErr w:type="gramEnd"/>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getInversions</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DCDCAA"/>
          <w:sz w:val="18"/>
          <w:szCs w:val="18"/>
        </w:rPr>
        <w:t>searchMatrix</w:t>
      </w:r>
      <w:proofErr w:type="spellEnd"/>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proofErr w:type="spell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w:t>
      </w:r>
      <w:proofErr w:type="spellStart"/>
      <w:r>
        <w:rPr>
          <w:rFonts w:ascii="Arial" w:eastAsia="Times New Roman" w:hAnsi="Arial" w:cs="Arial"/>
          <w:i/>
          <w:color w:val="303030"/>
          <w:sz w:val="23"/>
          <w:szCs w:val="23"/>
        </w:rPr>
        <w:t>x</w:t>
      </w:r>
      <w:proofErr w:type="gramStart"/>
      <w:r>
        <w:rPr>
          <w:rFonts w:ascii="Arial" w:eastAsia="Times New Roman" w:hAnsi="Arial" w:cs="Arial"/>
          <w:i/>
          <w:color w:val="303030"/>
          <w:sz w:val="23"/>
          <w:szCs w:val="23"/>
        </w:rPr>
        <w:t>,n</w:t>
      </w:r>
      <w:proofErr w:type="spellEnd"/>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w:t>
      </w:r>
      <w:proofErr w:type="spellStart"/>
      <w:r w:rsidRPr="00AF1541">
        <w:rPr>
          <w:rFonts w:ascii="Arial" w:hAnsi="Arial" w:cs="Arial"/>
          <w:i/>
          <w:color w:val="303030"/>
          <w:sz w:val="23"/>
          <w:szCs w:val="23"/>
          <w:shd w:val="clear" w:color="auto" w:fill="FFFFFF"/>
        </w:rPr>
        <w:t>pow</w:t>
      </w:r>
      <w:proofErr w:type="spellEnd"/>
      <w:r w:rsidRPr="00AF1541">
        <w:rPr>
          <w:rFonts w:ascii="Arial" w:hAnsi="Arial" w:cs="Arial"/>
          <w:i/>
          <w:color w:val="303030"/>
          <w:sz w:val="23"/>
          <w:szCs w:val="23"/>
          <w:shd w:val="clear" w:color="auto" w:fill="FFFFFF"/>
        </w:rPr>
        <w:t>(x,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spellStart"/>
      <w:proofErr w:type="gramStart"/>
      <w:r w:rsidRPr="00AF1541">
        <w:rPr>
          <w:rFonts w:ascii="Consolas" w:eastAsia="Times New Roman" w:hAnsi="Consolas" w:cs="Times New Roman"/>
          <w:color w:val="9CDCFE"/>
          <w:sz w:val="18"/>
          <w:szCs w:val="18"/>
        </w:rPr>
        <w:t>ans</w:t>
      </w:r>
      <w:proofErr w:type="spellEnd"/>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DCDCAA"/>
          <w:sz w:val="18"/>
          <w:szCs w:val="18"/>
        </w:rPr>
        <w:t>myPow</w:t>
      </w:r>
      <w:proofErr w:type="spellEnd"/>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569CD6"/>
          <w:sz w:val="18"/>
          <w:szCs w:val="18"/>
        </w:rPr>
        <w:t>int</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DCDCAA"/>
          <w:sz w:val="18"/>
          <w:szCs w:val="18"/>
        </w:rPr>
        <w:t>majorityElement</w:t>
      </w:r>
      <w:proofErr w:type="spellEnd"/>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proofErr w:type="spellStart"/>
      <w:r w:rsidRPr="00220268">
        <w:rPr>
          <w:rFonts w:ascii="Consolas" w:eastAsia="Times New Roman" w:hAnsi="Consolas" w:cs="Times New Roman"/>
          <w:color w:val="569CD6"/>
          <w:sz w:val="18"/>
          <w:szCs w:val="18"/>
        </w:rPr>
        <w:t>int</w:t>
      </w:r>
      <w:proofErr w:type="spellEnd"/>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ele</w:t>
      </w:r>
      <w:proofErr w:type="spellEnd"/>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DCDCAA"/>
          <w:sz w:val="18"/>
          <w:szCs w:val="18"/>
        </w:rPr>
        <w:t>majorityElement</w:t>
      </w:r>
      <w:proofErr w:type="spellEnd"/>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DCDCAA"/>
          <w:sz w:val="18"/>
          <w:szCs w:val="18"/>
        </w:rPr>
        <w:t>uniquePaths</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 xml:space="preserve">are those pairs where </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 xml:space="preserve">&lt;j and </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]&gt;2*</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proofErr w:type="gramEnd"/>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ReversePairs</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proofErr w:type="gramEnd"/>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 xml:space="preserve">Given an array of integers </w:t>
      </w:r>
      <w:proofErr w:type="spellStart"/>
      <w:r w:rsidRPr="000E227F">
        <w:rPr>
          <w:rFonts w:ascii="Arial" w:hAnsi="Arial" w:cs="Arial"/>
          <w:i/>
          <w:color w:val="303030"/>
          <w:sz w:val="21"/>
          <w:szCs w:val="21"/>
          <w:shd w:val="clear" w:color="auto" w:fill="FFFFFF"/>
        </w:rPr>
        <w:t>nums</w:t>
      </w:r>
      <w:proofErr w:type="spellEnd"/>
      <w:r w:rsidRPr="000E227F">
        <w:rPr>
          <w:rFonts w:ascii="Arial" w:hAnsi="Arial" w:cs="Arial"/>
          <w:i/>
          <w:color w:val="303030"/>
          <w:sz w:val="21"/>
          <w:szCs w:val="21"/>
          <w:shd w:val="clear" w:color="auto" w:fill="FFFFFF"/>
        </w:rPr>
        <w:t xml:space="preserve">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DCDCAA"/>
          <w:sz w:val="18"/>
          <w:szCs w:val="18"/>
        </w:rPr>
        <w:t>twoSum</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spellStart"/>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9CDCFE"/>
          <w:sz w:val="18"/>
          <w:szCs w:val="18"/>
        </w:rPr>
        <w:t>i</w:t>
      </w:r>
      <w:proofErr w:type="spellEnd"/>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[a],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[b],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[c], </w:t>
      </w:r>
      <w:proofErr w:type="spellStart"/>
      <w:proofErr w:type="gram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DCDCAA"/>
          <w:sz w:val="16"/>
          <w:szCs w:val="16"/>
        </w:rPr>
        <w:t>fourSum</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proofErr w:type="spellStart"/>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569CD6"/>
          <w:sz w:val="16"/>
          <w:szCs w:val="16"/>
        </w:rPr>
        <w:t>int</w:t>
      </w:r>
      <w:proofErr w:type="spellEnd"/>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DCDCAA"/>
          <w:sz w:val="16"/>
          <w:szCs w:val="16"/>
        </w:rPr>
        <w:t>binary_search</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proofErr w:type="gramEnd"/>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proofErr w:type="spellEnd"/>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DCDCAA"/>
          <w:sz w:val="16"/>
          <w:szCs w:val="16"/>
        </w:rPr>
        <w:t>longestConsecutive</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proofErr w:type="spellStart"/>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spellStart"/>
      <w:proofErr w:type="gramEnd"/>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curr</w:t>
      </w:r>
      <w:proofErr w:type="spellEnd"/>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ans</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w:t>
      </w:r>
      <w:proofErr w:type="spellStart"/>
      <w:r w:rsidR="00655AF0">
        <w:rPr>
          <w:rFonts w:ascii="Arial" w:hAnsi="Arial" w:cs="Arial"/>
          <w:i/>
          <w:color w:val="303030"/>
          <w:sz w:val="21"/>
          <w:szCs w:val="21"/>
          <w:shd w:val="clear" w:color="auto" w:fill="FFFFFF"/>
        </w:rPr>
        <w:t>Subarray</w:t>
      </w:r>
      <w:proofErr w:type="spellEnd"/>
      <w:r w:rsidR="00655AF0">
        <w:rPr>
          <w:rFonts w:ascii="Arial" w:hAnsi="Arial" w:cs="Arial"/>
          <w:i/>
          <w:color w:val="303030"/>
          <w:sz w:val="21"/>
          <w:szCs w:val="21"/>
          <w:shd w:val="clear" w:color="auto" w:fill="FFFFFF"/>
        </w:rPr>
        <w:t xml:space="preserve">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containing both positive and negative integers, we have to find the length of the longest </w:t>
      </w:r>
      <w:proofErr w:type="spellStart"/>
      <w:r w:rsidRPr="00655AF0">
        <w:rPr>
          <w:rFonts w:ascii="Arial" w:hAnsi="Arial" w:cs="Arial"/>
          <w:i/>
          <w:color w:val="303030"/>
          <w:sz w:val="21"/>
          <w:szCs w:val="21"/>
          <w:shd w:val="clear" w:color="auto" w:fill="FFFFFF"/>
        </w:rPr>
        <w:t>subarray</w:t>
      </w:r>
      <w:proofErr w:type="spellEnd"/>
      <w:r w:rsidRPr="00655AF0">
        <w:rPr>
          <w:rFonts w:ascii="Arial" w:hAnsi="Arial" w:cs="Arial"/>
          <w:i/>
          <w:color w:val="303030"/>
          <w:sz w:val="21"/>
          <w:szCs w:val="21"/>
          <w:shd w:val="clear" w:color="auto" w:fill="FFFFFF"/>
        </w:rPr>
        <w:t xml:space="preserve">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DCDCAA"/>
          <w:sz w:val="16"/>
          <w:szCs w:val="16"/>
        </w:rPr>
        <w:t>maxLen</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 xml:space="preserve">23-Count the no. of </w:t>
      </w:r>
      <w:proofErr w:type="spellStart"/>
      <w:r>
        <w:rPr>
          <w:rFonts w:ascii="Arial" w:hAnsi="Arial" w:cs="Arial"/>
          <w:i/>
          <w:color w:val="303030"/>
          <w:sz w:val="21"/>
          <w:szCs w:val="21"/>
          <w:shd w:val="clear" w:color="auto" w:fill="FFFFFF"/>
        </w:rPr>
        <w:t>subarrays</w:t>
      </w:r>
      <w:proofErr w:type="spellEnd"/>
      <w:r>
        <w:rPr>
          <w:rFonts w:ascii="Arial" w:hAnsi="Arial" w:cs="Arial"/>
          <w:i/>
          <w:color w:val="303030"/>
          <w:sz w:val="21"/>
          <w:szCs w:val="21"/>
          <w:shd w:val="clear" w:color="auto" w:fill="FFFFFF"/>
        </w:rPr>
        <w:t xml:space="preserve">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of integers A and an integer B. Find the total number of </w:t>
      </w:r>
      <w:proofErr w:type="spellStart"/>
      <w:r w:rsidRPr="00655AF0">
        <w:rPr>
          <w:rFonts w:ascii="Arial" w:hAnsi="Arial" w:cs="Arial"/>
          <w:i/>
          <w:color w:val="303030"/>
          <w:sz w:val="21"/>
          <w:szCs w:val="21"/>
          <w:shd w:val="clear" w:color="auto" w:fill="FFFFFF"/>
        </w:rPr>
        <w:t>subarrays</w:t>
      </w:r>
      <w:proofErr w:type="spellEnd"/>
      <w:r w:rsidRPr="00655AF0">
        <w:rPr>
          <w:rFonts w:ascii="Arial" w:hAnsi="Arial" w:cs="Arial"/>
          <w:i/>
          <w:color w:val="303030"/>
          <w:sz w:val="21"/>
          <w:szCs w:val="21"/>
          <w:shd w:val="clear" w:color="auto" w:fill="FFFFFF"/>
        </w:rPr>
        <w:t xml:space="preserve">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curr</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proofErr w:type="gramEnd"/>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p>
    <w:sectPr w:rsidR="00655AF0" w:rsidRPr="00655AF0"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CBE"/>
    <w:rsid w:val="00032DD6"/>
    <w:rsid w:val="00040F7A"/>
    <w:rsid w:val="000434AA"/>
    <w:rsid w:val="000E227F"/>
    <w:rsid w:val="00122005"/>
    <w:rsid w:val="001879D2"/>
    <w:rsid w:val="00220268"/>
    <w:rsid w:val="002C1E79"/>
    <w:rsid w:val="004D55C3"/>
    <w:rsid w:val="00601CBE"/>
    <w:rsid w:val="00655AF0"/>
    <w:rsid w:val="006A3302"/>
    <w:rsid w:val="00781D8C"/>
    <w:rsid w:val="007A54A4"/>
    <w:rsid w:val="007C1D9D"/>
    <w:rsid w:val="007E009F"/>
    <w:rsid w:val="00823258"/>
    <w:rsid w:val="008C57A3"/>
    <w:rsid w:val="00A24CDC"/>
    <w:rsid w:val="00AD28CF"/>
    <w:rsid w:val="00AF1541"/>
    <w:rsid w:val="00D341F4"/>
    <w:rsid w:val="00E06171"/>
    <w:rsid w:val="00F15AD0"/>
    <w:rsid w:val="00F7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keuforward.org/data-structure/merge-sort-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10376</TotalTime>
  <Pages>14</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cp:revision>
  <dcterms:created xsi:type="dcterms:W3CDTF">2023-01-09T09:23:00Z</dcterms:created>
  <dcterms:modified xsi:type="dcterms:W3CDTF">2023-01-16T14:25:00Z</dcterms:modified>
</cp:coreProperties>
</file>