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D593F" w:rsidP="3D925ECE" w:rsidRDefault="00BD593F" w14:paraId="28EBA7A5" w14:textId="6A2B8B22">
      <w:pPr>
        <w:pStyle w:val="Normal"/>
        <w:rPr>
          <w:b w:val="1"/>
          <w:bCs w:val="1"/>
          <w:sz w:val="28"/>
          <w:szCs w:val="28"/>
          <w:lang w:val="en-US"/>
        </w:rPr>
      </w:pPr>
      <w:r w:rsidRPr="3D925ECE" w:rsidR="00BD593F">
        <w:rPr>
          <w:b w:val="1"/>
          <w:bCs w:val="1"/>
          <w:sz w:val="28"/>
          <w:szCs w:val="28"/>
          <w:lang w:val="en-US"/>
        </w:rPr>
        <w:t>Redundancy</w:t>
      </w:r>
      <w:r w:rsidRPr="3D925ECE" w:rsidR="00BD593F">
        <w:rPr>
          <w:sz w:val="28"/>
          <w:szCs w:val="28"/>
          <w:lang w:val="en-US"/>
        </w:rPr>
        <w:t>: Login/signup page is redundant as no matter which operation the user intends to perform whether it be logging in or signing up, user can login on the second page and if not we can they can press the link given for sign up hence making the first page.</w:t>
      </w:r>
    </w:p>
    <w:p w:rsidR="4BD1B079" w:rsidP="3D925ECE" w:rsidRDefault="4BD1B079" w14:paraId="4A804053" w14:textId="30B75FCC">
      <w:pPr>
        <w:pStyle w:val="Normal"/>
        <w:rPr>
          <w:sz w:val="28"/>
          <w:szCs w:val="28"/>
          <w:lang w:val="en-US"/>
        </w:rPr>
      </w:pPr>
      <w:r w:rsidRPr="3D925ECE" w:rsidR="4BD1B079">
        <w:rPr>
          <w:b w:val="1"/>
          <w:bCs w:val="1"/>
          <w:i w:val="1"/>
          <w:iCs w:val="1"/>
          <w:sz w:val="28"/>
          <w:szCs w:val="28"/>
          <w:lang w:val="en-US"/>
        </w:rPr>
        <w:t>Solution</w:t>
      </w:r>
      <w:r w:rsidRPr="3D925ECE" w:rsidR="4BD1B079">
        <w:rPr>
          <w:sz w:val="28"/>
          <w:szCs w:val="28"/>
          <w:lang w:val="en-US"/>
        </w:rPr>
        <w:t xml:space="preserve">: Remove the first page </w:t>
      </w:r>
    </w:p>
    <w:p w:rsidR="3D925ECE" w:rsidP="3D925ECE" w:rsidRDefault="3D925ECE" w14:paraId="131C2D78" w14:textId="5F8E6612">
      <w:pPr>
        <w:pStyle w:val="Normal"/>
        <w:rPr>
          <w:sz w:val="28"/>
          <w:szCs w:val="28"/>
          <w:lang w:val="en-US"/>
        </w:rPr>
      </w:pPr>
    </w:p>
    <w:p w:rsidR="0087589A" w:rsidP="00BD593F" w:rsidRDefault="00BD593F" w14:paraId="71EE2377" w14:textId="738B3BEE">
      <w:r w:rsidRPr="3D925ECE" w:rsidR="00BD593F">
        <w:rPr>
          <w:b w:val="1"/>
          <w:bCs w:val="1"/>
          <w:sz w:val="28"/>
          <w:szCs w:val="28"/>
          <w:lang w:val="en-US"/>
        </w:rPr>
        <w:t>Arbitrary navigation</w:t>
      </w:r>
      <w:r w:rsidRPr="3D925ECE" w:rsidR="00BD593F">
        <w:rPr>
          <w:sz w:val="28"/>
          <w:szCs w:val="28"/>
          <w:lang w:val="en-US"/>
        </w:rPr>
        <w:t>: Statistics page does not seem to have a well distinguished navigation route. It also does not have a title specifying what tab it is or what feature it belongs to. During the evaluation I found the route arbitrary</w:t>
      </w:r>
    </w:p>
    <w:p w:rsidR="04AA470F" w:rsidP="3D925ECE" w:rsidRDefault="04AA470F" w14:paraId="389F624F" w14:textId="560536AF">
      <w:pPr>
        <w:pStyle w:val="Normal"/>
        <w:rPr>
          <w:sz w:val="28"/>
          <w:szCs w:val="28"/>
          <w:lang w:val="en-US"/>
        </w:rPr>
      </w:pPr>
      <w:r w:rsidRPr="15971A15" w:rsidR="04AA470F">
        <w:rPr>
          <w:b w:val="1"/>
          <w:bCs w:val="1"/>
          <w:i w:val="1"/>
          <w:iCs w:val="1"/>
          <w:sz w:val="28"/>
          <w:szCs w:val="28"/>
          <w:lang w:val="en-US"/>
        </w:rPr>
        <w:t>Solution</w:t>
      </w:r>
      <w:r w:rsidRPr="15971A15" w:rsidR="04AA470F">
        <w:rPr>
          <w:sz w:val="28"/>
          <w:szCs w:val="28"/>
          <w:lang w:val="en-US"/>
        </w:rPr>
        <w:t>: Changing the button for “Covid 19 Test Records” to “</w:t>
      </w:r>
      <w:r w:rsidRPr="15971A15" w:rsidR="557A8B28">
        <w:rPr>
          <w:sz w:val="28"/>
          <w:szCs w:val="28"/>
          <w:lang w:val="en-US"/>
        </w:rPr>
        <w:t xml:space="preserve">Covid 19 Statistics” </w:t>
      </w:r>
      <w:r w:rsidRPr="15971A15" w:rsidR="04AA470F">
        <w:rPr>
          <w:sz w:val="28"/>
          <w:szCs w:val="28"/>
          <w:lang w:val="en-US"/>
        </w:rPr>
        <w:t xml:space="preserve"> </w:t>
      </w:r>
    </w:p>
    <w:p w:rsidR="15971A15" w:rsidP="15971A15" w:rsidRDefault="15971A15" w14:paraId="7BCC4973" w14:textId="0ABF1D0B">
      <w:pPr>
        <w:pStyle w:val="Normal"/>
        <w:rPr>
          <w:sz w:val="28"/>
          <w:szCs w:val="28"/>
          <w:lang w:val="en-US"/>
        </w:rPr>
      </w:pPr>
    </w:p>
    <w:sectPr w:rsidR="0087589A">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93F"/>
    <w:rsid w:val="002830E4"/>
    <w:rsid w:val="00B83197"/>
    <w:rsid w:val="00BD593F"/>
    <w:rsid w:val="04AA470F"/>
    <w:rsid w:val="13E049DC"/>
    <w:rsid w:val="15971A15"/>
    <w:rsid w:val="3D925ECE"/>
    <w:rsid w:val="43F980F6"/>
    <w:rsid w:val="4BD1B079"/>
    <w:rsid w:val="557A8B28"/>
    <w:rsid w:val="75610D7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F247C"/>
  <w15:chartTrackingRefBased/>
  <w15:docId w15:val="{DB787684-6264-430C-BAA5-9BF470214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D593F"/>
    <w:pPr>
      <w:spacing w:line="256" w:lineRule="auto"/>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3890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860AF9AF5C6B749805D1DB46576BCF5" ma:contentTypeVersion="11" ma:contentTypeDescription="Create a new document." ma:contentTypeScope="" ma:versionID="67d022ab4e1f6d9bd8113dc8981bbbd2">
  <xsd:schema xmlns:xsd="http://www.w3.org/2001/XMLSchema" xmlns:xs="http://www.w3.org/2001/XMLSchema" xmlns:p="http://schemas.microsoft.com/office/2006/metadata/properties" xmlns:ns2="b3b19b97-e793-4b33-bf7b-4338d8651a95" targetNamespace="http://schemas.microsoft.com/office/2006/metadata/properties" ma:root="true" ma:fieldsID="8511cce99e3326f896e0a3963c1e3c5a" ns2:_="">
    <xsd:import namespace="b3b19b97-e793-4b33-bf7b-4338d8651a9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b19b97-e793-4b33-bf7b-4338d8651a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B2FDF6C-854B-4B38-BA40-0658139984CC}"/>
</file>

<file path=customXml/itemProps2.xml><?xml version="1.0" encoding="utf-8"?>
<ds:datastoreItem xmlns:ds="http://schemas.openxmlformats.org/officeDocument/2006/customXml" ds:itemID="{C4036260-C42D-4DFB-8AEA-8DBB2D8B7910}"/>
</file>

<file path=customXml/itemProps3.xml><?xml version="1.0" encoding="utf-8"?>
<ds:datastoreItem xmlns:ds="http://schemas.openxmlformats.org/officeDocument/2006/customXml" ds:itemID="{7056D321-1781-40AF-A1A3-BDDBE1DEEBE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Pranshu Rana</dc:creator>
  <keywords/>
  <dc:description/>
  <lastModifiedBy>Pranshu Rana</lastModifiedBy>
  <revision>3</revision>
  <dcterms:created xsi:type="dcterms:W3CDTF">2021-11-14T20:56:00.0000000Z</dcterms:created>
  <dcterms:modified xsi:type="dcterms:W3CDTF">2021-11-15T00:02:40.0227955Z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0x010100B860AF9AF5C6B749805D1DB46576BCF5</vt:lpwstr>
  </property>
</Properties>
</file>