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326FA8" w14:textId="1EBE3DF8" w:rsidR="00C93643" w:rsidRPr="00FA1D50" w:rsidRDefault="00FA1D50">
      <w:pPr>
        <w:rPr>
          <w:rFonts w:asciiTheme="minorBidi" w:hAnsiTheme="minorBidi"/>
        </w:rPr>
      </w:pPr>
      <w:r w:rsidRPr="00FA1D50">
        <w:rPr>
          <w:rFonts w:asciiTheme="minorBidi" w:hAnsiTheme="minorBidi"/>
        </w:rPr>
        <w:t>Aidan Kleinman</w:t>
      </w:r>
    </w:p>
    <w:tbl>
      <w:tblPr>
        <w:tblW w:w="11458" w:type="dxa"/>
        <w:tblCellSpacing w:w="15" w:type="dxa"/>
        <w:tblInd w:w="-90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5"/>
        <w:gridCol w:w="1915"/>
        <w:gridCol w:w="2184"/>
        <w:gridCol w:w="2355"/>
        <w:gridCol w:w="1528"/>
        <w:gridCol w:w="1701"/>
        <w:gridCol w:w="1530"/>
      </w:tblGrid>
      <w:tr w:rsidR="002352E7" w:rsidRPr="00FA1D50" w14:paraId="3511CE96" w14:textId="77777777" w:rsidTr="00B7179E">
        <w:trPr>
          <w:tblHeader/>
          <w:tblCellSpacing w:w="15" w:type="dxa"/>
        </w:trPr>
        <w:tc>
          <w:tcPr>
            <w:tcW w:w="2115" w:type="dxa"/>
            <w:gridSpan w:val="2"/>
            <w:vAlign w:val="center"/>
            <w:hideMark/>
          </w:tcPr>
          <w:p w14:paraId="21FF3F1B" w14:textId="77777777" w:rsidR="00FA1D50" w:rsidRPr="00FA1D50" w:rsidRDefault="00FA1D50" w:rsidP="00FA1D50">
            <w:pPr>
              <w:spacing w:before="100" w:beforeAutospacing="1" w:after="100" w:afterAutospacing="1" w:line="240" w:lineRule="auto"/>
              <w:jc w:val="center"/>
              <w:rPr>
                <w:rFonts w:asciiTheme="minorBidi" w:eastAsia="Times New Roman" w:hAnsiTheme="minorBidi"/>
                <w:kern w:val="0"/>
                <w:lang w:bidi="he-IL"/>
                <w14:ligatures w14:val="none"/>
              </w:rPr>
            </w:pPr>
            <w:r w:rsidRPr="00FA1D50">
              <w:rPr>
                <w:rFonts w:asciiTheme="minorBidi" w:eastAsia="Times New Roman" w:hAnsiTheme="minorBidi"/>
                <w:kern w:val="0"/>
                <w:lang w:bidi="he-IL"/>
                <w14:ligatures w14:val="none"/>
              </w:rPr>
              <w:t>Focus Area</w:t>
            </w:r>
          </w:p>
        </w:tc>
        <w:tc>
          <w:tcPr>
            <w:tcW w:w="2154" w:type="dxa"/>
            <w:vAlign w:val="center"/>
            <w:hideMark/>
          </w:tcPr>
          <w:p w14:paraId="5824A248" w14:textId="77777777" w:rsidR="00FA1D50" w:rsidRPr="00FA1D50" w:rsidRDefault="00FA1D50" w:rsidP="00FA1D50">
            <w:pPr>
              <w:spacing w:before="100" w:beforeAutospacing="1" w:after="100" w:afterAutospacing="1" w:line="240" w:lineRule="auto"/>
              <w:jc w:val="center"/>
              <w:rPr>
                <w:rFonts w:asciiTheme="minorBidi" w:eastAsia="Times New Roman" w:hAnsiTheme="minorBidi"/>
                <w:kern w:val="0"/>
                <w:lang w:bidi="he-IL"/>
                <w14:ligatures w14:val="none"/>
              </w:rPr>
            </w:pPr>
            <w:r w:rsidRPr="00FA1D50">
              <w:rPr>
                <w:rFonts w:asciiTheme="minorBidi" w:eastAsia="Times New Roman" w:hAnsiTheme="minorBidi"/>
                <w:kern w:val="0"/>
                <w:lang w:bidi="he-IL"/>
                <w14:ligatures w14:val="none"/>
              </w:rPr>
              <w:t>Common Elements Across Agreements</w:t>
            </w:r>
          </w:p>
        </w:tc>
        <w:tc>
          <w:tcPr>
            <w:tcW w:w="0" w:type="auto"/>
            <w:vAlign w:val="center"/>
            <w:hideMark/>
          </w:tcPr>
          <w:p w14:paraId="10729C32" w14:textId="77777777" w:rsidR="00FA1D50" w:rsidRPr="00FA1D50" w:rsidRDefault="00FA1D50" w:rsidP="00FA1D50">
            <w:pPr>
              <w:spacing w:before="100" w:beforeAutospacing="1" w:after="100" w:afterAutospacing="1" w:line="240" w:lineRule="auto"/>
              <w:jc w:val="center"/>
              <w:rPr>
                <w:rFonts w:asciiTheme="minorBidi" w:eastAsia="Times New Roman" w:hAnsiTheme="minorBidi"/>
                <w:kern w:val="0"/>
                <w:lang w:bidi="he-IL"/>
                <w14:ligatures w14:val="none"/>
              </w:rPr>
            </w:pPr>
            <w:r w:rsidRPr="00FA1D50">
              <w:rPr>
                <w:rFonts w:asciiTheme="minorBidi" w:eastAsia="Times New Roman" w:hAnsiTheme="minorBidi"/>
                <w:kern w:val="0"/>
                <w:lang w:bidi="he-IL"/>
                <w14:ligatures w14:val="none"/>
              </w:rPr>
              <w:t>Unique Features</w:t>
            </w:r>
          </w:p>
        </w:tc>
        <w:tc>
          <w:tcPr>
            <w:tcW w:w="0" w:type="auto"/>
            <w:vAlign w:val="center"/>
            <w:hideMark/>
          </w:tcPr>
          <w:p w14:paraId="17DEDD31" w14:textId="77777777" w:rsidR="00FA1D50" w:rsidRPr="00FA1D50" w:rsidRDefault="00FA1D50" w:rsidP="00FA1D50">
            <w:pPr>
              <w:spacing w:before="100" w:beforeAutospacing="1" w:after="100" w:afterAutospacing="1" w:line="240" w:lineRule="auto"/>
              <w:jc w:val="center"/>
              <w:rPr>
                <w:rFonts w:asciiTheme="minorBidi" w:eastAsia="Times New Roman" w:hAnsiTheme="minorBidi"/>
                <w:kern w:val="0"/>
                <w:lang w:bidi="he-IL"/>
                <w14:ligatures w14:val="none"/>
              </w:rPr>
            </w:pPr>
            <w:r w:rsidRPr="00FA1D50">
              <w:rPr>
                <w:rFonts w:asciiTheme="minorBidi" w:eastAsia="Times New Roman" w:hAnsiTheme="minorBidi"/>
                <w:kern w:val="0"/>
                <w:lang w:bidi="he-IL"/>
                <w14:ligatures w14:val="none"/>
              </w:rPr>
              <w:t>Regulatory Compliance Status</w:t>
            </w:r>
          </w:p>
        </w:tc>
        <w:tc>
          <w:tcPr>
            <w:tcW w:w="0" w:type="auto"/>
            <w:vAlign w:val="center"/>
            <w:hideMark/>
          </w:tcPr>
          <w:p w14:paraId="5BD86F06" w14:textId="77777777" w:rsidR="00FA1D50" w:rsidRPr="00FA1D50" w:rsidRDefault="00FA1D50" w:rsidP="00FA1D50">
            <w:pPr>
              <w:spacing w:before="100" w:beforeAutospacing="1" w:after="100" w:afterAutospacing="1" w:line="240" w:lineRule="auto"/>
              <w:jc w:val="center"/>
              <w:rPr>
                <w:rFonts w:asciiTheme="minorBidi" w:eastAsia="Times New Roman" w:hAnsiTheme="minorBidi"/>
                <w:kern w:val="0"/>
                <w:lang w:bidi="he-IL"/>
                <w14:ligatures w14:val="none"/>
              </w:rPr>
            </w:pPr>
            <w:r w:rsidRPr="00FA1D50">
              <w:rPr>
                <w:rFonts w:asciiTheme="minorBidi" w:eastAsia="Times New Roman" w:hAnsiTheme="minorBidi"/>
                <w:kern w:val="0"/>
                <w:lang w:bidi="he-IL"/>
                <w14:ligatures w14:val="none"/>
              </w:rPr>
              <w:t>Best / Worst Practices</w:t>
            </w:r>
          </w:p>
        </w:tc>
        <w:tc>
          <w:tcPr>
            <w:tcW w:w="1485" w:type="dxa"/>
            <w:vAlign w:val="center"/>
            <w:hideMark/>
          </w:tcPr>
          <w:p w14:paraId="19282B4C" w14:textId="08AC16B3" w:rsidR="00FA1D50" w:rsidRPr="00FA1D50" w:rsidRDefault="00FA1D50" w:rsidP="00FA1D50">
            <w:pPr>
              <w:spacing w:before="100" w:beforeAutospacing="1" w:after="100" w:afterAutospacing="1" w:line="240" w:lineRule="auto"/>
              <w:jc w:val="center"/>
              <w:rPr>
                <w:rFonts w:asciiTheme="minorBidi" w:eastAsia="Times New Roman" w:hAnsiTheme="minorBidi"/>
                <w:kern w:val="0"/>
                <w:lang w:bidi="he-IL"/>
                <w14:ligatures w14:val="none"/>
              </w:rPr>
            </w:pPr>
            <w:r w:rsidRPr="00FA1D50">
              <w:rPr>
                <w:rFonts w:asciiTheme="minorBidi" w:eastAsia="Times New Roman" w:hAnsiTheme="minorBidi"/>
                <w:kern w:val="0"/>
                <w:lang w:bidi="he-IL"/>
                <w14:ligatures w14:val="none"/>
              </w:rPr>
              <w:t>User-Friendline</w:t>
            </w:r>
            <w:r w:rsidR="002352E7">
              <w:rPr>
                <w:rFonts w:asciiTheme="minorBidi" w:eastAsia="Times New Roman" w:hAnsiTheme="minorBidi"/>
                <w:kern w:val="0"/>
                <w:lang w:bidi="he-IL"/>
                <w14:ligatures w14:val="none"/>
              </w:rPr>
              <w:t>s</w:t>
            </w:r>
            <w:r w:rsidRPr="00FA1D50">
              <w:rPr>
                <w:rFonts w:asciiTheme="minorBidi" w:eastAsia="Times New Roman" w:hAnsiTheme="minorBidi"/>
                <w:kern w:val="0"/>
                <w:lang w:bidi="he-IL"/>
                <w14:ligatures w14:val="none"/>
              </w:rPr>
              <w:t>s Assessment</w:t>
            </w:r>
          </w:p>
        </w:tc>
      </w:tr>
      <w:tr w:rsidR="002352E7" w:rsidRPr="00FA1D50" w14:paraId="1D9AC911" w14:textId="77777777" w:rsidTr="00B7179E">
        <w:trPr>
          <w:gridBefore w:val="1"/>
          <w:wBefore w:w="200" w:type="dxa"/>
          <w:tblCellSpacing w:w="15" w:type="dxa"/>
        </w:trPr>
        <w:tc>
          <w:tcPr>
            <w:tcW w:w="1885" w:type="dxa"/>
            <w:vAlign w:val="center"/>
            <w:hideMark/>
          </w:tcPr>
          <w:p w14:paraId="072F3161" w14:textId="77777777" w:rsidR="00FA1D50" w:rsidRPr="00FA1D50" w:rsidRDefault="00FA1D50" w:rsidP="00FA1D50">
            <w:pPr>
              <w:spacing w:before="100" w:beforeAutospacing="1" w:after="100" w:afterAutospacing="1" w:line="240" w:lineRule="auto"/>
              <w:rPr>
                <w:rFonts w:asciiTheme="minorBidi" w:eastAsia="Times New Roman" w:hAnsiTheme="minorBidi"/>
                <w:kern w:val="0"/>
                <w:lang w:bidi="he-IL"/>
                <w14:ligatures w14:val="none"/>
              </w:rPr>
            </w:pPr>
            <w:r w:rsidRPr="00FA1D50">
              <w:rPr>
                <w:rFonts w:asciiTheme="minorBidi" w:eastAsia="Times New Roman" w:hAnsiTheme="minorBidi"/>
                <w:kern w:val="0"/>
                <w:lang w:bidi="he-IL"/>
                <w14:ligatures w14:val="none"/>
              </w:rPr>
              <w:t>1. Data Collection – Types of Data</w:t>
            </w:r>
          </w:p>
        </w:tc>
        <w:tc>
          <w:tcPr>
            <w:tcW w:w="2154" w:type="dxa"/>
            <w:vAlign w:val="center"/>
            <w:hideMark/>
          </w:tcPr>
          <w:p w14:paraId="38860465" w14:textId="5A1D7F69" w:rsidR="00FA1D50" w:rsidRPr="00FA1D50" w:rsidRDefault="00FA1D50" w:rsidP="00FA1D50">
            <w:pPr>
              <w:spacing w:before="100" w:beforeAutospacing="1" w:after="100" w:afterAutospacing="1" w:line="240" w:lineRule="auto"/>
              <w:rPr>
                <w:rFonts w:asciiTheme="minorBidi" w:eastAsia="Times New Roman" w:hAnsiTheme="minorBidi"/>
                <w:kern w:val="0"/>
                <w:lang w:bidi="he-IL"/>
                <w14:ligatures w14:val="none"/>
              </w:rPr>
            </w:pPr>
            <w:r w:rsidRPr="00FA1D50">
              <w:rPr>
                <w:rFonts w:asciiTheme="minorBidi" w:eastAsia="Times New Roman" w:hAnsiTheme="minorBidi"/>
                <w:kern w:val="0"/>
                <w:lang w:bidi="he-IL"/>
                <w14:ligatures w14:val="none"/>
              </w:rPr>
              <w:t>All collect personal identifiers, device data, and</w:t>
            </w:r>
            <w:r w:rsidR="00DB20A4">
              <w:rPr>
                <w:rFonts w:asciiTheme="minorBidi" w:eastAsia="Times New Roman" w:hAnsiTheme="minorBidi"/>
                <w:kern w:val="0"/>
                <w:lang w:bidi="he-IL"/>
                <w14:ligatures w14:val="none"/>
              </w:rPr>
              <w:t xml:space="preserve"> </w:t>
            </w:r>
            <w:r w:rsidRPr="00FA1D50">
              <w:rPr>
                <w:rFonts w:asciiTheme="minorBidi" w:eastAsia="Times New Roman" w:hAnsiTheme="minorBidi"/>
                <w:kern w:val="0"/>
                <w:lang w:bidi="he-IL"/>
                <w14:ligatures w14:val="none"/>
              </w:rPr>
              <w:t>usage/activity data</w:t>
            </w:r>
          </w:p>
        </w:tc>
        <w:tc>
          <w:tcPr>
            <w:tcW w:w="0" w:type="auto"/>
            <w:vAlign w:val="center"/>
            <w:hideMark/>
          </w:tcPr>
          <w:p w14:paraId="08636C57" w14:textId="77777777" w:rsidR="00FA1D50" w:rsidRPr="00FA1D50" w:rsidRDefault="00FA1D50" w:rsidP="00FA1D50">
            <w:pPr>
              <w:spacing w:before="100" w:beforeAutospacing="1" w:after="100" w:afterAutospacing="1" w:line="240" w:lineRule="auto"/>
              <w:rPr>
                <w:rFonts w:asciiTheme="minorBidi" w:eastAsia="Times New Roman" w:hAnsiTheme="minorBidi"/>
                <w:kern w:val="0"/>
                <w:lang w:bidi="he-IL"/>
                <w14:ligatures w14:val="none"/>
              </w:rPr>
            </w:pPr>
            <w:r w:rsidRPr="00FA1D50">
              <w:rPr>
                <w:rFonts w:asciiTheme="minorBidi" w:eastAsia="Times New Roman" w:hAnsiTheme="minorBidi"/>
                <w:kern w:val="0"/>
                <w:lang w:bidi="he-IL"/>
                <w14:ligatures w14:val="none"/>
              </w:rPr>
              <w:t xml:space="preserve">Meta: </w:t>
            </w:r>
            <w:proofErr w:type="gramStart"/>
            <w:r w:rsidRPr="00FA1D50">
              <w:rPr>
                <w:rFonts w:asciiTheme="minorBidi" w:eastAsia="Times New Roman" w:hAnsiTheme="minorBidi"/>
                <w:kern w:val="0"/>
                <w:lang w:bidi="he-IL"/>
                <w14:ligatures w14:val="none"/>
              </w:rPr>
              <w:t>off-platform</w:t>
            </w:r>
            <w:proofErr w:type="gramEnd"/>
            <w:r w:rsidRPr="00FA1D50">
              <w:rPr>
                <w:rFonts w:asciiTheme="minorBidi" w:eastAsia="Times New Roman" w:hAnsiTheme="minorBidi"/>
                <w:kern w:val="0"/>
                <w:lang w:bidi="he-IL"/>
                <w14:ligatures w14:val="none"/>
              </w:rPr>
              <w:t xml:space="preserve"> + non-user data collection; Capital One: financial + biometric data; Microsoft: structured categories; Netflix: viewing behavior focus</w:t>
            </w:r>
          </w:p>
        </w:tc>
        <w:tc>
          <w:tcPr>
            <w:tcW w:w="0" w:type="auto"/>
            <w:vAlign w:val="center"/>
            <w:hideMark/>
          </w:tcPr>
          <w:p w14:paraId="693FEA51" w14:textId="77777777" w:rsidR="00FA1D50" w:rsidRPr="00FA1D50" w:rsidRDefault="00FA1D50" w:rsidP="00FA1D50">
            <w:pPr>
              <w:spacing w:before="100" w:beforeAutospacing="1" w:after="100" w:afterAutospacing="1" w:line="240" w:lineRule="auto"/>
              <w:rPr>
                <w:rFonts w:asciiTheme="minorBidi" w:eastAsia="Times New Roman" w:hAnsiTheme="minorBidi"/>
                <w:kern w:val="0"/>
                <w:lang w:bidi="he-IL"/>
                <w14:ligatures w14:val="none"/>
              </w:rPr>
            </w:pPr>
            <w:r w:rsidRPr="00FA1D50">
              <w:rPr>
                <w:rFonts w:asciiTheme="minorBidi" w:eastAsia="Times New Roman" w:hAnsiTheme="minorBidi"/>
                <w:kern w:val="0"/>
                <w:lang w:bidi="he-IL"/>
                <w14:ligatures w14:val="none"/>
              </w:rPr>
              <w:t>All meet U.S. requirements; Microsoft closest to GDPR data minimization; Meta most scrutinized under GDPR</w:t>
            </w:r>
          </w:p>
        </w:tc>
        <w:tc>
          <w:tcPr>
            <w:tcW w:w="0" w:type="auto"/>
            <w:vAlign w:val="center"/>
            <w:hideMark/>
          </w:tcPr>
          <w:p w14:paraId="540D25C7" w14:textId="77777777" w:rsidR="00FA1D50" w:rsidRPr="00FA1D50" w:rsidRDefault="00FA1D50" w:rsidP="00FA1D50">
            <w:pPr>
              <w:spacing w:before="100" w:beforeAutospacing="1" w:after="100" w:afterAutospacing="1" w:line="240" w:lineRule="auto"/>
              <w:rPr>
                <w:rFonts w:asciiTheme="minorBidi" w:eastAsia="Times New Roman" w:hAnsiTheme="minorBidi"/>
                <w:kern w:val="0"/>
                <w:lang w:bidi="he-IL"/>
                <w14:ligatures w14:val="none"/>
              </w:rPr>
            </w:pPr>
            <w:r w:rsidRPr="00FA1D50">
              <w:rPr>
                <w:rFonts w:asciiTheme="minorBidi" w:eastAsia="Times New Roman" w:hAnsiTheme="minorBidi"/>
                <w:kern w:val="0"/>
                <w:lang w:bidi="he-IL"/>
                <w14:ligatures w14:val="none"/>
              </w:rPr>
              <w:t>Best: Microsoft (clear categorization); Worst: Meta (breadth + opacity)</w:t>
            </w:r>
          </w:p>
        </w:tc>
        <w:tc>
          <w:tcPr>
            <w:tcW w:w="1485" w:type="dxa"/>
            <w:vAlign w:val="center"/>
            <w:hideMark/>
          </w:tcPr>
          <w:p w14:paraId="176F22E7" w14:textId="77777777" w:rsidR="00FA1D50" w:rsidRPr="00FA1D50" w:rsidRDefault="00FA1D50" w:rsidP="00FA1D50">
            <w:pPr>
              <w:spacing w:before="100" w:beforeAutospacing="1" w:after="100" w:afterAutospacing="1" w:line="240" w:lineRule="auto"/>
              <w:rPr>
                <w:rFonts w:asciiTheme="minorBidi" w:eastAsia="Times New Roman" w:hAnsiTheme="minorBidi"/>
                <w:kern w:val="0"/>
                <w:lang w:bidi="he-IL"/>
                <w14:ligatures w14:val="none"/>
              </w:rPr>
            </w:pPr>
            <w:r w:rsidRPr="00FA1D50">
              <w:rPr>
                <w:rFonts w:asciiTheme="minorBidi" w:eastAsia="Times New Roman" w:hAnsiTheme="minorBidi"/>
                <w:kern w:val="0"/>
                <w:lang w:bidi="he-IL"/>
                <w14:ligatures w14:val="none"/>
              </w:rPr>
              <w:t>Highest: Netflix (simple scope); Lowest: Meta (complex ecosystem)</w:t>
            </w:r>
          </w:p>
        </w:tc>
      </w:tr>
      <w:tr w:rsidR="002352E7" w:rsidRPr="00FA1D50" w14:paraId="7E43E550" w14:textId="77777777" w:rsidTr="00B7179E">
        <w:trPr>
          <w:gridBefore w:val="1"/>
          <w:wBefore w:w="200" w:type="dxa"/>
          <w:tblCellSpacing w:w="15" w:type="dxa"/>
        </w:trPr>
        <w:tc>
          <w:tcPr>
            <w:tcW w:w="1885" w:type="dxa"/>
            <w:vAlign w:val="center"/>
            <w:hideMark/>
          </w:tcPr>
          <w:p w14:paraId="56206026" w14:textId="77777777" w:rsidR="00FA1D50" w:rsidRPr="00FA1D50" w:rsidRDefault="00FA1D50" w:rsidP="00FA1D50">
            <w:pPr>
              <w:spacing w:before="100" w:beforeAutospacing="1" w:after="100" w:afterAutospacing="1" w:line="240" w:lineRule="auto"/>
              <w:rPr>
                <w:rFonts w:asciiTheme="minorBidi" w:eastAsia="Times New Roman" w:hAnsiTheme="minorBidi"/>
                <w:kern w:val="0"/>
                <w:lang w:bidi="he-IL"/>
                <w14:ligatures w14:val="none"/>
              </w:rPr>
            </w:pPr>
            <w:r w:rsidRPr="00FA1D50">
              <w:rPr>
                <w:rFonts w:asciiTheme="minorBidi" w:eastAsia="Times New Roman" w:hAnsiTheme="minorBidi"/>
                <w:kern w:val="0"/>
                <w:lang w:bidi="he-IL"/>
                <w14:ligatures w14:val="none"/>
              </w:rPr>
              <w:t>Collection Methods</w:t>
            </w:r>
          </w:p>
        </w:tc>
        <w:tc>
          <w:tcPr>
            <w:tcW w:w="2154" w:type="dxa"/>
            <w:vAlign w:val="center"/>
            <w:hideMark/>
          </w:tcPr>
          <w:p w14:paraId="33157CE1" w14:textId="77777777" w:rsidR="00FA1D50" w:rsidRPr="00FA1D50" w:rsidRDefault="00FA1D50" w:rsidP="00FA1D50">
            <w:pPr>
              <w:spacing w:before="100" w:beforeAutospacing="1" w:after="100" w:afterAutospacing="1" w:line="240" w:lineRule="auto"/>
              <w:rPr>
                <w:rFonts w:asciiTheme="minorBidi" w:eastAsia="Times New Roman" w:hAnsiTheme="minorBidi"/>
                <w:kern w:val="0"/>
                <w:lang w:bidi="he-IL"/>
                <w14:ligatures w14:val="none"/>
              </w:rPr>
            </w:pPr>
            <w:r w:rsidRPr="00FA1D50">
              <w:rPr>
                <w:rFonts w:asciiTheme="minorBidi" w:eastAsia="Times New Roman" w:hAnsiTheme="minorBidi"/>
                <w:kern w:val="0"/>
                <w:lang w:bidi="he-IL"/>
                <w14:ligatures w14:val="none"/>
              </w:rPr>
              <w:t>Direct input, automated tracking, third-party sources</w:t>
            </w:r>
          </w:p>
        </w:tc>
        <w:tc>
          <w:tcPr>
            <w:tcW w:w="0" w:type="auto"/>
            <w:vAlign w:val="center"/>
            <w:hideMark/>
          </w:tcPr>
          <w:p w14:paraId="5A648CDE" w14:textId="77777777" w:rsidR="00FA1D50" w:rsidRPr="00FA1D50" w:rsidRDefault="00FA1D50" w:rsidP="00FA1D50">
            <w:pPr>
              <w:spacing w:before="100" w:beforeAutospacing="1" w:after="100" w:afterAutospacing="1" w:line="240" w:lineRule="auto"/>
              <w:rPr>
                <w:rFonts w:asciiTheme="minorBidi" w:eastAsia="Times New Roman" w:hAnsiTheme="minorBidi"/>
                <w:kern w:val="0"/>
                <w:lang w:bidi="he-IL"/>
                <w14:ligatures w14:val="none"/>
              </w:rPr>
            </w:pPr>
            <w:r w:rsidRPr="00FA1D50">
              <w:rPr>
                <w:rFonts w:asciiTheme="minorBidi" w:eastAsia="Times New Roman" w:hAnsiTheme="minorBidi"/>
                <w:kern w:val="0"/>
                <w:lang w:bidi="he-IL"/>
                <w14:ligatures w14:val="none"/>
              </w:rPr>
              <w:t>Meta: extensive third-party tracking network; Capital One: credit bureaus; Microsoft: system-level telemetry; Netflix: platform-only tracking</w:t>
            </w:r>
          </w:p>
        </w:tc>
        <w:tc>
          <w:tcPr>
            <w:tcW w:w="0" w:type="auto"/>
            <w:vAlign w:val="center"/>
            <w:hideMark/>
          </w:tcPr>
          <w:p w14:paraId="5E7D0547" w14:textId="77777777" w:rsidR="00FA1D50" w:rsidRPr="00FA1D50" w:rsidRDefault="00FA1D50" w:rsidP="00FA1D50">
            <w:pPr>
              <w:spacing w:before="100" w:beforeAutospacing="1" w:after="100" w:afterAutospacing="1" w:line="240" w:lineRule="auto"/>
              <w:rPr>
                <w:rFonts w:asciiTheme="minorBidi" w:eastAsia="Times New Roman" w:hAnsiTheme="minorBidi"/>
                <w:kern w:val="0"/>
                <w:lang w:bidi="he-IL"/>
                <w14:ligatures w14:val="none"/>
              </w:rPr>
            </w:pPr>
            <w:r w:rsidRPr="00FA1D50">
              <w:rPr>
                <w:rFonts w:asciiTheme="minorBidi" w:eastAsia="Times New Roman" w:hAnsiTheme="minorBidi"/>
                <w:kern w:val="0"/>
                <w:lang w:bidi="he-IL"/>
                <w14:ligatures w14:val="none"/>
              </w:rPr>
              <w:t>Capital One aligns strongly with regulated sourcing; Meta faces GDPR pressure on third-party tracking</w:t>
            </w:r>
          </w:p>
        </w:tc>
        <w:tc>
          <w:tcPr>
            <w:tcW w:w="0" w:type="auto"/>
            <w:vAlign w:val="center"/>
            <w:hideMark/>
          </w:tcPr>
          <w:p w14:paraId="7D404C75" w14:textId="77777777" w:rsidR="00FA1D50" w:rsidRPr="00FA1D50" w:rsidRDefault="00FA1D50" w:rsidP="00FA1D50">
            <w:pPr>
              <w:spacing w:before="100" w:beforeAutospacing="1" w:after="100" w:afterAutospacing="1" w:line="240" w:lineRule="auto"/>
              <w:rPr>
                <w:rFonts w:asciiTheme="minorBidi" w:eastAsia="Times New Roman" w:hAnsiTheme="minorBidi"/>
                <w:kern w:val="0"/>
                <w:lang w:bidi="he-IL"/>
                <w14:ligatures w14:val="none"/>
              </w:rPr>
            </w:pPr>
            <w:r w:rsidRPr="00FA1D50">
              <w:rPr>
                <w:rFonts w:asciiTheme="minorBidi" w:eastAsia="Times New Roman" w:hAnsiTheme="minorBidi"/>
                <w:kern w:val="0"/>
                <w:lang w:bidi="he-IL"/>
                <w14:ligatures w14:val="none"/>
              </w:rPr>
              <w:t>Best: Capital One (transparent sources); Worst: Meta (indirect collection complexity)</w:t>
            </w:r>
          </w:p>
        </w:tc>
        <w:tc>
          <w:tcPr>
            <w:tcW w:w="1485" w:type="dxa"/>
            <w:vAlign w:val="center"/>
            <w:hideMark/>
          </w:tcPr>
          <w:p w14:paraId="26C21247" w14:textId="77777777" w:rsidR="00FA1D50" w:rsidRPr="00FA1D50" w:rsidRDefault="00FA1D50" w:rsidP="00FA1D50">
            <w:pPr>
              <w:spacing w:before="100" w:beforeAutospacing="1" w:after="100" w:afterAutospacing="1" w:line="240" w:lineRule="auto"/>
              <w:rPr>
                <w:rFonts w:asciiTheme="minorBidi" w:eastAsia="Times New Roman" w:hAnsiTheme="minorBidi"/>
                <w:kern w:val="0"/>
                <w:lang w:bidi="he-IL"/>
                <w14:ligatures w14:val="none"/>
              </w:rPr>
            </w:pPr>
            <w:r w:rsidRPr="00FA1D50">
              <w:rPr>
                <w:rFonts w:asciiTheme="minorBidi" w:eastAsia="Times New Roman" w:hAnsiTheme="minorBidi"/>
                <w:kern w:val="0"/>
                <w:lang w:bidi="he-IL"/>
                <w14:ligatures w14:val="none"/>
              </w:rPr>
              <w:t>Highest: Capital One; Lowest: Meta</w:t>
            </w:r>
          </w:p>
        </w:tc>
      </w:tr>
      <w:tr w:rsidR="002352E7" w:rsidRPr="00FA1D50" w14:paraId="1B1AD6CF" w14:textId="77777777" w:rsidTr="00B7179E">
        <w:trPr>
          <w:gridBefore w:val="1"/>
          <w:wBefore w:w="200" w:type="dxa"/>
          <w:tblCellSpacing w:w="15" w:type="dxa"/>
        </w:trPr>
        <w:tc>
          <w:tcPr>
            <w:tcW w:w="1885" w:type="dxa"/>
            <w:vAlign w:val="center"/>
            <w:hideMark/>
          </w:tcPr>
          <w:p w14:paraId="0DC11EC2" w14:textId="77777777" w:rsidR="00FA1D50" w:rsidRPr="00FA1D50" w:rsidRDefault="00FA1D50" w:rsidP="00FA1D50">
            <w:pPr>
              <w:spacing w:before="100" w:beforeAutospacing="1" w:after="100" w:afterAutospacing="1" w:line="240" w:lineRule="auto"/>
              <w:rPr>
                <w:rFonts w:asciiTheme="minorBidi" w:eastAsia="Times New Roman" w:hAnsiTheme="minorBidi"/>
                <w:kern w:val="0"/>
                <w:lang w:bidi="he-IL"/>
                <w14:ligatures w14:val="none"/>
              </w:rPr>
            </w:pPr>
            <w:r w:rsidRPr="00FA1D50">
              <w:rPr>
                <w:rFonts w:asciiTheme="minorBidi" w:eastAsia="Times New Roman" w:hAnsiTheme="minorBidi"/>
                <w:kern w:val="0"/>
                <w:lang w:bidi="he-IL"/>
                <w14:ligatures w14:val="none"/>
              </w:rPr>
              <w:t>Purpose Specification</w:t>
            </w:r>
          </w:p>
        </w:tc>
        <w:tc>
          <w:tcPr>
            <w:tcW w:w="2154" w:type="dxa"/>
            <w:vAlign w:val="center"/>
            <w:hideMark/>
          </w:tcPr>
          <w:p w14:paraId="44C5B325" w14:textId="77777777" w:rsidR="00FA1D50" w:rsidRPr="00FA1D50" w:rsidRDefault="00FA1D50" w:rsidP="00FA1D50">
            <w:pPr>
              <w:spacing w:before="100" w:beforeAutospacing="1" w:after="100" w:afterAutospacing="1" w:line="240" w:lineRule="auto"/>
              <w:rPr>
                <w:rFonts w:asciiTheme="minorBidi" w:eastAsia="Times New Roman" w:hAnsiTheme="minorBidi"/>
                <w:kern w:val="0"/>
                <w:lang w:bidi="he-IL"/>
                <w14:ligatures w14:val="none"/>
              </w:rPr>
            </w:pPr>
            <w:r w:rsidRPr="00FA1D50">
              <w:rPr>
                <w:rFonts w:asciiTheme="minorBidi" w:eastAsia="Times New Roman" w:hAnsiTheme="minorBidi"/>
                <w:kern w:val="0"/>
                <w:lang w:bidi="he-IL"/>
                <w14:ligatures w14:val="none"/>
              </w:rPr>
              <w:t>All state purposes like service delivery, security, personalization</w:t>
            </w:r>
          </w:p>
        </w:tc>
        <w:tc>
          <w:tcPr>
            <w:tcW w:w="0" w:type="auto"/>
            <w:vAlign w:val="center"/>
            <w:hideMark/>
          </w:tcPr>
          <w:p w14:paraId="6F7674E5" w14:textId="77777777" w:rsidR="00FA1D50" w:rsidRPr="00FA1D50" w:rsidRDefault="00FA1D50" w:rsidP="00FA1D50">
            <w:pPr>
              <w:spacing w:before="100" w:beforeAutospacing="1" w:after="100" w:afterAutospacing="1" w:line="240" w:lineRule="auto"/>
              <w:rPr>
                <w:rFonts w:asciiTheme="minorBidi" w:eastAsia="Times New Roman" w:hAnsiTheme="minorBidi"/>
                <w:kern w:val="0"/>
                <w:lang w:bidi="he-IL"/>
                <w14:ligatures w14:val="none"/>
              </w:rPr>
            </w:pPr>
            <w:r w:rsidRPr="00FA1D50">
              <w:rPr>
                <w:rFonts w:asciiTheme="minorBidi" w:eastAsia="Times New Roman" w:hAnsiTheme="minorBidi"/>
                <w:kern w:val="0"/>
                <w:lang w:bidi="he-IL"/>
                <w14:ligatures w14:val="none"/>
              </w:rPr>
              <w:t>Microsoft: most granular purpose mapping; Meta: broad “personalization/ads”; Netflix: recommendations-focused</w:t>
            </w:r>
          </w:p>
        </w:tc>
        <w:tc>
          <w:tcPr>
            <w:tcW w:w="0" w:type="auto"/>
            <w:vAlign w:val="center"/>
            <w:hideMark/>
          </w:tcPr>
          <w:p w14:paraId="2E6F68F5" w14:textId="77777777" w:rsidR="00FA1D50" w:rsidRPr="00FA1D50" w:rsidRDefault="00FA1D50" w:rsidP="00FA1D50">
            <w:pPr>
              <w:spacing w:before="100" w:beforeAutospacing="1" w:after="100" w:afterAutospacing="1" w:line="240" w:lineRule="auto"/>
              <w:rPr>
                <w:rFonts w:asciiTheme="minorBidi" w:eastAsia="Times New Roman" w:hAnsiTheme="minorBidi"/>
                <w:kern w:val="0"/>
                <w:lang w:bidi="he-IL"/>
                <w14:ligatures w14:val="none"/>
              </w:rPr>
            </w:pPr>
            <w:r w:rsidRPr="00FA1D50">
              <w:rPr>
                <w:rFonts w:asciiTheme="minorBidi" w:eastAsia="Times New Roman" w:hAnsiTheme="minorBidi"/>
                <w:kern w:val="0"/>
                <w:lang w:bidi="he-IL"/>
                <w14:ligatures w14:val="none"/>
              </w:rPr>
              <w:t>Microsoft best aligns with GDPR purpose limitation; Meta most challenged</w:t>
            </w:r>
          </w:p>
        </w:tc>
        <w:tc>
          <w:tcPr>
            <w:tcW w:w="0" w:type="auto"/>
            <w:vAlign w:val="center"/>
            <w:hideMark/>
          </w:tcPr>
          <w:p w14:paraId="031A4AE9" w14:textId="77777777" w:rsidR="00FA1D50" w:rsidRPr="00FA1D50" w:rsidRDefault="00FA1D50" w:rsidP="00FA1D50">
            <w:pPr>
              <w:spacing w:before="100" w:beforeAutospacing="1" w:after="100" w:afterAutospacing="1" w:line="240" w:lineRule="auto"/>
              <w:rPr>
                <w:rFonts w:asciiTheme="minorBidi" w:eastAsia="Times New Roman" w:hAnsiTheme="minorBidi"/>
                <w:kern w:val="0"/>
                <w:lang w:bidi="he-IL"/>
                <w14:ligatures w14:val="none"/>
              </w:rPr>
            </w:pPr>
            <w:r w:rsidRPr="00FA1D50">
              <w:rPr>
                <w:rFonts w:asciiTheme="minorBidi" w:eastAsia="Times New Roman" w:hAnsiTheme="minorBidi"/>
                <w:kern w:val="0"/>
                <w:lang w:bidi="he-IL"/>
                <w14:ligatures w14:val="none"/>
              </w:rPr>
              <w:t>Best: Microsoft; Worst: Meta</w:t>
            </w:r>
          </w:p>
        </w:tc>
        <w:tc>
          <w:tcPr>
            <w:tcW w:w="1485" w:type="dxa"/>
            <w:vAlign w:val="center"/>
            <w:hideMark/>
          </w:tcPr>
          <w:p w14:paraId="22B88033" w14:textId="77777777" w:rsidR="00FA1D50" w:rsidRPr="00FA1D50" w:rsidRDefault="00FA1D50" w:rsidP="00FA1D50">
            <w:pPr>
              <w:spacing w:before="100" w:beforeAutospacing="1" w:after="100" w:afterAutospacing="1" w:line="240" w:lineRule="auto"/>
              <w:rPr>
                <w:rFonts w:asciiTheme="minorBidi" w:eastAsia="Times New Roman" w:hAnsiTheme="minorBidi"/>
                <w:kern w:val="0"/>
                <w:lang w:bidi="he-IL"/>
                <w14:ligatures w14:val="none"/>
              </w:rPr>
            </w:pPr>
            <w:r w:rsidRPr="00FA1D50">
              <w:rPr>
                <w:rFonts w:asciiTheme="minorBidi" w:eastAsia="Times New Roman" w:hAnsiTheme="minorBidi"/>
                <w:kern w:val="0"/>
                <w:lang w:bidi="he-IL"/>
                <w14:ligatures w14:val="none"/>
              </w:rPr>
              <w:t>Highest: Microsoft clarity; Lowest: Meta ambiguity</w:t>
            </w:r>
          </w:p>
        </w:tc>
      </w:tr>
      <w:tr w:rsidR="002352E7" w:rsidRPr="00FA1D50" w14:paraId="6E33D522" w14:textId="77777777" w:rsidTr="00B7179E">
        <w:trPr>
          <w:gridBefore w:val="1"/>
          <w:wBefore w:w="200" w:type="dxa"/>
          <w:tblCellSpacing w:w="15" w:type="dxa"/>
        </w:trPr>
        <w:tc>
          <w:tcPr>
            <w:tcW w:w="1885" w:type="dxa"/>
            <w:vAlign w:val="center"/>
            <w:hideMark/>
          </w:tcPr>
          <w:p w14:paraId="6FAF891B" w14:textId="77777777" w:rsidR="00FA1D50" w:rsidRPr="00FA1D50" w:rsidRDefault="00FA1D50" w:rsidP="00FA1D50">
            <w:pPr>
              <w:spacing w:before="100" w:beforeAutospacing="1" w:after="100" w:afterAutospacing="1" w:line="240" w:lineRule="auto"/>
              <w:rPr>
                <w:rFonts w:asciiTheme="minorBidi" w:eastAsia="Times New Roman" w:hAnsiTheme="minorBidi"/>
                <w:kern w:val="0"/>
                <w:lang w:bidi="he-IL"/>
                <w14:ligatures w14:val="none"/>
              </w:rPr>
            </w:pPr>
            <w:r w:rsidRPr="00FA1D50">
              <w:rPr>
                <w:rFonts w:asciiTheme="minorBidi" w:eastAsia="Times New Roman" w:hAnsiTheme="minorBidi"/>
                <w:kern w:val="0"/>
                <w:lang w:bidi="he-IL"/>
                <w14:ligatures w14:val="none"/>
              </w:rPr>
              <w:t>2. User Rights – Access</w:t>
            </w:r>
          </w:p>
        </w:tc>
        <w:tc>
          <w:tcPr>
            <w:tcW w:w="2154" w:type="dxa"/>
            <w:vAlign w:val="center"/>
            <w:hideMark/>
          </w:tcPr>
          <w:p w14:paraId="3C2BBCB5" w14:textId="77777777" w:rsidR="00FA1D50" w:rsidRPr="00FA1D50" w:rsidRDefault="00FA1D50" w:rsidP="00FA1D50">
            <w:pPr>
              <w:spacing w:before="100" w:beforeAutospacing="1" w:after="100" w:afterAutospacing="1" w:line="240" w:lineRule="auto"/>
              <w:rPr>
                <w:rFonts w:asciiTheme="minorBidi" w:eastAsia="Times New Roman" w:hAnsiTheme="minorBidi"/>
                <w:kern w:val="0"/>
                <w:lang w:bidi="he-IL"/>
                <w14:ligatures w14:val="none"/>
              </w:rPr>
            </w:pPr>
            <w:r w:rsidRPr="00FA1D50">
              <w:rPr>
                <w:rFonts w:asciiTheme="minorBidi" w:eastAsia="Times New Roman" w:hAnsiTheme="minorBidi"/>
                <w:kern w:val="0"/>
                <w:lang w:bidi="he-IL"/>
                <w14:ligatures w14:val="none"/>
              </w:rPr>
              <w:t>All provide some access to personal data</w:t>
            </w:r>
          </w:p>
        </w:tc>
        <w:tc>
          <w:tcPr>
            <w:tcW w:w="0" w:type="auto"/>
            <w:vAlign w:val="center"/>
            <w:hideMark/>
          </w:tcPr>
          <w:p w14:paraId="74F334CE" w14:textId="77777777" w:rsidR="00FA1D50" w:rsidRPr="00FA1D50" w:rsidRDefault="00FA1D50" w:rsidP="00FA1D50">
            <w:pPr>
              <w:spacing w:before="100" w:beforeAutospacing="1" w:after="100" w:afterAutospacing="1" w:line="240" w:lineRule="auto"/>
              <w:rPr>
                <w:rFonts w:asciiTheme="minorBidi" w:eastAsia="Times New Roman" w:hAnsiTheme="minorBidi"/>
                <w:kern w:val="0"/>
                <w:lang w:bidi="he-IL"/>
                <w14:ligatures w14:val="none"/>
              </w:rPr>
            </w:pPr>
            <w:r w:rsidRPr="00FA1D50">
              <w:rPr>
                <w:rFonts w:asciiTheme="minorBidi" w:eastAsia="Times New Roman" w:hAnsiTheme="minorBidi"/>
                <w:kern w:val="0"/>
                <w:lang w:bidi="he-IL"/>
                <w14:ligatures w14:val="none"/>
              </w:rPr>
              <w:t>Microsoft: detailed dashboards; Meta: settings-based; Capital One: formal/legal access; Netflix: basic download</w:t>
            </w:r>
          </w:p>
        </w:tc>
        <w:tc>
          <w:tcPr>
            <w:tcW w:w="0" w:type="auto"/>
            <w:vAlign w:val="center"/>
            <w:hideMark/>
          </w:tcPr>
          <w:p w14:paraId="313DC6DC" w14:textId="77777777" w:rsidR="00FA1D50" w:rsidRPr="00FA1D50" w:rsidRDefault="00FA1D50" w:rsidP="00FA1D50">
            <w:pPr>
              <w:spacing w:before="100" w:beforeAutospacing="1" w:after="100" w:afterAutospacing="1" w:line="240" w:lineRule="auto"/>
              <w:rPr>
                <w:rFonts w:asciiTheme="minorBidi" w:eastAsia="Times New Roman" w:hAnsiTheme="minorBidi"/>
                <w:kern w:val="0"/>
                <w:lang w:bidi="he-IL"/>
                <w14:ligatures w14:val="none"/>
              </w:rPr>
            </w:pPr>
            <w:r w:rsidRPr="00FA1D50">
              <w:rPr>
                <w:rFonts w:asciiTheme="minorBidi" w:eastAsia="Times New Roman" w:hAnsiTheme="minorBidi"/>
                <w:kern w:val="0"/>
                <w:lang w:bidi="he-IL"/>
                <w14:ligatures w14:val="none"/>
              </w:rPr>
              <w:t>All compliant; Microsoft strongest globally</w:t>
            </w:r>
          </w:p>
        </w:tc>
        <w:tc>
          <w:tcPr>
            <w:tcW w:w="0" w:type="auto"/>
            <w:vAlign w:val="center"/>
            <w:hideMark/>
          </w:tcPr>
          <w:p w14:paraId="2A02C1B6" w14:textId="77777777" w:rsidR="00FA1D50" w:rsidRPr="00FA1D50" w:rsidRDefault="00FA1D50" w:rsidP="00FA1D50">
            <w:pPr>
              <w:spacing w:before="100" w:beforeAutospacing="1" w:after="100" w:afterAutospacing="1" w:line="240" w:lineRule="auto"/>
              <w:rPr>
                <w:rFonts w:asciiTheme="minorBidi" w:eastAsia="Times New Roman" w:hAnsiTheme="minorBidi"/>
                <w:kern w:val="0"/>
                <w:lang w:bidi="he-IL"/>
                <w14:ligatures w14:val="none"/>
              </w:rPr>
            </w:pPr>
            <w:r w:rsidRPr="00FA1D50">
              <w:rPr>
                <w:rFonts w:asciiTheme="minorBidi" w:eastAsia="Times New Roman" w:hAnsiTheme="minorBidi"/>
                <w:kern w:val="0"/>
                <w:lang w:bidi="he-IL"/>
                <w14:ligatures w14:val="none"/>
              </w:rPr>
              <w:t>Best: Microsoft; Worst: Netflix (limited depth)</w:t>
            </w:r>
          </w:p>
        </w:tc>
        <w:tc>
          <w:tcPr>
            <w:tcW w:w="1485" w:type="dxa"/>
            <w:vAlign w:val="center"/>
            <w:hideMark/>
          </w:tcPr>
          <w:p w14:paraId="46CE2A26" w14:textId="77777777" w:rsidR="00FA1D50" w:rsidRPr="00FA1D50" w:rsidRDefault="00FA1D50" w:rsidP="00FA1D50">
            <w:pPr>
              <w:spacing w:before="100" w:beforeAutospacing="1" w:after="100" w:afterAutospacing="1" w:line="240" w:lineRule="auto"/>
              <w:rPr>
                <w:rFonts w:asciiTheme="minorBidi" w:eastAsia="Times New Roman" w:hAnsiTheme="minorBidi"/>
                <w:kern w:val="0"/>
                <w:lang w:bidi="he-IL"/>
                <w14:ligatures w14:val="none"/>
              </w:rPr>
            </w:pPr>
            <w:r w:rsidRPr="00FA1D50">
              <w:rPr>
                <w:rFonts w:asciiTheme="minorBidi" w:eastAsia="Times New Roman" w:hAnsiTheme="minorBidi"/>
                <w:kern w:val="0"/>
                <w:lang w:bidi="he-IL"/>
                <w14:ligatures w14:val="none"/>
              </w:rPr>
              <w:t>Highest: Microsoft; Lowest: Capital One (less intuitive UI)</w:t>
            </w:r>
          </w:p>
        </w:tc>
      </w:tr>
      <w:tr w:rsidR="002352E7" w:rsidRPr="00FA1D50" w14:paraId="608BED24" w14:textId="77777777" w:rsidTr="00B7179E">
        <w:trPr>
          <w:gridBefore w:val="1"/>
          <w:wBefore w:w="200" w:type="dxa"/>
          <w:tblCellSpacing w:w="15" w:type="dxa"/>
        </w:trPr>
        <w:tc>
          <w:tcPr>
            <w:tcW w:w="1885" w:type="dxa"/>
            <w:vAlign w:val="center"/>
            <w:hideMark/>
          </w:tcPr>
          <w:p w14:paraId="558477AE" w14:textId="77777777" w:rsidR="00FA1D50" w:rsidRPr="00FA1D50" w:rsidRDefault="00FA1D50" w:rsidP="00FA1D50">
            <w:pPr>
              <w:spacing w:before="100" w:beforeAutospacing="1" w:after="100" w:afterAutospacing="1" w:line="240" w:lineRule="auto"/>
              <w:rPr>
                <w:rFonts w:asciiTheme="minorBidi" w:eastAsia="Times New Roman" w:hAnsiTheme="minorBidi"/>
                <w:kern w:val="0"/>
                <w:lang w:bidi="he-IL"/>
                <w14:ligatures w14:val="none"/>
              </w:rPr>
            </w:pPr>
            <w:r w:rsidRPr="00FA1D50">
              <w:rPr>
                <w:rFonts w:asciiTheme="minorBidi" w:eastAsia="Times New Roman" w:hAnsiTheme="minorBidi"/>
                <w:kern w:val="0"/>
                <w:lang w:bidi="he-IL"/>
                <w14:ligatures w14:val="none"/>
              </w:rPr>
              <w:t>Deletion Rights</w:t>
            </w:r>
          </w:p>
        </w:tc>
        <w:tc>
          <w:tcPr>
            <w:tcW w:w="2154" w:type="dxa"/>
            <w:vAlign w:val="center"/>
            <w:hideMark/>
          </w:tcPr>
          <w:p w14:paraId="55F0317D" w14:textId="77777777" w:rsidR="00FA1D50" w:rsidRPr="00FA1D50" w:rsidRDefault="00FA1D50" w:rsidP="00FA1D50">
            <w:pPr>
              <w:spacing w:before="100" w:beforeAutospacing="1" w:after="100" w:afterAutospacing="1" w:line="240" w:lineRule="auto"/>
              <w:rPr>
                <w:rFonts w:asciiTheme="minorBidi" w:eastAsia="Times New Roman" w:hAnsiTheme="minorBidi"/>
                <w:kern w:val="0"/>
                <w:lang w:bidi="he-IL"/>
                <w14:ligatures w14:val="none"/>
              </w:rPr>
            </w:pPr>
            <w:r w:rsidRPr="00FA1D50">
              <w:rPr>
                <w:rFonts w:asciiTheme="minorBidi" w:eastAsia="Times New Roman" w:hAnsiTheme="minorBidi"/>
                <w:kern w:val="0"/>
                <w:lang w:bidi="he-IL"/>
                <w14:ligatures w14:val="none"/>
              </w:rPr>
              <w:t>All allow deletion to some extent</w:t>
            </w:r>
          </w:p>
        </w:tc>
        <w:tc>
          <w:tcPr>
            <w:tcW w:w="0" w:type="auto"/>
            <w:vAlign w:val="center"/>
            <w:hideMark/>
          </w:tcPr>
          <w:p w14:paraId="7AA77C19" w14:textId="77777777" w:rsidR="00FA1D50" w:rsidRPr="00FA1D50" w:rsidRDefault="00FA1D50" w:rsidP="00FA1D50">
            <w:pPr>
              <w:spacing w:before="100" w:beforeAutospacing="1" w:after="100" w:afterAutospacing="1" w:line="240" w:lineRule="auto"/>
              <w:rPr>
                <w:rFonts w:asciiTheme="minorBidi" w:eastAsia="Times New Roman" w:hAnsiTheme="minorBidi"/>
                <w:kern w:val="0"/>
                <w:lang w:bidi="he-IL"/>
                <w14:ligatures w14:val="none"/>
              </w:rPr>
            </w:pPr>
            <w:r w:rsidRPr="00FA1D50">
              <w:rPr>
                <w:rFonts w:asciiTheme="minorBidi" w:eastAsia="Times New Roman" w:hAnsiTheme="minorBidi"/>
                <w:kern w:val="0"/>
                <w:lang w:bidi="he-IL"/>
                <w14:ligatures w14:val="none"/>
              </w:rPr>
              <w:t xml:space="preserve">Meta: partial due to system dependencies; Capital One: limited by legal retention; Microsoft: structured; </w:t>
            </w:r>
            <w:r w:rsidRPr="00FA1D50">
              <w:rPr>
                <w:rFonts w:asciiTheme="minorBidi" w:eastAsia="Times New Roman" w:hAnsiTheme="minorBidi"/>
                <w:kern w:val="0"/>
                <w:lang w:bidi="he-IL"/>
                <w14:ligatures w14:val="none"/>
              </w:rPr>
              <w:lastRenderedPageBreak/>
              <w:t>Netflix: account deletion</w:t>
            </w:r>
          </w:p>
        </w:tc>
        <w:tc>
          <w:tcPr>
            <w:tcW w:w="0" w:type="auto"/>
            <w:vAlign w:val="center"/>
            <w:hideMark/>
          </w:tcPr>
          <w:p w14:paraId="0650B64F" w14:textId="77777777" w:rsidR="00FA1D50" w:rsidRPr="00FA1D50" w:rsidRDefault="00FA1D50" w:rsidP="00FA1D50">
            <w:pPr>
              <w:spacing w:before="100" w:beforeAutospacing="1" w:after="100" w:afterAutospacing="1" w:line="240" w:lineRule="auto"/>
              <w:rPr>
                <w:rFonts w:asciiTheme="minorBidi" w:eastAsia="Times New Roman" w:hAnsiTheme="minorBidi"/>
                <w:kern w:val="0"/>
                <w:lang w:bidi="he-IL"/>
                <w14:ligatures w14:val="none"/>
              </w:rPr>
            </w:pPr>
            <w:r w:rsidRPr="00FA1D50">
              <w:rPr>
                <w:rFonts w:asciiTheme="minorBidi" w:eastAsia="Times New Roman" w:hAnsiTheme="minorBidi"/>
                <w:kern w:val="0"/>
                <w:lang w:bidi="he-IL"/>
                <w14:ligatures w14:val="none"/>
              </w:rPr>
              <w:lastRenderedPageBreak/>
              <w:t xml:space="preserve">GDPR alignment strongest for Microsoft; Meta </w:t>
            </w:r>
            <w:r w:rsidRPr="00FA1D50">
              <w:rPr>
                <w:rFonts w:asciiTheme="minorBidi" w:eastAsia="Times New Roman" w:hAnsiTheme="minorBidi"/>
                <w:kern w:val="0"/>
                <w:lang w:bidi="he-IL"/>
                <w14:ligatures w14:val="none"/>
              </w:rPr>
              <w:lastRenderedPageBreak/>
              <w:t>constrained by ecosystem</w:t>
            </w:r>
          </w:p>
        </w:tc>
        <w:tc>
          <w:tcPr>
            <w:tcW w:w="0" w:type="auto"/>
            <w:vAlign w:val="center"/>
            <w:hideMark/>
          </w:tcPr>
          <w:p w14:paraId="616EA57A" w14:textId="77777777" w:rsidR="00FA1D50" w:rsidRPr="00FA1D50" w:rsidRDefault="00FA1D50" w:rsidP="00FA1D50">
            <w:pPr>
              <w:spacing w:before="100" w:beforeAutospacing="1" w:after="100" w:afterAutospacing="1" w:line="240" w:lineRule="auto"/>
              <w:rPr>
                <w:rFonts w:asciiTheme="minorBidi" w:eastAsia="Times New Roman" w:hAnsiTheme="minorBidi"/>
                <w:kern w:val="0"/>
                <w:lang w:bidi="he-IL"/>
                <w14:ligatures w14:val="none"/>
              </w:rPr>
            </w:pPr>
            <w:r w:rsidRPr="00FA1D50">
              <w:rPr>
                <w:rFonts w:asciiTheme="minorBidi" w:eastAsia="Times New Roman" w:hAnsiTheme="minorBidi"/>
                <w:kern w:val="0"/>
                <w:lang w:bidi="he-IL"/>
                <w14:ligatures w14:val="none"/>
              </w:rPr>
              <w:lastRenderedPageBreak/>
              <w:t>Best: Microsoft; Worst: Meta (incomplete deletion in practice)</w:t>
            </w:r>
          </w:p>
        </w:tc>
        <w:tc>
          <w:tcPr>
            <w:tcW w:w="1485" w:type="dxa"/>
            <w:vAlign w:val="center"/>
            <w:hideMark/>
          </w:tcPr>
          <w:p w14:paraId="6CCF1CAC" w14:textId="77777777" w:rsidR="00FA1D50" w:rsidRPr="00FA1D50" w:rsidRDefault="00FA1D50" w:rsidP="00FA1D50">
            <w:pPr>
              <w:spacing w:before="100" w:beforeAutospacing="1" w:after="100" w:afterAutospacing="1" w:line="240" w:lineRule="auto"/>
              <w:rPr>
                <w:rFonts w:asciiTheme="minorBidi" w:eastAsia="Times New Roman" w:hAnsiTheme="minorBidi"/>
                <w:kern w:val="0"/>
                <w:lang w:bidi="he-IL"/>
                <w14:ligatures w14:val="none"/>
              </w:rPr>
            </w:pPr>
            <w:r w:rsidRPr="00FA1D50">
              <w:rPr>
                <w:rFonts w:asciiTheme="minorBidi" w:eastAsia="Times New Roman" w:hAnsiTheme="minorBidi"/>
                <w:kern w:val="0"/>
                <w:lang w:bidi="he-IL"/>
                <w14:ligatures w14:val="none"/>
              </w:rPr>
              <w:t>Highest: Netflix simplicity; Lowest: Meta complexity</w:t>
            </w:r>
          </w:p>
        </w:tc>
      </w:tr>
      <w:tr w:rsidR="002352E7" w:rsidRPr="00FA1D50" w14:paraId="45DC29B0" w14:textId="77777777" w:rsidTr="00B7179E">
        <w:trPr>
          <w:gridBefore w:val="1"/>
          <w:wBefore w:w="200" w:type="dxa"/>
          <w:tblCellSpacing w:w="15" w:type="dxa"/>
        </w:trPr>
        <w:tc>
          <w:tcPr>
            <w:tcW w:w="1885" w:type="dxa"/>
            <w:vAlign w:val="center"/>
            <w:hideMark/>
          </w:tcPr>
          <w:p w14:paraId="73156540" w14:textId="77777777" w:rsidR="00FA1D50" w:rsidRPr="00FA1D50" w:rsidRDefault="00FA1D50" w:rsidP="00FA1D50">
            <w:pPr>
              <w:spacing w:before="100" w:beforeAutospacing="1" w:after="100" w:afterAutospacing="1" w:line="240" w:lineRule="auto"/>
              <w:rPr>
                <w:rFonts w:asciiTheme="minorBidi" w:eastAsia="Times New Roman" w:hAnsiTheme="minorBidi"/>
                <w:kern w:val="0"/>
                <w:lang w:bidi="he-IL"/>
                <w14:ligatures w14:val="none"/>
              </w:rPr>
            </w:pPr>
            <w:r w:rsidRPr="00FA1D50">
              <w:rPr>
                <w:rFonts w:asciiTheme="minorBidi" w:eastAsia="Times New Roman" w:hAnsiTheme="minorBidi"/>
                <w:kern w:val="0"/>
                <w:lang w:bidi="he-IL"/>
                <w14:ligatures w14:val="none"/>
              </w:rPr>
              <w:t>Portability Options</w:t>
            </w:r>
          </w:p>
        </w:tc>
        <w:tc>
          <w:tcPr>
            <w:tcW w:w="2154" w:type="dxa"/>
            <w:vAlign w:val="center"/>
            <w:hideMark/>
          </w:tcPr>
          <w:p w14:paraId="16DA4D07" w14:textId="77777777" w:rsidR="00FA1D50" w:rsidRPr="00FA1D50" w:rsidRDefault="00FA1D50" w:rsidP="00FA1D50">
            <w:pPr>
              <w:spacing w:before="100" w:beforeAutospacing="1" w:after="100" w:afterAutospacing="1" w:line="240" w:lineRule="auto"/>
              <w:rPr>
                <w:rFonts w:asciiTheme="minorBidi" w:eastAsia="Times New Roman" w:hAnsiTheme="minorBidi"/>
                <w:kern w:val="0"/>
                <w:lang w:bidi="he-IL"/>
                <w14:ligatures w14:val="none"/>
              </w:rPr>
            </w:pPr>
            <w:r w:rsidRPr="00FA1D50">
              <w:rPr>
                <w:rFonts w:asciiTheme="minorBidi" w:eastAsia="Times New Roman" w:hAnsiTheme="minorBidi"/>
                <w:kern w:val="0"/>
                <w:lang w:bidi="he-IL"/>
                <w14:ligatures w14:val="none"/>
              </w:rPr>
              <w:t>Most offer data download/export</w:t>
            </w:r>
          </w:p>
        </w:tc>
        <w:tc>
          <w:tcPr>
            <w:tcW w:w="0" w:type="auto"/>
            <w:vAlign w:val="center"/>
            <w:hideMark/>
          </w:tcPr>
          <w:p w14:paraId="4FC9B3EC" w14:textId="77777777" w:rsidR="00FA1D50" w:rsidRPr="00FA1D50" w:rsidRDefault="00FA1D50" w:rsidP="00FA1D50">
            <w:pPr>
              <w:spacing w:before="100" w:beforeAutospacing="1" w:after="100" w:afterAutospacing="1" w:line="240" w:lineRule="auto"/>
              <w:rPr>
                <w:rFonts w:asciiTheme="minorBidi" w:eastAsia="Times New Roman" w:hAnsiTheme="minorBidi"/>
                <w:kern w:val="0"/>
                <w:lang w:bidi="he-IL"/>
                <w14:ligatures w14:val="none"/>
              </w:rPr>
            </w:pPr>
            <w:r w:rsidRPr="00FA1D50">
              <w:rPr>
                <w:rFonts w:asciiTheme="minorBidi" w:eastAsia="Times New Roman" w:hAnsiTheme="minorBidi"/>
                <w:kern w:val="0"/>
                <w:lang w:bidi="he-IL"/>
                <w14:ligatures w14:val="none"/>
              </w:rPr>
              <w:t>Microsoft: comprehensive portability; Meta: partial exports; Netflix: limited; Capital One: less emphasized</w:t>
            </w:r>
          </w:p>
        </w:tc>
        <w:tc>
          <w:tcPr>
            <w:tcW w:w="0" w:type="auto"/>
            <w:vAlign w:val="center"/>
            <w:hideMark/>
          </w:tcPr>
          <w:p w14:paraId="08084F49" w14:textId="77777777" w:rsidR="00FA1D50" w:rsidRPr="00FA1D50" w:rsidRDefault="00FA1D50" w:rsidP="00FA1D50">
            <w:pPr>
              <w:spacing w:before="100" w:beforeAutospacing="1" w:after="100" w:afterAutospacing="1" w:line="240" w:lineRule="auto"/>
              <w:rPr>
                <w:rFonts w:asciiTheme="minorBidi" w:eastAsia="Times New Roman" w:hAnsiTheme="minorBidi"/>
                <w:kern w:val="0"/>
                <w:lang w:bidi="he-IL"/>
                <w14:ligatures w14:val="none"/>
              </w:rPr>
            </w:pPr>
            <w:r w:rsidRPr="00FA1D50">
              <w:rPr>
                <w:rFonts w:asciiTheme="minorBidi" w:eastAsia="Times New Roman" w:hAnsiTheme="minorBidi"/>
                <w:kern w:val="0"/>
                <w:lang w:bidi="he-IL"/>
                <w14:ligatures w14:val="none"/>
              </w:rPr>
              <w:t>GDPR favors Microsoft strongly</w:t>
            </w:r>
          </w:p>
        </w:tc>
        <w:tc>
          <w:tcPr>
            <w:tcW w:w="0" w:type="auto"/>
            <w:vAlign w:val="center"/>
            <w:hideMark/>
          </w:tcPr>
          <w:p w14:paraId="41D6623C" w14:textId="77777777" w:rsidR="00FA1D50" w:rsidRPr="00FA1D50" w:rsidRDefault="00FA1D50" w:rsidP="00FA1D50">
            <w:pPr>
              <w:spacing w:before="100" w:beforeAutospacing="1" w:after="100" w:afterAutospacing="1" w:line="240" w:lineRule="auto"/>
              <w:rPr>
                <w:rFonts w:asciiTheme="minorBidi" w:eastAsia="Times New Roman" w:hAnsiTheme="minorBidi"/>
                <w:kern w:val="0"/>
                <w:lang w:bidi="he-IL"/>
                <w14:ligatures w14:val="none"/>
              </w:rPr>
            </w:pPr>
            <w:r w:rsidRPr="00FA1D50">
              <w:rPr>
                <w:rFonts w:asciiTheme="minorBidi" w:eastAsia="Times New Roman" w:hAnsiTheme="minorBidi"/>
                <w:kern w:val="0"/>
                <w:lang w:bidi="he-IL"/>
                <w14:ligatures w14:val="none"/>
              </w:rPr>
              <w:t>Best: Microsoft; Worst: Capital One</w:t>
            </w:r>
          </w:p>
        </w:tc>
        <w:tc>
          <w:tcPr>
            <w:tcW w:w="1485" w:type="dxa"/>
            <w:vAlign w:val="center"/>
            <w:hideMark/>
          </w:tcPr>
          <w:p w14:paraId="588372E9" w14:textId="77777777" w:rsidR="00FA1D50" w:rsidRPr="00FA1D50" w:rsidRDefault="00FA1D50" w:rsidP="00FA1D50">
            <w:pPr>
              <w:spacing w:before="100" w:beforeAutospacing="1" w:after="100" w:afterAutospacing="1" w:line="240" w:lineRule="auto"/>
              <w:rPr>
                <w:rFonts w:asciiTheme="minorBidi" w:eastAsia="Times New Roman" w:hAnsiTheme="minorBidi"/>
                <w:kern w:val="0"/>
                <w:lang w:bidi="he-IL"/>
                <w14:ligatures w14:val="none"/>
              </w:rPr>
            </w:pPr>
            <w:r w:rsidRPr="00FA1D50">
              <w:rPr>
                <w:rFonts w:asciiTheme="minorBidi" w:eastAsia="Times New Roman" w:hAnsiTheme="minorBidi"/>
                <w:kern w:val="0"/>
                <w:lang w:bidi="he-IL"/>
                <w14:ligatures w14:val="none"/>
              </w:rPr>
              <w:t>Highest: Microsoft; Lowest: Capital One</w:t>
            </w:r>
          </w:p>
        </w:tc>
      </w:tr>
      <w:tr w:rsidR="002352E7" w:rsidRPr="00FA1D50" w14:paraId="5D6D067F" w14:textId="77777777" w:rsidTr="00B7179E">
        <w:trPr>
          <w:gridBefore w:val="1"/>
          <w:wBefore w:w="200" w:type="dxa"/>
          <w:tblCellSpacing w:w="15" w:type="dxa"/>
        </w:trPr>
        <w:tc>
          <w:tcPr>
            <w:tcW w:w="1885" w:type="dxa"/>
            <w:vAlign w:val="center"/>
            <w:hideMark/>
          </w:tcPr>
          <w:p w14:paraId="2A3824FF" w14:textId="77777777" w:rsidR="00FA1D50" w:rsidRPr="00FA1D50" w:rsidRDefault="00FA1D50" w:rsidP="00FA1D50">
            <w:pPr>
              <w:spacing w:before="100" w:beforeAutospacing="1" w:after="100" w:afterAutospacing="1" w:line="240" w:lineRule="auto"/>
              <w:rPr>
                <w:rFonts w:asciiTheme="minorBidi" w:eastAsia="Times New Roman" w:hAnsiTheme="minorBidi"/>
                <w:kern w:val="0"/>
                <w:lang w:bidi="he-IL"/>
                <w14:ligatures w14:val="none"/>
              </w:rPr>
            </w:pPr>
            <w:r w:rsidRPr="00FA1D50">
              <w:rPr>
                <w:rFonts w:asciiTheme="minorBidi" w:eastAsia="Times New Roman" w:hAnsiTheme="minorBidi"/>
                <w:kern w:val="0"/>
                <w:lang w:bidi="he-IL"/>
                <w14:ligatures w14:val="none"/>
              </w:rPr>
              <w:t>Opt-Out Mechanisms</w:t>
            </w:r>
          </w:p>
        </w:tc>
        <w:tc>
          <w:tcPr>
            <w:tcW w:w="2154" w:type="dxa"/>
            <w:vAlign w:val="center"/>
            <w:hideMark/>
          </w:tcPr>
          <w:p w14:paraId="46F01F3B" w14:textId="77777777" w:rsidR="00FA1D50" w:rsidRPr="00FA1D50" w:rsidRDefault="00FA1D50" w:rsidP="00FA1D50">
            <w:pPr>
              <w:spacing w:before="100" w:beforeAutospacing="1" w:after="100" w:afterAutospacing="1" w:line="240" w:lineRule="auto"/>
              <w:rPr>
                <w:rFonts w:asciiTheme="minorBidi" w:eastAsia="Times New Roman" w:hAnsiTheme="minorBidi"/>
                <w:kern w:val="0"/>
                <w:lang w:bidi="he-IL"/>
                <w14:ligatures w14:val="none"/>
              </w:rPr>
            </w:pPr>
            <w:r w:rsidRPr="00FA1D50">
              <w:rPr>
                <w:rFonts w:asciiTheme="minorBidi" w:eastAsia="Times New Roman" w:hAnsiTheme="minorBidi"/>
                <w:kern w:val="0"/>
                <w:lang w:bidi="he-IL"/>
                <w14:ligatures w14:val="none"/>
              </w:rPr>
              <w:t>All provide some opt-out (ads, communications)</w:t>
            </w:r>
          </w:p>
        </w:tc>
        <w:tc>
          <w:tcPr>
            <w:tcW w:w="0" w:type="auto"/>
            <w:vAlign w:val="center"/>
            <w:hideMark/>
          </w:tcPr>
          <w:p w14:paraId="04EAF70D" w14:textId="77777777" w:rsidR="00FA1D50" w:rsidRPr="00FA1D50" w:rsidRDefault="00FA1D50" w:rsidP="00FA1D50">
            <w:pPr>
              <w:spacing w:before="100" w:beforeAutospacing="1" w:after="100" w:afterAutospacing="1" w:line="240" w:lineRule="auto"/>
              <w:rPr>
                <w:rFonts w:asciiTheme="minorBidi" w:eastAsia="Times New Roman" w:hAnsiTheme="minorBidi"/>
                <w:kern w:val="0"/>
                <w:lang w:bidi="he-IL"/>
                <w14:ligatures w14:val="none"/>
              </w:rPr>
            </w:pPr>
            <w:r w:rsidRPr="00FA1D50">
              <w:rPr>
                <w:rFonts w:asciiTheme="minorBidi" w:eastAsia="Times New Roman" w:hAnsiTheme="minorBidi"/>
                <w:kern w:val="0"/>
                <w:lang w:bidi="he-IL"/>
                <w14:ligatures w14:val="none"/>
              </w:rPr>
              <w:t>Meta: ad controls but not full opt-out; Capital One: legal opt-outs; Microsoft: centralized controls; Netflix: minimal</w:t>
            </w:r>
          </w:p>
        </w:tc>
        <w:tc>
          <w:tcPr>
            <w:tcW w:w="0" w:type="auto"/>
            <w:vAlign w:val="center"/>
            <w:hideMark/>
          </w:tcPr>
          <w:p w14:paraId="45144E51" w14:textId="77777777" w:rsidR="00FA1D50" w:rsidRPr="00FA1D50" w:rsidRDefault="00FA1D50" w:rsidP="00FA1D50">
            <w:pPr>
              <w:spacing w:before="100" w:beforeAutospacing="1" w:after="100" w:afterAutospacing="1" w:line="240" w:lineRule="auto"/>
              <w:rPr>
                <w:rFonts w:asciiTheme="minorBidi" w:eastAsia="Times New Roman" w:hAnsiTheme="minorBidi"/>
                <w:kern w:val="0"/>
                <w:lang w:bidi="he-IL"/>
                <w14:ligatures w14:val="none"/>
              </w:rPr>
            </w:pPr>
            <w:r w:rsidRPr="00FA1D50">
              <w:rPr>
                <w:rFonts w:asciiTheme="minorBidi" w:eastAsia="Times New Roman" w:hAnsiTheme="minorBidi"/>
                <w:kern w:val="0"/>
                <w:lang w:bidi="he-IL"/>
                <w14:ligatures w14:val="none"/>
              </w:rPr>
              <w:t>U.S. compliance met; Microsoft closest to GDPR standard</w:t>
            </w:r>
          </w:p>
        </w:tc>
        <w:tc>
          <w:tcPr>
            <w:tcW w:w="0" w:type="auto"/>
            <w:vAlign w:val="center"/>
            <w:hideMark/>
          </w:tcPr>
          <w:p w14:paraId="370D53CA" w14:textId="77777777" w:rsidR="00FA1D50" w:rsidRPr="00FA1D50" w:rsidRDefault="00FA1D50" w:rsidP="00FA1D50">
            <w:pPr>
              <w:spacing w:before="100" w:beforeAutospacing="1" w:after="100" w:afterAutospacing="1" w:line="240" w:lineRule="auto"/>
              <w:rPr>
                <w:rFonts w:asciiTheme="minorBidi" w:eastAsia="Times New Roman" w:hAnsiTheme="minorBidi"/>
                <w:kern w:val="0"/>
                <w:lang w:bidi="he-IL"/>
                <w14:ligatures w14:val="none"/>
              </w:rPr>
            </w:pPr>
            <w:r w:rsidRPr="00FA1D50">
              <w:rPr>
                <w:rFonts w:asciiTheme="minorBidi" w:eastAsia="Times New Roman" w:hAnsiTheme="minorBidi"/>
                <w:kern w:val="0"/>
                <w:lang w:bidi="he-IL"/>
                <w14:ligatures w14:val="none"/>
              </w:rPr>
              <w:t>Best: Microsoft; Worst: Netflix (limited options)</w:t>
            </w:r>
          </w:p>
        </w:tc>
        <w:tc>
          <w:tcPr>
            <w:tcW w:w="1485" w:type="dxa"/>
            <w:vAlign w:val="center"/>
            <w:hideMark/>
          </w:tcPr>
          <w:p w14:paraId="15544879" w14:textId="77777777" w:rsidR="00FA1D50" w:rsidRPr="00FA1D50" w:rsidRDefault="00FA1D50" w:rsidP="00FA1D50">
            <w:pPr>
              <w:spacing w:before="100" w:beforeAutospacing="1" w:after="100" w:afterAutospacing="1" w:line="240" w:lineRule="auto"/>
              <w:rPr>
                <w:rFonts w:asciiTheme="minorBidi" w:eastAsia="Times New Roman" w:hAnsiTheme="minorBidi"/>
                <w:kern w:val="0"/>
                <w:lang w:bidi="he-IL"/>
                <w14:ligatures w14:val="none"/>
              </w:rPr>
            </w:pPr>
            <w:r w:rsidRPr="00FA1D50">
              <w:rPr>
                <w:rFonts w:asciiTheme="minorBidi" w:eastAsia="Times New Roman" w:hAnsiTheme="minorBidi"/>
                <w:kern w:val="0"/>
                <w:lang w:bidi="he-IL"/>
                <w14:ligatures w14:val="none"/>
              </w:rPr>
              <w:t>Highest: Microsoft; Lowest: Netflix</w:t>
            </w:r>
          </w:p>
        </w:tc>
      </w:tr>
      <w:tr w:rsidR="002352E7" w:rsidRPr="00FA1D50" w14:paraId="1EFEF436" w14:textId="77777777" w:rsidTr="00B7179E">
        <w:trPr>
          <w:gridBefore w:val="1"/>
          <w:wBefore w:w="200" w:type="dxa"/>
          <w:tblCellSpacing w:w="15" w:type="dxa"/>
        </w:trPr>
        <w:tc>
          <w:tcPr>
            <w:tcW w:w="1885" w:type="dxa"/>
            <w:vAlign w:val="center"/>
            <w:hideMark/>
          </w:tcPr>
          <w:p w14:paraId="3A9F2D59" w14:textId="77777777" w:rsidR="00FA1D50" w:rsidRPr="00FA1D50" w:rsidRDefault="00FA1D50" w:rsidP="00FA1D50">
            <w:pPr>
              <w:spacing w:before="100" w:beforeAutospacing="1" w:after="100" w:afterAutospacing="1" w:line="240" w:lineRule="auto"/>
              <w:rPr>
                <w:rFonts w:asciiTheme="minorBidi" w:eastAsia="Times New Roman" w:hAnsiTheme="minorBidi"/>
                <w:kern w:val="0"/>
                <w:lang w:bidi="he-IL"/>
                <w14:ligatures w14:val="none"/>
              </w:rPr>
            </w:pPr>
            <w:r w:rsidRPr="00FA1D50">
              <w:rPr>
                <w:rFonts w:asciiTheme="minorBidi" w:eastAsia="Times New Roman" w:hAnsiTheme="minorBidi"/>
                <w:kern w:val="0"/>
                <w:lang w:bidi="he-IL"/>
                <w14:ligatures w14:val="none"/>
              </w:rPr>
              <w:t>3. Data Sharing – Third-Party Sharing</w:t>
            </w:r>
          </w:p>
        </w:tc>
        <w:tc>
          <w:tcPr>
            <w:tcW w:w="2154" w:type="dxa"/>
            <w:vAlign w:val="center"/>
            <w:hideMark/>
          </w:tcPr>
          <w:p w14:paraId="079B88CD" w14:textId="77777777" w:rsidR="00FA1D50" w:rsidRPr="00FA1D50" w:rsidRDefault="00FA1D50" w:rsidP="00FA1D50">
            <w:pPr>
              <w:spacing w:before="100" w:beforeAutospacing="1" w:after="100" w:afterAutospacing="1" w:line="240" w:lineRule="auto"/>
              <w:rPr>
                <w:rFonts w:asciiTheme="minorBidi" w:eastAsia="Times New Roman" w:hAnsiTheme="minorBidi"/>
                <w:kern w:val="0"/>
                <w:lang w:bidi="he-IL"/>
                <w14:ligatures w14:val="none"/>
              </w:rPr>
            </w:pPr>
            <w:r w:rsidRPr="00FA1D50">
              <w:rPr>
                <w:rFonts w:asciiTheme="minorBidi" w:eastAsia="Times New Roman" w:hAnsiTheme="minorBidi"/>
                <w:kern w:val="0"/>
                <w:lang w:bidi="he-IL"/>
                <w14:ligatures w14:val="none"/>
              </w:rPr>
              <w:t>All share with service providers</w:t>
            </w:r>
          </w:p>
        </w:tc>
        <w:tc>
          <w:tcPr>
            <w:tcW w:w="0" w:type="auto"/>
            <w:vAlign w:val="center"/>
            <w:hideMark/>
          </w:tcPr>
          <w:p w14:paraId="74DBCF4D" w14:textId="77777777" w:rsidR="00FA1D50" w:rsidRPr="00FA1D50" w:rsidRDefault="00FA1D50" w:rsidP="00FA1D50">
            <w:pPr>
              <w:spacing w:before="100" w:beforeAutospacing="1" w:after="100" w:afterAutospacing="1" w:line="240" w:lineRule="auto"/>
              <w:rPr>
                <w:rFonts w:asciiTheme="minorBidi" w:eastAsia="Times New Roman" w:hAnsiTheme="minorBidi"/>
                <w:kern w:val="0"/>
                <w:lang w:bidi="he-IL"/>
                <w14:ligatures w14:val="none"/>
              </w:rPr>
            </w:pPr>
            <w:r w:rsidRPr="00FA1D50">
              <w:rPr>
                <w:rFonts w:asciiTheme="minorBidi" w:eastAsia="Times New Roman" w:hAnsiTheme="minorBidi"/>
                <w:kern w:val="0"/>
                <w:lang w:bidi="he-IL"/>
                <w14:ligatures w14:val="none"/>
              </w:rPr>
              <w:t>Meta: advertising ecosystem + partners; Capital One: regulated affiliates; Microsoft: vendors/partners; Netflix: limited partners</w:t>
            </w:r>
          </w:p>
        </w:tc>
        <w:tc>
          <w:tcPr>
            <w:tcW w:w="0" w:type="auto"/>
            <w:vAlign w:val="center"/>
            <w:hideMark/>
          </w:tcPr>
          <w:p w14:paraId="2FACAAF8" w14:textId="77777777" w:rsidR="00FA1D50" w:rsidRPr="00FA1D50" w:rsidRDefault="00FA1D50" w:rsidP="00FA1D50">
            <w:pPr>
              <w:spacing w:before="100" w:beforeAutospacing="1" w:after="100" w:afterAutospacing="1" w:line="240" w:lineRule="auto"/>
              <w:rPr>
                <w:rFonts w:asciiTheme="minorBidi" w:eastAsia="Times New Roman" w:hAnsiTheme="minorBidi"/>
                <w:kern w:val="0"/>
                <w:lang w:bidi="he-IL"/>
                <w14:ligatures w14:val="none"/>
              </w:rPr>
            </w:pPr>
            <w:r w:rsidRPr="00FA1D50">
              <w:rPr>
                <w:rFonts w:asciiTheme="minorBidi" w:eastAsia="Times New Roman" w:hAnsiTheme="minorBidi"/>
                <w:kern w:val="0"/>
                <w:lang w:bidi="he-IL"/>
                <w14:ligatures w14:val="none"/>
              </w:rPr>
              <w:t>Meta faces highest regulatory scrutiny; Capital One most controlled</w:t>
            </w:r>
          </w:p>
        </w:tc>
        <w:tc>
          <w:tcPr>
            <w:tcW w:w="0" w:type="auto"/>
            <w:vAlign w:val="center"/>
            <w:hideMark/>
          </w:tcPr>
          <w:p w14:paraId="0E27B873" w14:textId="77777777" w:rsidR="00FA1D50" w:rsidRPr="00FA1D50" w:rsidRDefault="00FA1D50" w:rsidP="00FA1D50">
            <w:pPr>
              <w:spacing w:before="100" w:beforeAutospacing="1" w:after="100" w:afterAutospacing="1" w:line="240" w:lineRule="auto"/>
              <w:rPr>
                <w:rFonts w:asciiTheme="minorBidi" w:eastAsia="Times New Roman" w:hAnsiTheme="minorBidi"/>
                <w:kern w:val="0"/>
                <w:lang w:bidi="he-IL"/>
                <w14:ligatures w14:val="none"/>
              </w:rPr>
            </w:pPr>
            <w:r w:rsidRPr="00FA1D50">
              <w:rPr>
                <w:rFonts w:asciiTheme="minorBidi" w:eastAsia="Times New Roman" w:hAnsiTheme="minorBidi"/>
                <w:kern w:val="0"/>
                <w:lang w:bidi="he-IL"/>
                <w14:ligatures w14:val="none"/>
              </w:rPr>
              <w:t>Best: Capital One; Worst: Meta</w:t>
            </w:r>
          </w:p>
        </w:tc>
        <w:tc>
          <w:tcPr>
            <w:tcW w:w="1485" w:type="dxa"/>
            <w:vAlign w:val="center"/>
            <w:hideMark/>
          </w:tcPr>
          <w:p w14:paraId="24DBCAC7" w14:textId="77777777" w:rsidR="00FA1D50" w:rsidRPr="00FA1D50" w:rsidRDefault="00FA1D50" w:rsidP="00FA1D50">
            <w:pPr>
              <w:spacing w:before="100" w:beforeAutospacing="1" w:after="100" w:afterAutospacing="1" w:line="240" w:lineRule="auto"/>
              <w:rPr>
                <w:rFonts w:asciiTheme="minorBidi" w:eastAsia="Times New Roman" w:hAnsiTheme="minorBidi"/>
                <w:kern w:val="0"/>
                <w:lang w:bidi="he-IL"/>
                <w14:ligatures w14:val="none"/>
              </w:rPr>
            </w:pPr>
            <w:r w:rsidRPr="00FA1D50">
              <w:rPr>
                <w:rFonts w:asciiTheme="minorBidi" w:eastAsia="Times New Roman" w:hAnsiTheme="minorBidi"/>
                <w:kern w:val="0"/>
                <w:lang w:bidi="he-IL"/>
                <w14:ligatures w14:val="none"/>
              </w:rPr>
              <w:t>Highest: Capital One clarity; Lowest: Meta complexity</w:t>
            </w:r>
          </w:p>
        </w:tc>
      </w:tr>
      <w:tr w:rsidR="002352E7" w:rsidRPr="00FA1D50" w14:paraId="184F86B2" w14:textId="77777777" w:rsidTr="00B7179E">
        <w:trPr>
          <w:gridBefore w:val="1"/>
          <w:wBefore w:w="200" w:type="dxa"/>
          <w:tblCellSpacing w:w="15" w:type="dxa"/>
        </w:trPr>
        <w:tc>
          <w:tcPr>
            <w:tcW w:w="1885" w:type="dxa"/>
            <w:vAlign w:val="center"/>
            <w:hideMark/>
          </w:tcPr>
          <w:p w14:paraId="35EB6CC5" w14:textId="77777777" w:rsidR="00FA1D50" w:rsidRPr="00FA1D50" w:rsidRDefault="00FA1D50" w:rsidP="00FA1D50">
            <w:pPr>
              <w:spacing w:before="100" w:beforeAutospacing="1" w:after="100" w:afterAutospacing="1" w:line="240" w:lineRule="auto"/>
              <w:rPr>
                <w:rFonts w:asciiTheme="minorBidi" w:eastAsia="Times New Roman" w:hAnsiTheme="minorBidi"/>
                <w:kern w:val="0"/>
                <w:lang w:bidi="he-IL"/>
                <w14:ligatures w14:val="none"/>
              </w:rPr>
            </w:pPr>
            <w:r w:rsidRPr="00FA1D50">
              <w:rPr>
                <w:rFonts w:asciiTheme="minorBidi" w:eastAsia="Times New Roman" w:hAnsiTheme="minorBidi"/>
                <w:kern w:val="0"/>
                <w:lang w:bidi="he-IL"/>
                <w14:ligatures w14:val="none"/>
              </w:rPr>
              <w:t>International Transfers</w:t>
            </w:r>
          </w:p>
        </w:tc>
        <w:tc>
          <w:tcPr>
            <w:tcW w:w="2154" w:type="dxa"/>
            <w:vAlign w:val="center"/>
            <w:hideMark/>
          </w:tcPr>
          <w:p w14:paraId="23B8A167" w14:textId="77777777" w:rsidR="00FA1D50" w:rsidRPr="00FA1D50" w:rsidRDefault="00FA1D50" w:rsidP="00FA1D50">
            <w:pPr>
              <w:spacing w:before="100" w:beforeAutospacing="1" w:after="100" w:afterAutospacing="1" w:line="240" w:lineRule="auto"/>
              <w:rPr>
                <w:rFonts w:asciiTheme="minorBidi" w:eastAsia="Times New Roman" w:hAnsiTheme="minorBidi"/>
                <w:kern w:val="0"/>
                <w:lang w:bidi="he-IL"/>
                <w14:ligatures w14:val="none"/>
              </w:rPr>
            </w:pPr>
            <w:r w:rsidRPr="00FA1D50">
              <w:rPr>
                <w:rFonts w:asciiTheme="minorBidi" w:eastAsia="Times New Roman" w:hAnsiTheme="minorBidi"/>
                <w:kern w:val="0"/>
                <w:lang w:bidi="he-IL"/>
                <w14:ligatures w14:val="none"/>
              </w:rPr>
              <w:t>All allow cross-border data transfers</w:t>
            </w:r>
          </w:p>
        </w:tc>
        <w:tc>
          <w:tcPr>
            <w:tcW w:w="0" w:type="auto"/>
            <w:vAlign w:val="center"/>
            <w:hideMark/>
          </w:tcPr>
          <w:p w14:paraId="7D14AC1B" w14:textId="77777777" w:rsidR="00FA1D50" w:rsidRPr="00FA1D50" w:rsidRDefault="00FA1D50" w:rsidP="00FA1D50">
            <w:pPr>
              <w:spacing w:before="100" w:beforeAutospacing="1" w:after="100" w:afterAutospacing="1" w:line="240" w:lineRule="auto"/>
              <w:rPr>
                <w:rFonts w:asciiTheme="minorBidi" w:eastAsia="Times New Roman" w:hAnsiTheme="minorBidi"/>
                <w:kern w:val="0"/>
                <w:lang w:bidi="he-IL"/>
                <w14:ligatures w14:val="none"/>
              </w:rPr>
            </w:pPr>
            <w:r w:rsidRPr="00FA1D50">
              <w:rPr>
                <w:rFonts w:asciiTheme="minorBidi" w:eastAsia="Times New Roman" w:hAnsiTheme="minorBidi"/>
                <w:kern w:val="0"/>
                <w:lang w:bidi="he-IL"/>
                <w14:ligatures w14:val="none"/>
              </w:rPr>
              <w:t>Microsoft: formal safeguards; Meta: large-scale global transfers; Capital One: less emphasized; Netflix: moderate</w:t>
            </w:r>
          </w:p>
        </w:tc>
        <w:tc>
          <w:tcPr>
            <w:tcW w:w="0" w:type="auto"/>
            <w:vAlign w:val="center"/>
            <w:hideMark/>
          </w:tcPr>
          <w:p w14:paraId="1D1B70C9" w14:textId="77777777" w:rsidR="00FA1D50" w:rsidRPr="00FA1D50" w:rsidRDefault="00FA1D50" w:rsidP="00FA1D50">
            <w:pPr>
              <w:spacing w:before="100" w:beforeAutospacing="1" w:after="100" w:afterAutospacing="1" w:line="240" w:lineRule="auto"/>
              <w:rPr>
                <w:rFonts w:asciiTheme="minorBidi" w:eastAsia="Times New Roman" w:hAnsiTheme="minorBidi"/>
                <w:kern w:val="0"/>
                <w:lang w:bidi="he-IL"/>
                <w14:ligatures w14:val="none"/>
              </w:rPr>
            </w:pPr>
            <w:r w:rsidRPr="00FA1D50">
              <w:rPr>
                <w:rFonts w:asciiTheme="minorBidi" w:eastAsia="Times New Roman" w:hAnsiTheme="minorBidi"/>
                <w:kern w:val="0"/>
                <w:lang w:bidi="he-IL"/>
                <w14:ligatures w14:val="none"/>
              </w:rPr>
              <w:t>GDPR alignment strongest for Microsoft</w:t>
            </w:r>
          </w:p>
        </w:tc>
        <w:tc>
          <w:tcPr>
            <w:tcW w:w="0" w:type="auto"/>
            <w:vAlign w:val="center"/>
            <w:hideMark/>
          </w:tcPr>
          <w:p w14:paraId="40C294EE" w14:textId="77777777" w:rsidR="00FA1D50" w:rsidRPr="00FA1D50" w:rsidRDefault="00FA1D50" w:rsidP="00FA1D50">
            <w:pPr>
              <w:spacing w:before="100" w:beforeAutospacing="1" w:after="100" w:afterAutospacing="1" w:line="240" w:lineRule="auto"/>
              <w:rPr>
                <w:rFonts w:asciiTheme="minorBidi" w:eastAsia="Times New Roman" w:hAnsiTheme="minorBidi"/>
                <w:kern w:val="0"/>
                <w:lang w:bidi="he-IL"/>
                <w14:ligatures w14:val="none"/>
              </w:rPr>
            </w:pPr>
            <w:r w:rsidRPr="00FA1D50">
              <w:rPr>
                <w:rFonts w:asciiTheme="minorBidi" w:eastAsia="Times New Roman" w:hAnsiTheme="minorBidi"/>
                <w:kern w:val="0"/>
                <w:lang w:bidi="he-IL"/>
                <w14:ligatures w14:val="none"/>
              </w:rPr>
              <w:t>Best: Microsoft; Worst: Meta (regulatory challenges)</w:t>
            </w:r>
          </w:p>
        </w:tc>
        <w:tc>
          <w:tcPr>
            <w:tcW w:w="1485" w:type="dxa"/>
            <w:vAlign w:val="center"/>
            <w:hideMark/>
          </w:tcPr>
          <w:p w14:paraId="03D83400" w14:textId="77777777" w:rsidR="00FA1D50" w:rsidRPr="00FA1D50" w:rsidRDefault="00FA1D50" w:rsidP="00FA1D50">
            <w:pPr>
              <w:spacing w:before="100" w:beforeAutospacing="1" w:after="100" w:afterAutospacing="1" w:line="240" w:lineRule="auto"/>
              <w:rPr>
                <w:rFonts w:asciiTheme="minorBidi" w:eastAsia="Times New Roman" w:hAnsiTheme="minorBidi"/>
                <w:kern w:val="0"/>
                <w:lang w:bidi="he-IL"/>
                <w14:ligatures w14:val="none"/>
              </w:rPr>
            </w:pPr>
            <w:r w:rsidRPr="00FA1D50">
              <w:rPr>
                <w:rFonts w:asciiTheme="minorBidi" w:eastAsia="Times New Roman" w:hAnsiTheme="minorBidi"/>
                <w:kern w:val="0"/>
                <w:lang w:bidi="he-IL"/>
                <w14:ligatures w14:val="none"/>
              </w:rPr>
              <w:t>Highest: Microsoft transparency; Lowest: Netflix (less detail)</w:t>
            </w:r>
          </w:p>
        </w:tc>
      </w:tr>
      <w:tr w:rsidR="002352E7" w:rsidRPr="00FA1D50" w14:paraId="017EF1A5" w14:textId="77777777" w:rsidTr="00B7179E">
        <w:trPr>
          <w:gridBefore w:val="1"/>
          <w:wBefore w:w="200" w:type="dxa"/>
          <w:tblCellSpacing w:w="15" w:type="dxa"/>
        </w:trPr>
        <w:tc>
          <w:tcPr>
            <w:tcW w:w="1885" w:type="dxa"/>
            <w:vAlign w:val="center"/>
            <w:hideMark/>
          </w:tcPr>
          <w:p w14:paraId="3DEF11F6" w14:textId="77777777" w:rsidR="00FA1D50" w:rsidRPr="00FA1D50" w:rsidRDefault="00FA1D50" w:rsidP="00FA1D50">
            <w:pPr>
              <w:spacing w:before="100" w:beforeAutospacing="1" w:after="100" w:afterAutospacing="1" w:line="240" w:lineRule="auto"/>
              <w:rPr>
                <w:rFonts w:asciiTheme="minorBidi" w:eastAsia="Times New Roman" w:hAnsiTheme="minorBidi"/>
                <w:kern w:val="0"/>
                <w:lang w:bidi="he-IL"/>
                <w14:ligatures w14:val="none"/>
              </w:rPr>
            </w:pPr>
            <w:r w:rsidRPr="00FA1D50">
              <w:rPr>
                <w:rFonts w:asciiTheme="minorBidi" w:eastAsia="Times New Roman" w:hAnsiTheme="minorBidi"/>
                <w:kern w:val="0"/>
                <w:lang w:bidi="he-IL"/>
                <w14:ligatures w14:val="none"/>
              </w:rPr>
              <w:t>Service Provider Requirements</w:t>
            </w:r>
          </w:p>
        </w:tc>
        <w:tc>
          <w:tcPr>
            <w:tcW w:w="2154" w:type="dxa"/>
            <w:vAlign w:val="center"/>
            <w:hideMark/>
          </w:tcPr>
          <w:p w14:paraId="1790E628" w14:textId="77777777" w:rsidR="00FA1D50" w:rsidRPr="00FA1D50" w:rsidRDefault="00FA1D50" w:rsidP="00FA1D50">
            <w:pPr>
              <w:spacing w:before="100" w:beforeAutospacing="1" w:after="100" w:afterAutospacing="1" w:line="240" w:lineRule="auto"/>
              <w:rPr>
                <w:rFonts w:asciiTheme="minorBidi" w:eastAsia="Times New Roman" w:hAnsiTheme="minorBidi"/>
                <w:kern w:val="0"/>
                <w:lang w:bidi="he-IL"/>
                <w14:ligatures w14:val="none"/>
              </w:rPr>
            </w:pPr>
            <w:r w:rsidRPr="00FA1D50">
              <w:rPr>
                <w:rFonts w:asciiTheme="minorBidi" w:eastAsia="Times New Roman" w:hAnsiTheme="minorBidi"/>
                <w:kern w:val="0"/>
                <w:lang w:bidi="he-IL"/>
                <w14:ligatures w14:val="none"/>
              </w:rPr>
              <w:t>All require vendors to protect data</w:t>
            </w:r>
          </w:p>
        </w:tc>
        <w:tc>
          <w:tcPr>
            <w:tcW w:w="0" w:type="auto"/>
            <w:vAlign w:val="center"/>
            <w:hideMark/>
          </w:tcPr>
          <w:p w14:paraId="2CDA5391" w14:textId="77777777" w:rsidR="00FA1D50" w:rsidRPr="00FA1D50" w:rsidRDefault="00FA1D50" w:rsidP="00FA1D50">
            <w:pPr>
              <w:spacing w:before="100" w:beforeAutospacing="1" w:after="100" w:afterAutospacing="1" w:line="240" w:lineRule="auto"/>
              <w:rPr>
                <w:rFonts w:asciiTheme="minorBidi" w:eastAsia="Times New Roman" w:hAnsiTheme="minorBidi"/>
                <w:kern w:val="0"/>
                <w:lang w:bidi="he-IL"/>
                <w14:ligatures w14:val="none"/>
              </w:rPr>
            </w:pPr>
            <w:r w:rsidRPr="00FA1D50">
              <w:rPr>
                <w:rFonts w:asciiTheme="minorBidi" w:eastAsia="Times New Roman" w:hAnsiTheme="minorBidi"/>
                <w:kern w:val="0"/>
                <w:lang w:bidi="he-IL"/>
                <w14:ligatures w14:val="none"/>
              </w:rPr>
              <w:t>Capital One: strict contractual controls; Microsoft: detailed requirements; Meta: broad ecosystem; Netflix: basic controls</w:t>
            </w:r>
          </w:p>
        </w:tc>
        <w:tc>
          <w:tcPr>
            <w:tcW w:w="0" w:type="auto"/>
            <w:vAlign w:val="center"/>
            <w:hideMark/>
          </w:tcPr>
          <w:p w14:paraId="4EC49CA5" w14:textId="77777777" w:rsidR="00FA1D50" w:rsidRPr="00FA1D50" w:rsidRDefault="00FA1D50" w:rsidP="00FA1D50">
            <w:pPr>
              <w:spacing w:before="100" w:beforeAutospacing="1" w:after="100" w:afterAutospacing="1" w:line="240" w:lineRule="auto"/>
              <w:rPr>
                <w:rFonts w:asciiTheme="minorBidi" w:eastAsia="Times New Roman" w:hAnsiTheme="minorBidi"/>
                <w:kern w:val="0"/>
                <w:lang w:bidi="he-IL"/>
                <w14:ligatures w14:val="none"/>
              </w:rPr>
            </w:pPr>
            <w:r w:rsidRPr="00FA1D50">
              <w:rPr>
                <w:rFonts w:asciiTheme="minorBidi" w:eastAsia="Times New Roman" w:hAnsiTheme="minorBidi"/>
                <w:kern w:val="0"/>
                <w:lang w:bidi="he-IL"/>
                <w14:ligatures w14:val="none"/>
              </w:rPr>
              <w:t>Capital One &amp; Microsoft strongest compliance</w:t>
            </w:r>
          </w:p>
        </w:tc>
        <w:tc>
          <w:tcPr>
            <w:tcW w:w="0" w:type="auto"/>
            <w:vAlign w:val="center"/>
            <w:hideMark/>
          </w:tcPr>
          <w:p w14:paraId="67BA3DE8" w14:textId="77777777" w:rsidR="00FA1D50" w:rsidRPr="00FA1D50" w:rsidRDefault="00FA1D50" w:rsidP="00FA1D50">
            <w:pPr>
              <w:spacing w:before="100" w:beforeAutospacing="1" w:after="100" w:afterAutospacing="1" w:line="240" w:lineRule="auto"/>
              <w:rPr>
                <w:rFonts w:asciiTheme="minorBidi" w:eastAsia="Times New Roman" w:hAnsiTheme="minorBidi"/>
                <w:kern w:val="0"/>
                <w:lang w:bidi="he-IL"/>
                <w14:ligatures w14:val="none"/>
              </w:rPr>
            </w:pPr>
            <w:r w:rsidRPr="00FA1D50">
              <w:rPr>
                <w:rFonts w:asciiTheme="minorBidi" w:eastAsia="Times New Roman" w:hAnsiTheme="minorBidi"/>
                <w:kern w:val="0"/>
                <w:lang w:bidi="he-IL"/>
                <w14:ligatures w14:val="none"/>
              </w:rPr>
              <w:t>Best: Capital One; Worst: Netflix</w:t>
            </w:r>
          </w:p>
        </w:tc>
        <w:tc>
          <w:tcPr>
            <w:tcW w:w="1485" w:type="dxa"/>
            <w:vAlign w:val="center"/>
            <w:hideMark/>
          </w:tcPr>
          <w:p w14:paraId="6EE5D08F" w14:textId="77777777" w:rsidR="00FA1D50" w:rsidRPr="00FA1D50" w:rsidRDefault="00FA1D50" w:rsidP="00FA1D50">
            <w:pPr>
              <w:spacing w:before="100" w:beforeAutospacing="1" w:after="100" w:afterAutospacing="1" w:line="240" w:lineRule="auto"/>
              <w:rPr>
                <w:rFonts w:asciiTheme="minorBidi" w:eastAsia="Times New Roman" w:hAnsiTheme="minorBidi"/>
                <w:kern w:val="0"/>
                <w:lang w:bidi="he-IL"/>
                <w14:ligatures w14:val="none"/>
              </w:rPr>
            </w:pPr>
            <w:r w:rsidRPr="00FA1D50">
              <w:rPr>
                <w:rFonts w:asciiTheme="minorBidi" w:eastAsia="Times New Roman" w:hAnsiTheme="minorBidi"/>
                <w:kern w:val="0"/>
                <w:lang w:bidi="he-IL"/>
                <w14:ligatures w14:val="none"/>
              </w:rPr>
              <w:t>Highest: Microsoft; Lowest: Netflix</w:t>
            </w:r>
          </w:p>
        </w:tc>
      </w:tr>
      <w:tr w:rsidR="002352E7" w:rsidRPr="00FA1D50" w14:paraId="01D0D047" w14:textId="77777777" w:rsidTr="00B7179E">
        <w:trPr>
          <w:gridBefore w:val="1"/>
          <w:wBefore w:w="200" w:type="dxa"/>
          <w:tblCellSpacing w:w="15" w:type="dxa"/>
        </w:trPr>
        <w:tc>
          <w:tcPr>
            <w:tcW w:w="1885" w:type="dxa"/>
            <w:vAlign w:val="center"/>
            <w:hideMark/>
          </w:tcPr>
          <w:p w14:paraId="7E08E56F" w14:textId="77777777" w:rsidR="00FA1D50" w:rsidRPr="00FA1D50" w:rsidRDefault="00FA1D50" w:rsidP="00FA1D50">
            <w:pPr>
              <w:spacing w:before="100" w:beforeAutospacing="1" w:after="100" w:afterAutospacing="1" w:line="240" w:lineRule="auto"/>
              <w:rPr>
                <w:rFonts w:asciiTheme="minorBidi" w:eastAsia="Times New Roman" w:hAnsiTheme="minorBidi"/>
                <w:kern w:val="0"/>
                <w:lang w:bidi="he-IL"/>
                <w14:ligatures w14:val="none"/>
              </w:rPr>
            </w:pPr>
            <w:r w:rsidRPr="00FA1D50">
              <w:rPr>
                <w:rFonts w:asciiTheme="minorBidi" w:eastAsia="Times New Roman" w:hAnsiTheme="minorBidi"/>
                <w:kern w:val="0"/>
                <w:lang w:bidi="he-IL"/>
                <w14:ligatures w14:val="none"/>
              </w:rPr>
              <w:t>4. Security Measures – Storage Practices</w:t>
            </w:r>
          </w:p>
        </w:tc>
        <w:tc>
          <w:tcPr>
            <w:tcW w:w="2154" w:type="dxa"/>
            <w:vAlign w:val="center"/>
            <w:hideMark/>
          </w:tcPr>
          <w:p w14:paraId="3656D0C2" w14:textId="77777777" w:rsidR="00FA1D50" w:rsidRPr="00FA1D50" w:rsidRDefault="00FA1D50" w:rsidP="00FA1D50">
            <w:pPr>
              <w:spacing w:before="100" w:beforeAutospacing="1" w:after="100" w:afterAutospacing="1" w:line="240" w:lineRule="auto"/>
              <w:rPr>
                <w:rFonts w:asciiTheme="minorBidi" w:eastAsia="Times New Roman" w:hAnsiTheme="minorBidi"/>
                <w:kern w:val="0"/>
                <w:lang w:bidi="he-IL"/>
                <w14:ligatures w14:val="none"/>
              </w:rPr>
            </w:pPr>
            <w:r w:rsidRPr="00FA1D50">
              <w:rPr>
                <w:rFonts w:asciiTheme="minorBidi" w:eastAsia="Times New Roman" w:hAnsiTheme="minorBidi"/>
                <w:kern w:val="0"/>
                <w:lang w:bidi="he-IL"/>
                <w14:ligatures w14:val="none"/>
              </w:rPr>
              <w:t>All implement data storage and retention controls</w:t>
            </w:r>
          </w:p>
        </w:tc>
        <w:tc>
          <w:tcPr>
            <w:tcW w:w="0" w:type="auto"/>
            <w:vAlign w:val="center"/>
            <w:hideMark/>
          </w:tcPr>
          <w:p w14:paraId="3B93640A" w14:textId="77777777" w:rsidR="00FA1D50" w:rsidRPr="00FA1D50" w:rsidRDefault="00FA1D50" w:rsidP="00FA1D50">
            <w:pPr>
              <w:spacing w:before="100" w:beforeAutospacing="1" w:after="100" w:afterAutospacing="1" w:line="240" w:lineRule="auto"/>
              <w:rPr>
                <w:rFonts w:asciiTheme="minorBidi" w:eastAsia="Times New Roman" w:hAnsiTheme="minorBidi"/>
                <w:kern w:val="0"/>
                <w:lang w:bidi="he-IL"/>
                <w14:ligatures w14:val="none"/>
              </w:rPr>
            </w:pPr>
            <w:r w:rsidRPr="00FA1D50">
              <w:rPr>
                <w:rFonts w:asciiTheme="minorBidi" w:eastAsia="Times New Roman" w:hAnsiTheme="minorBidi"/>
                <w:kern w:val="0"/>
                <w:lang w:bidi="he-IL"/>
                <w14:ligatures w14:val="none"/>
              </w:rPr>
              <w:t xml:space="preserve">Capital One: strict financial retention rules; Microsoft: structured lifecycle; Meta: large-scale </w:t>
            </w:r>
            <w:r w:rsidRPr="00FA1D50">
              <w:rPr>
                <w:rFonts w:asciiTheme="minorBidi" w:eastAsia="Times New Roman" w:hAnsiTheme="minorBidi"/>
                <w:kern w:val="0"/>
                <w:lang w:bidi="he-IL"/>
                <w14:ligatures w14:val="none"/>
              </w:rPr>
              <w:lastRenderedPageBreak/>
              <w:t>distributed storage; Netflix: simpler model</w:t>
            </w:r>
          </w:p>
        </w:tc>
        <w:tc>
          <w:tcPr>
            <w:tcW w:w="0" w:type="auto"/>
            <w:vAlign w:val="center"/>
            <w:hideMark/>
          </w:tcPr>
          <w:p w14:paraId="2071AB00" w14:textId="77777777" w:rsidR="00FA1D50" w:rsidRPr="00FA1D50" w:rsidRDefault="00FA1D50" w:rsidP="00FA1D50">
            <w:pPr>
              <w:spacing w:before="100" w:beforeAutospacing="1" w:after="100" w:afterAutospacing="1" w:line="240" w:lineRule="auto"/>
              <w:rPr>
                <w:rFonts w:asciiTheme="minorBidi" w:eastAsia="Times New Roman" w:hAnsiTheme="minorBidi"/>
                <w:kern w:val="0"/>
                <w:lang w:bidi="he-IL"/>
                <w14:ligatures w14:val="none"/>
              </w:rPr>
            </w:pPr>
            <w:r w:rsidRPr="00FA1D50">
              <w:rPr>
                <w:rFonts w:asciiTheme="minorBidi" w:eastAsia="Times New Roman" w:hAnsiTheme="minorBidi"/>
                <w:kern w:val="0"/>
                <w:lang w:bidi="he-IL"/>
                <w14:ligatures w14:val="none"/>
              </w:rPr>
              <w:lastRenderedPageBreak/>
              <w:t>Capital One strongest due to regulation</w:t>
            </w:r>
          </w:p>
        </w:tc>
        <w:tc>
          <w:tcPr>
            <w:tcW w:w="0" w:type="auto"/>
            <w:vAlign w:val="center"/>
            <w:hideMark/>
          </w:tcPr>
          <w:p w14:paraId="43B9F0E6" w14:textId="77777777" w:rsidR="00FA1D50" w:rsidRPr="00FA1D50" w:rsidRDefault="00FA1D50" w:rsidP="00FA1D50">
            <w:pPr>
              <w:spacing w:before="100" w:beforeAutospacing="1" w:after="100" w:afterAutospacing="1" w:line="240" w:lineRule="auto"/>
              <w:rPr>
                <w:rFonts w:asciiTheme="minorBidi" w:eastAsia="Times New Roman" w:hAnsiTheme="minorBidi"/>
                <w:kern w:val="0"/>
                <w:lang w:bidi="he-IL"/>
                <w14:ligatures w14:val="none"/>
              </w:rPr>
            </w:pPr>
            <w:r w:rsidRPr="00FA1D50">
              <w:rPr>
                <w:rFonts w:asciiTheme="minorBidi" w:eastAsia="Times New Roman" w:hAnsiTheme="minorBidi"/>
                <w:kern w:val="0"/>
                <w:lang w:bidi="he-IL"/>
                <w14:ligatures w14:val="none"/>
              </w:rPr>
              <w:t>Best: Capital One; Worst: Meta (scale complexity)</w:t>
            </w:r>
          </w:p>
        </w:tc>
        <w:tc>
          <w:tcPr>
            <w:tcW w:w="1485" w:type="dxa"/>
            <w:vAlign w:val="center"/>
            <w:hideMark/>
          </w:tcPr>
          <w:p w14:paraId="4F5B6F7C" w14:textId="77777777" w:rsidR="00FA1D50" w:rsidRPr="00FA1D50" w:rsidRDefault="00FA1D50" w:rsidP="00FA1D50">
            <w:pPr>
              <w:spacing w:before="100" w:beforeAutospacing="1" w:after="100" w:afterAutospacing="1" w:line="240" w:lineRule="auto"/>
              <w:rPr>
                <w:rFonts w:asciiTheme="minorBidi" w:eastAsia="Times New Roman" w:hAnsiTheme="minorBidi"/>
                <w:kern w:val="0"/>
                <w:lang w:bidi="he-IL"/>
                <w14:ligatures w14:val="none"/>
              </w:rPr>
            </w:pPr>
            <w:r w:rsidRPr="00FA1D50">
              <w:rPr>
                <w:rFonts w:asciiTheme="minorBidi" w:eastAsia="Times New Roman" w:hAnsiTheme="minorBidi"/>
                <w:kern w:val="0"/>
                <w:lang w:bidi="he-IL"/>
                <w14:ligatures w14:val="none"/>
              </w:rPr>
              <w:t>Highest: Microsoft clarity; Lowest: Meta</w:t>
            </w:r>
          </w:p>
        </w:tc>
      </w:tr>
      <w:tr w:rsidR="002352E7" w:rsidRPr="00FA1D50" w14:paraId="7709198B" w14:textId="77777777" w:rsidTr="00B7179E">
        <w:trPr>
          <w:gridBefore w:val="1"/>
          <w:wBefore w:w="200" w:type="dxa"/>
          <w:tblCellSpacing w:w="15" w:type="dxa"/>
        </w:trPr>
        <w:tc>
          <w:tcPr>
            <w:tcW w:w="1885" w:type="dxa"/>
            <w:vAlign w:val="center"/>
            <w:hideMark/>
          </w:tcPr>
          <w:p w14:paraId="42D2DA4E" w14:textId="77777777" w:rsidR="00FA1D50" w:rsidRPr="00FA1D50" w:rsidRDefault="00FA1D50" w:rsidP="00FA1D50">
            <w:pPr>
              <w:spacing w:before="100" w:beforeAutospacing="1" w:after="100" w:afterAutospacing="1" w:line="240" w:lineRule="auto"/>
              <w:rPr>
                <w:rFonts w:asciiTheme="minorBidi" w:eastAsia="Times New Roman" w:hAnsiTheme="minorBidi"/>
                <w:kern w:val="0"/>
                <w:lang w:bidi="he-IL"/>
                <w14:ligatures w14:val="none"/>
              </w:rPr>
            </w:pPr>
            <w:r w:rsidRPr="00FA1D50">
              <w:rPr>
                <w:rFonts w:asciiTheme="minorBidi" w:eastAsia="Times New Roman" w:hAnsiTheme="minorBidi"/>
                <w:kern w:val="0"/>
                <w:lang w:bidi="he-IL"/>
                <w14:ligatures w14:val="none"/>
              </w:rPr>
              <w:t>Protection Methods</w:t>
            </w:r>
          </w:p>
        </w:tc>
        <w:tc>
          <w:tcPr>
            <w:tcW w:w="2154" w:type="dxa"/>
            <w:vAlign w:val="center"/>
            <w:hideMark/>
          </w:tcPr>
          <w:p w14:paraId="2E0DCA1E" w14:textId="77777777" w:rsidR="00FA1D50" w:rsidRPr="00FA1D50" w:rsidRDefault="00FA1D50" w:rsidP="00FA1D50">
            <w:pPr>
              <w:spacing w:before="100" w:beforeAutospacing="1" w:after="100" w:afterAutospacing="1" w:line="240" w:lineRule="auto"/>
              <w:rPr>
                <w:rFonts w:asciiTheme="minorBidi" w:eastAsia="Times New Roman" w:hAnsiTheme="minorBidi"/>
                <w:kern w:val="0"/>
                <w:lang w:bidi="he-IL"/>
                <w14:ligatures w14:val="none"/>
              </w:rPr>
            </w:pPr>
            <w:r w:rsidRPr="00FA1D50">
              <w:rPr>
                <w:rFonts w:asciiTheme="minorBidi" w:eastAsia="Times New Roman" w:hAnsiTheme="minorBidi"/>
                <w:kern w:val="0"/>
                <w:lang w:bidi="he-IL"/>
                <w14:ligatures w14:val="none"/>
              </w:rPr>
              <w:t>Encryption, access controls, monitoring across all</w:t>
            </w:r>
          </w:p>
        </w:tc>
        <w:tc>
          <w:tcPr>
            <w:tcW w:w="0" w:type="auto"/>
            <w:vAlign w:val="center"/>
            <w:hideMark/>
          </w:tcPr>
          <w:p w14:paraId="620F9AF7" w14:textId="77777777" w:rsidR="00FA1D50" w:rsidRPr="00FA1D50" w:rsidRDefault="00FA1D50" w:rsidP="00FA1D50">
            <w:pPr>
              <w:spacing w:before="100" w:beforeAutospacing="1" w:after="100" w:afterAutospacing="1" w:line="240" w:lineRule="auto"/>
              <w:rPr>
                <w:rFonts w:asciiTheme="minorBidi" w:eastAsia="Times New Roman" w:hAnsiTheme="minorBidi"/>
                <w:kern w:val="0"/>
                <w:lang w:bidi="he-IL"/>
                <w14:ligatures w14:val="none"/>
              </w:rPr>
            </w:pPr>
            <w:r w:rsidRPr="00FA1D50">
              <w:rPr>
                <w:rFonts w:asciiTheme="minorBidi" w:eastAsia="Times New Roman" w:hAnsiTheme="minorBidi"/>
                <w:kern w:val="0"/>
                <w:lang w:bidi="he-IL"/>
                <w14:ligatures w14:val="none"/>
              </w:rPr>
              <w:t>Microsoft: advanced enterprise-grade security; Capital One: fraud/security focus; Meta: large-scale protections; Netflix: standard protections</w:t>
            </w:r>
          </w:p>
        </w:tc>
        <w:tc>
          <w:tcPr>
            <w:tcW w:w="0" w:type="auto"/>
            <w:vAlign w:val="center"/>
            <w:hideMark/>
          </w:tcPr>
          <w:p w14:paraId="0BB8ED2B" w14:textId="77777777" w:rsidR="00FA1D50" w:rsidRPr="00FA1D50" w:rsidRDefault="00FA1D50" w:rsidP="00FA1D50">
            <w:pPr>
              <w:spacing w:before="100" w:beforeAutospacing="1" w:after="100" w:afterAutospacing="1" w:line="240" w:lineRule="auto"/>
              <w:rPr>
                <w:rFonts w:asciiTheme="minorBidi" w:eastAsia="Times New Roman" w:hAnsiTheme="minorBidi"/>
                <w:kern w:val="0"/>
                <w:lang w:bidi="he-IL"/>
                <w14:ligatures w14:val="none"/>
              </w:rPr>
            </w:pPr>
            <w:r w:rsidRPr="00FA1D50">
              <w:rPr>
                <w:rFonts w:asciiTheme="minorBidi" w:eastAsia="Times New Roman" w:hAnsiTheme="minorBidi"/>
                <w:kern w:val="0"/>
                <w:lang w:bidi="he-IL"/>
                <w14:ligatures w14:val="none"/>
              </w:rPr>
              <w:t>All compliant; Microsoft strongest globally</w:t>
            </w:r>
          </w:p>
        </w:tc>
        <w:tc>
          <w:tcPr>
            <w:tcW w:w="0" w:type="auto"/>
            <w:vAlign w:val="center"/>
            <w:hideMark/>
          </w:tcPr>
          <w:p w14:paraId="506F52A0" w14:textId="77777777" w:rsidR="00FA1D50" w:rsidRPr="00FA1D50" w:rsidRDefault="00FA1D50" w:rsidP="00FA1D50">
            <w:pPr>
              <w:spacing w:before="100" w:beforeAutospacing="1" w:after="100" w:afterAutospacing="1" w:line="240" w:lineRule="auto"/>
              <w:rPr>
                <w:rFonts w:asciiTheme="minorBidi" w:eastAsia="Times New Roman" w:hAnsiTheme="minorBidi"/>
                <w:kern w:val="0"/>
                <w:lang w:bidi="he-IL"/>
                <w14:ligatures w14:val="none"/>
              </w:rPr>
            </w:pPr>
            <w:r w:rsidRPr="00FA1D50">
              <w:rPr>
                <w:rFonts w:asciiTheme="minorBidi" w:eastAsia="Times New Roman" w:hAnsiTheme="minorBidi"/>
                <w:kern w:val="0"/>
                <w:lang w:bidi="he-IL"/>
                <w14:ligatures w14:val="none"/>
              </w:rPr>
              <w:t>Best: Microsoft; Worst: Netflix (less detail)</w:t>
            </w:r>
          </w:p>
        </w:tc>
        <w:tc>
          <w:tcPr>
            <w:tcW w:w="1485" w:type="dxa"/>
            <w:vAlign w:val="center"/>
            <w:hideMark/>
          </w:tcPr>
          <w:p w14:paraId="59C1B351" w14:textId="77777777" w:rsidR="00FA1D50" w:rsidRPr="00FA1D50" w:rsidRDefault="00FA1D50" w:rsidP="00FA1D50">
            <w:pPr>
              <w:spacing w:before="100" w:beforeAutospacing="1" w:after="100" w:afterAutospacing="1" w:line="240" w:lineRule="auto"/>
              <w:rPr>
                <w:rFonts w:asciiTheme="minorBidi" w:eastAsia="Times New Roman" w:hAnsiTheme="minorBidi"/>
                <w:kern w:val="0"/>
                <w:lang w:bidi="he-IL"/>
                <w14:ligatures w14:val="none"/>
              </w:rPr>
            </w:pPr>
            <w:r w:rsidRPr="00FA1D50">
              <w:rPr>
                <w:rFonts w:asciiTheme="minorBidi" w:eastAsia="Times New Roman" w:hAnsiTheme="minorBidi"/>
                <w:kern w:val="0"/>
                <w:lang w:bidi="he-IL"/>
                <w14:ligatures w14:val="none"/>
              </w:rPr>
              <w:t>Highest: Microsoft; Lowest: Netflix</w:t>
            </w:r>
          </w:p>
        </w:tc>
      </w:tr>
      <w:tr w:rsidR="002352E7" w:rsidRPr="00FA1D50" w14:paraId="31625926" w14:textId="77777777" w:rsidTr="00B7179E">
        <w:trPr>
          <w:gridBefore w:val="1"/>
          <w:wBefore w:w="200" w:type="dxa"/>
          <w:tblCellSpacing w:w="15" w:type="dxa"/>
        </w:trPr>
        <w:tc>
          <w:tcPr>
            <w:tcW w:w="1885" w:type="dxa"/>
            <w:vAlign w:val="center"/>
            <w:hideMark/>
          </w:tcPr>
          <w:p w14:paraId="3325D1A6" w14:textId="77777777" w:rsidR="00FA1D50" w:rsidRPr="00FA1D50" w:rsidRDefault="00FA1D50" w:rsidP="00FA1D50">
            <w:pPr>
              <w:spacing w:before="100" w:beforeAutospacing="1" w:after="100" w:afterAutospacing="1" w:line="240" w:lineRule="auto"/>
              <w:rPr>
                <w:rFonts w:asciiTheme="minorBidi" w:eastAsia="Times New Roman" w:hAnsiTheme="minorBidi"/>
                <w:kern w:val="0"/>
                <w:lang w:bidi="he-IL"/>
                <w14:ligatures w14:val="none"/>
              </w:rPr>
            </w:pPr>
            <w:r w:rsidRPr="00FA1D50">
              <w:rPr>
                <w:rFonts w:asciiTheme="minorBidi" w:eastAsia="Times New Roman" w:hAnsiTheme="minorBidi"/>
                <w:kern w:val="0"/>
                <w:lang w:bidi="he-IL"/>
                <w14:ligatures w14:val="none"/>
              </w:rPr>
              <w:t>Breach Notification</w:t>
            </w:r>
          </w:p>
        </w:tc>
        <w:tc>
          <w:tcPr>
            <w:tcW w:w="2154" w:type="dxa"/>
            <w:vAlign w:val="center"/>
            <w:hideMark/>
          </w:tcPr>
          <w:p w14:paraId="4CE89336" w14:textId="77777777" w:rsidR="00FA1D50" w:rsidRPr="00FA1D50" w:rsidRDefault="00FA1D50" w:rsidP="00FA1D50">
            <w:pPr>
              <w:spacing w:before="100" w:beforeAutospacing="1" w:after="100" w:afterAutospacing="1" w:line="240" w:lineRule="auto"/>
              <w:rPr>
                <w:rFonts w:asciiTheme="minorBidi" w:eastAsia="Times New Roman" w:hAnsiTheme="minorBidi"/>
                <w:kern w:val="0"/>
                <w:lang w:bidi="he-IL"/>
                <w14:ligatures w14:val="none"/>
              </w:rPr>
            </w:pPr>
            <w:r w:rsidRPr="00FA1D50">
              <w:rPr>
                <w:rFonts w:asciiTheme="minorBidi" w:eastAsia="Times New Roman" w:hAnsiTheme="minorBidi"/>
                <w:kern w:val="0"/>
                <w:lang w:bidi="he-IL"/>
                <w14:ligatures w14:val="none"/>
              </w:rPr>
              <w:t>All commit to notifying users when required</w:t>
            </w:r>
          </w:p>
        </w:tc>
        <w:tc>
          <w:tcPr>
            <w:tcW w:w="0" w:type="auto"/>
            <w:vAlign w:val="center"/>
            <w:hideMark/>
          </w:tcPr>
          <w:p w14:paraId="11646A84" w14:textId="77777777" w:rsidR="00FA1D50" w:rsidRPr="00FA1D50" w:rsidRDefault="00FA1D50" w:rsidP="00FA1D50">
            <w:pPr>
              <w:spacing w:before="100" w:beforeAutospacing="1" w:after="100" w:afterAutospacing="1" w:line="240" w:lineRule="auto"/>
              <w:rPr>
                <w:rFonts w:asciiTheme="minorBidi" w:eastAsia="Times New Roman" w:hAnsiTheme="minorBidi"/>
                <w:kern w:val="0"/>
                <w:lang w:bidi="he-IL"/>
                <w14:ligatures w14:val="none"/>
              </w:rPr>
            </w:pPr>
            <w:r w:rsidRPr="00FA1D50">
              <w:rPr>
                <w:rFonts w:asciiTheme="minorBidi" w:eastAsia="Times New Roman" w:hAnsiTheme="minorBidi"/>
                <w:kern w:val="0"/>
                <w:lang w:bidi="he-IL"/>
                <w14:ligatures w14:val="none"/>
              </w:rPr>
              <w:t>Capital One: regulatory-driven; Microsoft: transparent processes; Meta: policy-based; Netflix: less detailed</w:t>
            </w:r>
          </w:p>
        </w:tc>
        <w:tc>
          <w:tcPr>
            <w:tcW w:w="0" w:type="auto"/>
            <w:vAlign w:val="center"/>
            <w:hideMark/>
          </w:tcPr>
          <w:p w14:paraId="54571302" w14:textId="77777777" w:rsidR="00FA1D50" w:rsidRPr="00FA1D50" w:rsidRDefault="00FA1D50" w:rsidP="00FA1D50">
            <w:pPr>
              <w:spacing w:before="100" w:beforeAutospacing="1" w:after="100" w:afterAutospacing="1" w:line="240" w:lineRule="auto"/>
              <w:rPr>
                <w:rFonts w:asciiTheme="minorBidi" w:eastAsia="Times New Roman" w:hAnsiTheme="minorBidi"/>
                <w:kern w:val="0"/>
                <w:lang w:bidi="he-IL"/>
                <w14:ligatures w14:val="none"/>
              </w:rPr>
            </w:pPr>
            <w:r w:rsidRPr="00FA1D50">
              <w:rPr>
                <w:rFonts w:asciiTheme="minorBidi" w:eastAsia="Times New Roman" w:hAnsiTheme="minorBidi"/>
                <w:kern w:val="0"/>
                <w:lang w:bidi="he-IL"/>
                <w14:ligatures w14:val="none"/>
              </w:rPr>
              <w:t>All meet legal requirements</w:t>
            </w:r>
          </w:p>
        </w:tc>
        <w:tc>
          <w:tcPr>
            <w:tcW w:w="0" w:type="auto"/>
            <w:vAlign w:val="center"/>
            <w:hideMark/>
          </w:tcPr>
          <w:p w14:paraId="2B811163" w14:textId="77777777" w:rsidR="00FA1D50" w:rsidRPr="00FA1D50" w:rsidRDefault="00FA1D50" w:rsidP="00FA1D50">
            <w:pPr>
              <w:spacing w:before="100" w:beforeAutospacing="1" w:after="100" w:afterAutospacing="1" w:line="240" w:lineRule="auto"/>
              <w:rPr>
                <w:rFonts w:asciiTheme="minorBidi" w:eastAsia="Times New Roman" w:hAnsiTheme="minorBidi"/>
                <w:kern w:val="0"/>
                <w:lang w:bidi="he-IL"/>
                <w14:ligatures w14:val="none"/>
              </w:rPr>
            </w:pPr>
            <w:r w:rsidRPr="00FA1D50">
              <w:rPr>
                <w:rFonts w:asciiTheme="minorBidi" w:eastAsia="Times New Roman" w:hAnsiTheme="minorBidi"/>
                <w:kern w:val="0"/>
                <w:lang w:bidi="he-IL"/>
                <w14:ligatures w14:val="none"/>
              </w:rPr>
              <w:t>Best: Capital One &amp; Microsoft; Worst: Netflix</w:t>
            </w:r>
          </w:p>
        </w:tc>
        <w:tc>
          <w:tcPr>
            <w:tcW w:w="1485" w:type="dxa"/>
            <w:vAlign w:val="center"/>
            <w:hideMark/>
          </w:tcPr>
          <w:p w14:paraId="1184DEC1" w14:textId="77777777" w:rsidR="00FA1D50" w:rsidRPr="00FA1D50" w:rsidRDefault="00FA1D50" w:rsidP="00FA1D50">
            <w:pPr>
              <w:spacing w:before="100" w:beforeAutospacing="1" w:after="100" w:afterAutospacing="1" w:line="240" w:lineRule="auto"/>
              <w:rPr>
                <w:rFonts w:asciiTheme="minorBidi" w:eastAsia="Times New Roman" w:hAnsiTheme="minorBidi"/>
                <w:kern w:val="0"/>
                <w:lang w:bidi="he-IL"/>
                <w14:ligatures w14:val="none"/>
              </w:rPr>
            </w:pPr>
            <w:r w:rsidRPr="00FA1D50">
              <w:rPr>
                <w:rFonts w:asciiTheme="minorBidi" w:eastAsia="Times New Roman" w:hAnsiTheme="minorBidi"/>
                <w:kern w:val="0"/>
                <w:lang w:bidi="he-IL"/>
                <w14:ligatures w14:val="none"/>
              </w:rPr>
              <w:t>Highest: Microsoft; Lowest: Netflix</w:t>
            </w:r>
          </w:p>
        </w:tc>
      </w:tr>
    </w:tbl>
    <w:p w14:paraId="7DA872DF" w14:textId="77777777" w:rsidR="00FA1D50" w:rsidRPr="00FA1D50" w:rsidRDefault="00FA1D50">
      <w:pPr>
        <w:rPr>
          <w:rFonts w:asciiTheme="minorBidi" w:hAnsiTheme="minorBidi"/>
        </w:rPr>
      </w:pPr>
    </w:p>
    <w:sectPr w:rsidR="00FA1D50" w:rsidRPr="00FA1D5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5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22FCD"/>
    <w:rsid w:val="000D7368"/>
    <w:rsid w:val="002352E7"/>
    <w:rsid w:val="006954B4"/>
    <w:rsid w:val="00A14CDF"/>
    <w:rsid w:val="00B7179E"/>
    <w:rsid w:val="00C22FCD"/>
    <w:rsid w:val="00C93643"/>
    <w:rsid w:val="00DB20A4"/>
    <w:rsid w:val="00F3611A"/>
    <w:rsid w:val="00FA1D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5421131"/>
  <w15:chartTrackingRefBased/>
  <w15:docId w15:val="{23A64DE3-24E3-9249-97D6-52205EA82B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22FC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22FC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22FC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22FC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22FC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22FC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22FC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22FC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22FC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22FC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22FC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22FC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22FC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22FC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22FC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22FC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22FC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22FC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22FC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22FC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22FC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22FC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22FC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22FC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22FC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22FC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22FC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22FC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22FCD"/>
    <w:rPr>
      <w:b/>
      <w:bCs/>
      <w:smallCaps/>
      <w:color w:val="0F4761" w:themeColor="accent1" w:themeShade="BF"/>
      <w:spacing w:val="5"/>
    </w:rPr>
  </w:style>
  <w:style w:type="paragraph" w:customStyle="1" w:styleId="p1">
    <w:name w:val="p1"/>
    <w:basedOn w:val="Normal"/>
    <w:rsid w:val="00FA1D5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bidi="he-IL"/>
      <w14:ligatures w14:val="none"/>
    </w:rPr>
  </w:style>
  <w:style w:type="character" w:customStyle="1" w:styleId="s1">
    <w:name w:val="s1"/>
    <w:basedOn w:val="DefaultParagraphFont"/>
    <w:rsid w:val="00FA1D5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>
  <clbl:label id="{762ebf40-80b2-40ba-86fe-6dd409acb499}" enabled="0" method="" siteId="{762ebf40-80b2-40ba-86fe-6dd409acb499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1577</Words>
  <Characters>3156</Characters>
  <Application>Microsoft Office Word</Application>
  <DocSecurity>0</DocSecurity>
  <Lines>1578</Lines>
  <Paragraphs>1577</Paragraphs>
  <ScaleCrop>false</ScaleCrop>
  <Company/>
  <LinksUpToDate>false</LinksUpToDate>
  <CharactersWithSpaces>3156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Aidan Kleinman</dc:creator>
  <cp:keywords/>
  <dc:description/>
  <cp:lastModifiedBy>Aidan Kleinman</cp:lastModifiedBy>
  <cp:revision>5</cp:revision>
  <dcterms:created xsi:type="dcterms:W3CDTF">2026-04-14T05:58:00Z</dcterms:created>
  <dcterms:modified xsi:type="dcterms:W3CDTF">2026-04-14T06:02:00Z</dcterms:modified>
</cp:coreProperties>
</file>