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E7" w:rsidRDefault="001C68E7">
      <w:pPr>
        <w:jc w:val="center"/>
        <w:rPr>
          <w:b/>
          <w:lang w:val="ru-RU"/>
        </w:rPr>
      </w:pP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Министерство науки и высшего образования Российской Федерации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:rsidR="00A1381B" w:rsidRDefault="0007438C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A1381B">
        <w:tc>
          <w:tcPr>
            <w:tcW w:w="4677" w:type="dxa"/>
            <w:gridSpan w:val="4"/>
          </w:tcPr>
          <w:p w:rsidR="00A1381B" w:rsidRDefault="0007438C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A1381B">
        <w:trPr>
          <w:trHeight w:val="294"/>
        </w:trPr>
        <w:tc>
          <w:tcPr>
            <w:tcW w:w="4677" w:type="dxa"/>
            <w:gridSpan w:val="4"/>
          </w:tcPr>
          <w:p w:rsidR="00A1381B" w:rsidRDefault="00A1381B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A1381B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3"/>
              </w:tcPr>
              <w:p w:rsidR="00A1381B" w:rsidRDefault="0007438C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:rsidR="00A1381B" w:rsidRPr="0047531E" w:rsidRDefault="0047531E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ИУ7</w:t>
            </w:r>
          </w:p>
        </w:tc>
      </w:tr>
      <w:tr w:rsidR="00A1381B">
        <w:tc>
          <w:tcPr>
            <w:tcW w:w="3240" w:type="dxa"/>
            <w:gridSpan w:val="3"/>
          </w:tcPr>
          <w:p w:rsidR="00A1381B" w:rsidRDefault="00A1381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:rsidR="00A1381B" w:rsidRDefault="0007438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A1381B">
        <w:tc>
          <w:tcPr>
            <w:tcW w:w="2532" w:type="dxa"/>
          </w:tcPr>
          <w:p w:rsidR="00A1381B" w:rsidRDefault="00A1381B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:rsidR="00A1381B" w:rsidRDefault="0047531E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И. В. Рудаков</w:t>
            </w:r>
          </w:p>
        </w:tc>
      </w:tr>
      <w:tr w:rsidR="00A1381B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1381B" w:rsidRDefault="00A1381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</w:tcPr>
          <w:p w:rsidR="00A1381B" w:rsidRDefault="0007438C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A1381B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1381B" w:rsidRDefault="0007438C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:rsidR="00A1381B" w:rsidRDefault="00A1381B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A1381B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:rsidR="00A1381B" w:rsidRDefault="00A1381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:rsidR="00A1381B" w:rsidRDefault="0007438C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:rsidR="00A1381B" w:rsidRDefault="00A1381B">
      <w:pPr>
        <w:jc w:val="center"/>
        <w:rPr>
          <w:b/>
          <w:spacing w:val="100"/>
          <w:sz w:val="36"/>
          <w:lang w:val="ru-RU"/>
        </w:rPr>
      </w:pPr>
    </w:p>
    <w:p w:rsidR="00A1381B" w:rsidRDefault="0007438C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:rsidR="00A1381B" w:rsidRDefault="0007438C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 w:rsidR="00A1381B" w:rsidRDefault="00A1381B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6230"/>
      </w:tblGrid>
      <w:tr w:rsidR="00A1381B">
        <w:tc>
          <w:tcPr>
            <w:tcW w:w="1843" w:type="dxa"/>
            <w:gridSpan w:val="2"/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3"/>
            <w:tcBorders>
              <w:bottom w:val="single" w:sz="4" w:space="0" w:color="auto"/>
            </w:tcBorders>
          </w:tcPr>
          <w:p w:rsidR="00A1381B" w:rsidRDefault="0047531E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A1381B" w:rsidRPr="00D96625">
        <w:tc>
          <w:tcPr>
            <w:tcW w:w="1843" w:type="dxa"/>
            <w:gridSpan w:val="2"/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1381B" w:rsidRDefault="0047531E">
            <w:pPr>
              <w:rPr>
                <w:lang w:val="ru-RU"/>
              </w:rPr>
            </w:pPr>
            <w:r>
              <w:rPr>
                <w:lang w:val="ru-RU"/>
              </w:rPr>
              <w:t>ИУ7-52Б Доколин Георгий Александрович</w:t>
            </w:r>
          </w:p>
        </w:tc>
      </w:tr>
      <w:tr w:rsidR="00A1381B">
        <w:tc>
          <w:tcPr>
            <w:tcW w:w="1843" w:type="dxa"/>
            <w:gridSpan w:val="2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7506" w:type="dxa"/>
            <w:gridSpan w:val="3"/>
            <w:tcBorders>
              <w:top w:val="single" w:sz="4" w:space="0" w:color="auto"/>
            </w:tcBorders>
          </w:tcPr>
          <w:p w:rsidR="00A1381B" w:rsidRDefault="0007438C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A1381B" w:rsidRPr="00D96625">
        <w:tc>
          <w:tcPr>
            <w:tcW w:w="2552" w:type="dxa"/>
            <w:gridSpan w:val="3"/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2"/>
            <w:tcBorders>
              <w:bottom w:val="single" w:sz="4" w:space="0" w:color="auto"/>
            </w:tcBorders>
          </w:tcPr>
          <w:p w:rsidR="00A1381B" w:rsidRPr="0047531E" w:rsidRDefault="0047531E" w:rsidP="000C6CED">
            <w:pPr>
              <w:rPr>
                <w:lang w:val="ru-RU"/>
              </w:rPr>
            </w:pPr>
            <w:r>
              <w:rPr>
                <w:lang w:val="ru-RU"/>
              </w:rPr>
              <w:t>Визуализация движения автомобиля в</w:t>
            </w:r>
            <w:r w:rsidR="000C6CED">
              <w:rPr>
                <w:lang w:val="ru-RU"/>
              </w:rPr>
              <w:t xml:space="preserve"> трехмерной городской среде с </w:t>
            </w:r>
          </w:p>
        </w:tc>
      </w:tr>
      <w:tr w:rsidR="00A1381B" w:rsidRPr="0047531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1381B" w:rsidRDefault="000C6CED">
            <w:pPr>
              <w:rPr>
                <w:lang w:val="ru-RU"/>
              </w:rPr>
            </w:pPr>
            <w:r>
              <w:rPr>
                <w:lang w:val="ru-RU"/>
              </w:rPr>
              <w:t>использованием алгоритмов маршрутизации</w:t>
            </w:r>
          </w:p>
        </w:tc>
      </w:tr>
      <w:tr w:rsidR="00A1381B" w:rsidRPr="0047531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</w:tr>
      <w:tr w:rsidR="00A1381B" w:rsidRPr="00D96625">
        <w:tc>
          <w:tcPr>
            <w:tcW w:w="9349" w:type="dxa"/>
            <w:gridSpan w:val="5"/>
            <w:tcBorders>
              <w:top w:val="single" w:sz="4" w:space="0" w:color="auto"/>
            </w:tcBorders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A1381B" w:rsidRPr="001C68E7">
        <w:tc>
          <w:tcPr>
            <w:tcW w:w="9349" w:type="dxa"/>
            <w:gridSpan w:val="5"/>
            <w:tcBorders>
              <w:bottom w:val="single" w:sz="4" w:space="0" w:color="auto"/>
            </w:tcBorders>
          </w:tcPr>
          <w:p w:rsidR="00A1381B" w:rsidRDefault="000C6CED">
            <w:pPr>
              <w:rPr>
                <w:lang w:val="ru-RU"/>
              </w:rPr>
            </w:pPr>
            <w:r>
              <w:rPr>
                <w:lang w:val="ru-RU"/>
              </w:rPr>
              <w:t xml:space="preserve">учебная </w:t>
            </w:r>
          </w:p>
        </w:tc>
      </w:tr>
      <w:tr w:rsidR="00A1381B" w:rsidRPr="001C68E7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</w:tr>
      <w:tr w:rsidR="00A1381B" w:rsidRPr="00D96625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tcBorders>
              <w:top w:val="single" w:sz="4" w:space="0" w:color="auto"/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</w:tr>
      <w:tr w:rsidR="00A1381B">
        <w:tc>
          <w:tcPr>
            <w:tcW w:w="1134" w:type="dxa"/>
            <w:tcBorders>
              <w:bottom w:val="single" w:sz="4" w:space="0" w:color="auto"/>
            </w:tcBorders>
          </w:tcPr>
          <w:p w:rsidR="00A1381B" w:rsidRDefault="0007438C">
            <w:pPr>
              <w:rPr>
                <w:lang w:val="ru-RU"/>
              </w:rPr>
            </w:pPr>
            <w:r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</w:tr>
      <w:tr w:rsidR="0098026B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Разработать программу для трёхмерного моделирования движения транспортного средства по 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карте города, представленной в виде координатной сетки. Карта включает различные типы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участков — дороги, дома и другие элементы городской застройки, реализованные с помощью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трёхмерных моделей и текстур. Транспортное средство может перемещаться только по яч</w:t>
            </w:r>
            <w:r>
              <w:rPr>
                <w:lang w:val="ru-RU"/>
              </w:rPr>
              <w:t xml:space="preserve">ейкам, 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>
              <w:rPr>
                <w:lang w:val="ru-RU"/>
              </w:rPr>
              <w:t>разрешённым для проезда.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Начальное положение машины задаётся заранее. Пользователь вводит координаты пункта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назначения через графический интерфейс. После ввода система проверяет корректность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координат и возможность движения по выбранной ячейке. В случае ошибки пользователь полу</w:t>
            </w:r>
            <w:r w:rsidR="0007438C">
              <w:rPr>
                <w:lang w:val="ru-RU"/>
              </w:rPr>
              <w:t>-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чает ув</w:t>
            </w:r>
            <w:r>
              <w:rPr>
                <w:lang w:val="ru-RU"/>
              </w:rPr>
              <w:t>едомление с пояснением причины.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Программа рассчитывает кратчайший маршрут и осуществляет анимацию движения 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P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транспортного средства по этому пути, учитывая структуру карты и препятствия. Для визуали</w:t>
            </w:r>
            <w:r>
              <w:rPr>
                <w:lang w:val="ru-RU"/>
              </w:rPr>
              <w:softHyphen/>
            </w:r>
            <w:r>
              <w:rPr>
                <w:lang w:val="en-US"/>
              </w:rPr>
              <w:softHyphen/>
            </w:r>
            <w:r>
              <w:rPr>
                <w:lang w:val="ru-RU"/>
              </w:rPr>
              <w:t>-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P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зации сцены применяется трёхмерный рендеринг с использованием источн</w:t>
            </w:r>
            <w:r>
              <w:rPr>
                <w:lang w:val="ru-RU"/>
              </w:rPr>
              <w:t>иков света и вычис</w:t>
            </w:r>
            <w:r w:rsidRPr="00B408B6">
              <w:rPr>
                <w:lang w:val="ru-RU"/>
              </w:rPr>
              <w:t>-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>
              <w:rPr>
                <w:lang w:val="ru-RU"/>
              </w:rPr>
              <w:t>лением теней.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В программе планируется реализовать поддержку динамических теней для движущегося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транспортного средства, которые будут изменяться в зависимости от его положения и ориента</w:t>
            </w:r>
            <w:r>
              <w:rPr>
                <w:lang w:val="ru-RU"/>
              </w:rPr>
              <w:t>-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ции в сцене. Для статических элементов карты тени будут фиксированными и не будут изме</w:t>
            </w:r>
            <w:r>
              <w:rPr>
                <w:lang w:val="ru-RU"/>
              </w:rPr>
              <w:t>-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н</w:t>
            </w:r>
            <w:r>
              <w:rPr>
                <w:lang w:val="ru-RU"/>
              </w:rPr>
              <w:t>яться во время движения машины.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>Графический интерфейс позволяет отображать трёхмерную карту с различными участками, за</w:t>
            </w:r>
            <w:r w:rsidR="0007438C">
              <w:rPr>
                <w:lang w:val="ru-RU"/>
              </w:rPr>
              <w:t>-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давать координаты назначения и выводить сообщения об ошибках при некорректном вводе. </w:t>
            </w:r>
          </w:p>
        </w:tc>
      </w:tr>
      <w:tr w:rsidR="00B408B6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B408B6">
            <w:pPr>
              <w:rPr>
                <w:lang w:val="ru-RU"/>
              </w:rPr>
            </w:pPr>
            <w:r w:rsidRPr="00B408B6">
              <w:rPr>
                <w:lang w:val="ru-RU"/>
              </w:rPr>
              <w:t xml:space="preserve">Также предусмотрена возможность поворота и масштабирования карты для просмотра сцены </w:t>
            </w:r>
          </w:p>
        </w:tc>
      </w:tr>
      <w:tr w:rsidR="00B408B6" w:rsidRPr="00A95CA3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B408B6" w:rsidRDefault="00B408B6" w:rsidP="0098026B">
            <w:pPr>
              <w:rPr>
                <w:lang w:val="ru-RU"/>
              </w:rPr>
            </w:pPr>
            <w:r w:rsidRPr="00B408B6">
              <w:rPr>
                <w:lang w:val="ru-RU"/>
              </w:rPr>
              <w:t>под разными углами.</w:t>
            </w:r>
          </w:p>
        </w:tc>
      </w:tr>
      <w:tr w:rsidR="0098026B" w:rsidRPr="001C68E7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Pr="003C2F21" w:rsidRDefault="003C2F21" w:rsidP="0098026B">
            <w:pPr>
              <w:rPr>
                <w:b/>
                <w:i/>
                <w:lang w:val="ru-RU"/>
              </w:rPr>
            </w:pPr>
            <w:r w:rsidRPr="003C2F21">
              <w:rPr>
                <w:rFonts w:eastAsiaTheme="minorHAnsi"/>
                <w:b/>
                <w:i/>
                <w:lang w:val="ru-RU" w:eastAsia="ru-RU"/>
              </w:rPr>
              <w:t>Оформление курсовой работы:</w:t>
            </w:r>
          </w:p>
        </w:tc>
      </w:tr>
      <w:tr w:rsidR="0007438C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07438C" w:rsidRPr="0007438C" w:rsidRDefault="0007438C" w:rsidP="0007438C">
            <w:pPr>
              <w:widowControl/>
              <w:adjustRightInd w:val="0"/>
              <w:rPr>
                <w:rFonts w:eastAsiaTheme="minorHAnsi"/>
                <w:lang w:val="ru-RU" w:eastAsia="ru-RU"/>
              </w:rPr>
            </w:pPr>
            <w:r w:rsidRPr="0007438C">
              <w:rPr>
                <w:rFonts w:eastAsiaTheme="minorHAnsi"/>
                <w:lang w:val="ru-RU" w:eastAsia="ru-RU"/>
              </w:rPr>
              <w:t>Расчетно-пояснительная записка на 25-30 листах формата А4.</w:t>
            </w:r>
          </w:p>
          <w:p w:rsidR="0007438C" w:rsidRPr="003C2F21" w:rsidRDefault="0007438C" w:rsidP="0007438C">
            <w:pPr>
              <w:rPr>
                <w:rFonts w:eastAsiaTheme="minorHAnsi"/>
                <w:b/>
                <w:i/>
                <w:lang w:val="ru-RU" w:eastAsia="ru-RU"/>
              </w:rPr>
            </w:pPr>
            <w:r w:rsidRPr="0007438C">
              <w:rPr>
                <w:rFonts w:eastAsiaTheme="minorHAnsi"/>
                <w:lang w:val="ru-RU" w:eastAsia="ru-RU"/>
              </w:rPr>
              <w:lastRenderedPageBreak/>
              <w:t>Перечень графического (иллюстративного) материала (чертежи, плакаты, слайды и т.п.)</w:t>
            </w:r>
          </w:p>
        </w:tc>
      </w:tr>
      <w:tr w:rsidR="0098026B" w:rsidRPr="001C68E7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Pr="000C6CED" w:rsidRDefault="0098026B" w:rsidP="0098026B">
            <w:pPr>
              <w:rPr>
                <w:lang w:val="ru-RU"/>
              </w:rPr>
            </w:pPr>
            <w:r w:rsidRPr="000C6CED">
              <w:rPr>
                <w:rFonts w:eastAsiaTheme="minorHAnsi"/>
                <w:lang w:val="ru-RU" w:eastAsia="ru-RU"/>
              </w:rPr>
              <w:lastRenderedPageBreak/>
              <w:t xml:space="preserve">На защиту проекта должна быть представлена презентация, состоящая из 15-20 слайдов. На </w:t>
            </w:r>
          </w:p>
        </w:tc>
      </w:tr>
      <w:tr w:rsidR="0098026B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Pr="000C6CED" w:rsidRDefault="0098026B" w:rsidP="0098026B">
            <w:pPr>
              <w:rPr>
                <w:lang w:val="ru-RU"/>
              </w:rPr>
            </w:pPr>
            <w:r>
              <w:rPr>
                <w:rFonts w:eastAsiaTheme="minorHAnsi"/>
                <w:lang w:val="ru-RU" w:eastAsia="ru-RU"/>
              </w:rPr>
              <w:t>слай</w:t>
            </w:r>
            <w:r w:rsidRPr="000C6CED">
              <w:rPr>
                <w:rFonts w:eastAsiaTheme="minorHAnsi"/>
                <w:lang w:val="ru-RU" w:eastAsia="ru-RU"/>
              </w:rPr>
              <w:t xml:space="preserve">дах должны быть отражены: постановка задачи, использованные методы и алгоритмы, </w:t>
            </w:r>
          </w:p>
        </w:tc>
      </w:tr>
      <w:tr w:rsidR="0098026B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Pr="000C6CED" w:rsidRDefault="0098026B" w:rsidP="0098026B">
            <w:pPr>
              <w:jc w:val="both"/>
              <w:rPr>
                <w:lang w:val="ru-RU"/>
              </w:rPr>
            </w:pPr>
            <w:r>
              <w:rPr>
                <w:rFonts w:eastAsiaTheme="minorHAnsi"/>
                <w:lang w:val="ru-RU" w:eastAsia="ru-RU"/>
              </w:rPr>
              <w:t>р</w:t>
            </w:r>
            <w:r w:rsidRPr="000C6CED">
              <w:rPr>
                <w:rFonts w:eastAsiaTheme="minorHAnsi"/>
                <w:lang w:val="ru-RU" w:eastAsia="ru-RU"/>
              </w:rPr>
              <w:t>асчетные</w:t>
            </w:r>
            <w:r>
              <w:rPr>
                <w:rFonts w:eastAsiaTheme="minorHAnsi"/>
                <w:lang w:val="ru-RU" w:eastAsia="ru-RU"/>
              </w:rPr>
              <w:t xml:space="preserve"> </w:t>
            </w:r>
            <w:r w:rsidRPr="000C6CED">
              <w:rPr>
                <w:rFonts w:eastAsiaTheme="minorHAnsi"/>
                <w:lang w:val="ru-RU" w:eastAsia="ru-RU"/>
              </w:rPr>
              <w:t xml:space="preserve">соотношения, структура комплекса программ, диаграмма классов, интерфейс, </w:t>
            </w:r>
          </w:p>
        </w:tc>
      </w:tr>
      <w:tr w:rsidR="0098026B" w:rsidRPr="00D96625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8026B" w:rsidRPr="000C6CED" w:rsidRDefault="0098026B" w:rsidP="0098026B">
            <w:pPr>
              <w:rPr>
                <w:lang w:val="ru-RU"/>
              </w:rPr>
            </w:pPr>
            <w:r w:rsidRPr="000C6CED">
              <w:rPr>
                <w:rFonts w:eastAsiaTheme="minorHAnsi"/>
                <w:lang w:val="ru-RU" w:eastAsia="ru-RU"/>
              </w:rPr>
              <w:t>характеристики разработанного ПО, результаты проведенных исследований</w:t>
            </w:r>
          </w:p>
        </w:tc>
      </w:tr>
    </w:tbl>
    <w:p w:rsidR="00A1381B" w:rsidRDefault="00A1381B">
      <w:pPr>
        <w:jc w:val="both"/>
        <w:rPr>
          <w:b/>
          <w:i/>
          <w:sz w:val="8"/>
          <w:lang w:val="ru-RU"/>
        </w:rPr>
      </w:pPr>
    </w:p>
    <w:p w:rsidR="00A1381B" w:rsidRDefault="0007438C">
      <w:pPr>
        <w:jc w:val="both"/>
        <w:rPr>
          <w:lang w:val="ru-RU"/>
        </w:rPr>
      </w:pPr>
      <w:r>
        <w:rPr>
          <w:lang w:val="ru-RU"/>
        </w:rPr>
        <w:t>Дата выдачи задания « ___ » ____________ 20__ г.</w:t>
      </w:r>
    </w:p>
    <w:p w:rsidR="00A1381B" w:rsidRDefault="00A1381B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A1381B">
        <w:tc>
          <w:tcPr>
            <w:tcW w:w="4678" w:type="dxa"/>
          </w:tcPr>
          <w:p w:rsidR="00A1381B" w:rsidRDefault="0007438C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К.А. Кивва</w:t>
            </w:r>
          </w:p>
        </w:tc>
      </w:tr>
      <w:tr w:rsidR="00A1381B">
        <w:tc>
          <w:tcPr>
            <w:tcW w:w="4678" w:type="dxa"/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A1381B" w:rsidRDefault="0007438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A1381B" w:rsidRDefault="0007438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1381B">
        <w:tc>
          <w:tcPr>
            <w:tcW w:w="4678" w:type="dxa"/>
          </w:tcPr>
          <w:p w:rsidR="00A1381B" w:rsidRDefault="0007438C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Г.А. Доколин</w:t>
            </w:r>
          </w:p>
        </w:tc>
      </w:tr>
      <w:tr w:rsidR="00A13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A1381B" w:rsidRDefault="0007438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A1381B" w:rsidRDefault="00A1381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A1381B" w:rsidRDefault="0007438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:rsidR="00A1381B" w:rsidRDefault="00A1381B"/>
    <w:p w:rsidR="000C6CED" w:rsidRDefault="000C6CED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3C2F21" w:rsidRDefault="003C2F21"/>
    <w:p w:rsidR="00B408B6" w:rsidRDefault="00B408B6"/>
    <w:p w:rsidR="00B408B6" w:rsidRDefault="00B408B6"/>
    <w:p w:rsidR="000C6CED" w:rsidRDefault="000C6CED"/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Министерство науки и высшего образования Российской Федерации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автономное образовательное учреждение 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A1381B" w:rsidRDefault="0007438C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:rsidR="00A1381B" w:rsidRDefault="0007438C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p w:rsidR="00A1381B" w:rsidRDefault="00A1381B">
      <w:pPr>
        <w:jc w:val="center"/>
        <w:rPr>
          <w:b/>
          <w:sz w:val="16"/>
          <w:lang w:val="ru-RU"/>
        </w:rPr>
      </w:pPr>
    </w:p>
    <w:p w:rsidR="00A1381B" w:rsidRDefault="00A1381B">
      <w:pPr>
        <w:jc w:val="center"/>
        <w:rPr>
          <w:b/>
          <w:bCs/>
          <w:sz w:val="28"/>
          <w:lang w:val="ru-RU"/>
        </w:rPr>
      </w:pPr>
    </w:p>
    <w:p w:rsidR="00A1381B" w:rsidRDefault="0007438C">
      <w:pPr>
        <w:pStyle w:val="11"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 w:rsidR="00A1381B" w:rsidRDefault="0007438C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курсовой работы</w:t>
      </w:r>
    </w:p>
    <w:p w:rsidR="00A1381B" w:rsidRDefault="00A1381B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A1381B">
        <w:tc>
          <w:tcPr>
            <w:tcW w:w="2127" w:type="dxa"/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:rsidR="00A1381B" w:rsidRDefault="00D96625">
            <w:pPr>
              <w:rPr>
                <w:lang w:val="ru-RU"/>
              </w:rPr>
            </w:pPr>
            <w:r>
              <w:rPr>
                <w:lang w:val="ru-RU"/>
              </w:rPr>
              <w:t>Компьютерная графика</w:t>
            </w:r>
          </w:p>
        </w:tc>
      </w:tr>
      <w:tr w:rsidR="00A1381B" w:rsidRPr="00D96625">
        <w:tc>
          <w:tcPr>
            <w:tcW w:w="2127" w:type="dxa"/>
          </w:tcPr>
          <w:p w:rsidR="00A1381B" w:rsidRDefault="0007438C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1381B" w:rsidRPr="00D96625" w:rsidRDefault="00D96625">
            <w:pPr>
              <w:rPr>
                <w:lang w:val="ru-RU"/>
              </w:rPr>
            </w:pPr>
            <w:r>
              <w:rPr>
                <w:lang w:val="ru-RU"/>
              </w:rPr>
              <w:t>ИУ7-52Б Доколин Георгий Александрович</w:t>
            </w:r>
          </w:p>
        </w:tc>
      </w:tr>
      <w:tr w:rsidR="00A1381B">
        <w:tc>
          <w:tcPr>
            <w:tcW w:w="2127" w:type="dxa"/>
          </w:tcPr>
          <w:p w:rsidR="00A1381B" w:rsidRDefault="00A1381B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:rsidR="00A1381B" w:rsidRDefault="0007438C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</w:t>
            </w:r>
            <w:bookmarkStart w:id="0" w:name="_GoBack"/>
            <w:bookmarkEnd w:id="0"/>
            <w:r>
              <w:rPr>
                <w:sz w:val="20"/>
                <w:lang w:val="ru-RU"/>
              </w:rPr>
              <w:t>илия, имя, отчество)</w:t>
            </w:r>
          </w:p>
        </w:tc>
      </w:tr>
      <w:tr w:rsidR="00D96625" w:rsidRPr="00D96625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:rsidR="00D96625" w:rsidRDefault="00D96625" w:rsidP="00D96625">
            <w:pPr>
              <w:rPr>
                <w:lang w:val="ru-RU"/>
              </w:rPr>
            </w:pPr>
            <w:r>
              <w:rPr>
                <w:lang w:val="ru-RU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:rsidR="00D96625" w:rsidRPr="0047531E" w:rsidRDefault="00D96625" w:rsidP="00D96625">
            <w:pPr>
              <w:rPr>
                <w:lang w:val="ru-RU"/>
              </w:rPr>
            </w:pPr>
            <w:r>
              <w:rPr>
                <w:lang w:val="ru-RU"/>
              </w:rPr>
              <w:t xml:space="preserve">Визуализация движения автомобиля в трехмерной городской среде с </w:t>
            </w:r>
          </w:p>
        </w:tc>
      </w:tr>
      <w:tr w:rsidR="00D96625" w:rsidRPr="00D96625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96625" w:rsidRDefault="00D96625" w:rsidP="00D96625">
            <w:pPr>
              <w:rPr>
                <w:lang w:val="ru-RU"/>
              </w:rPr>
            </w:pPr>
            <w:r>
              <w:rPr>
                <w:lang w:val="ru-RU"/>
              </w:rPr>
              <w:t>использованием алгоритмов маршрутизации</w:t>
            </w:r>
          </w:p>
        </w:tc>
      </w:tr>
    </w:tbl>
    <w:p w:rsidR="00A1381B" w:rsidRDefault="00A1381B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A1381B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 w:rsidR="00A1381B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07438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</w:t>
            </w:r>
            <w:r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07438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 w:rsidR="00A1381B" w:rsidRPr="00D96625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D96625" w:rsidRDefault="00D96625" w:rsidP="00D96625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D96625" w:rsidP="00D96625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  <w:lang w:val="ru-RU"/>
              </w:rPr>
            </w:pPr>
          </w:p>
          <w:p w:rsidR="00A1381B" w:rsidRDefault="00A1381B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A1381B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07438C">
            <w:pPr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</w:rPr>
            </w:pPr>
          </w:p>
          <w:p w:rsidR="00A1381B" w:rsidRDefault="00A1381B">
            <w:pPr>
              <w:pStyle w:val="11"/>
              <w:jc w:val="left"/>
              <w:rPr>
                <w:sz w:val="20"/>
              </w:rPr>
            </w:pPr>
          </w:p>
        </w:tc>
      </w:tr>
      <w:tr w:rsidR="00A1381B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07438C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</w:rPr>
            </w:pPr>
          </w:p>
          <w:p w:rsidR="00A1381B" w:rsidRDefault="00A1381B">
            <w:pPr>
              <w:pStyle w:val="11"/>
              <w:jc w:val="left"/>
              <w:rPr>
                <w:sz w:val="20"/>
              </w:rPr>
            </w:pPr>
          </w:p>
        </w:tc>
      </w:tr>
      <w:tr w:rsidR="00A1381B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07438C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</w:rPr>
            </w:pPr>
          </w:p>
          <w:p w:rsidR="00A1381B" w:rsidRDefault="00A1381B">
            <w:pPr>
              <w:pStyle w:val="11"/>
              <w:jc w:val="left"/>
              <w:rPr>
                <w:sz w:val="20"/>
              </w:rPr>
            </w:pPr>
          </w:p>
        </w:tc>
      </w:tr>
      <w:tr w:rsidR="00A1381B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07438C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</w:rPr>
            </w:pPr>
          </w:p>
        </w:tc>
      </w:tr>
      <w:tr w:rsidR="00A1381B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07438C">
            <w:pPr>
              <w:pStyle w:val="1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:rsidR="00A1381B" w:rsidRDefault="0007438C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381B" w:rsidRDefault="00A1381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1381B" w:rsidRDefault="00A1381B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1381B" w:rsidRDefault="00A1381B">
            <w:pPr>
              <w:rPr>
                <w:snapToGrid w:val="0"/>
                <w:sz w:val="20"/>
                <w:szCs w:val="20"/>
              </w:rPr>
            </w:pPr>
          </w:p>
        </w:tc>
      </w:tr>
    </w:tbl>
    <w:p w:rsidR="00A1381B" w:rsidRDefault="00A1381B">
      <w:pPr>
        <w:pStyle w:val="11"/>
        <w:jc w:val="left"/>
        <w:rPr>
          <w:i/>
          <w:sz w:val="20"/>
        </w:rPr>
      </w:pPr>
    </w:p>
    <w:p w:rsidR="00A1381B" w:rsidRDefault="0007438C">
      <w:pPr>
        <w:pStyle w:val="11"/>
        <w:jc w:val="left"/>
        <w:rPr>
          <w:sz w:val="20"/>
        </w:rPr>
      </w:pPr>
      <w:r>
        <w:rPr>
          <w:i/>
          <w:sz w:val="20"/>
        </w:rPr>
        <w:t xml:space="preserve"> </w:t>
      </w:r>
      <w:r>
        <w:rPr>
          <w:szCs w:val="24"/>
        </w:rPr>
        <w:t>Студент</w:t>
      </w:r>
      <w:r>
        <w:rPr>
          <w:i/>
          <w:sz w:val="20"/>
        </w:rPr>
        <w:t xml:space="preserve"> ___________</w:t>
      </w:r>
      <w:r>
        <w:rPr>
          <w:sz w:val="20"/>
        </w:rPr>
        <w:t>_______________</w:t>
      </w:r>
      <w:r>
        <w:rPr>
          <w:sz w:val="20"/>
        </w:rPr>
        <w:tab/>
      </w:r>
      <w:r>
        <w:rPr>
          <w:szCs w:val="24"/>
        </w:rPr>
        <w:t xml:space="preserve"> Руководитель работы</w:t>
      </w:r>
      <w:r>
        <w:rPr>
          <w:i/>
          <w:sz w:val="20"/>
        </w:rPr>
        <w:t xml:space="preserve"> _________________________</w:t>
      </w:r>
    </w:p>
    <w:p w:rsidR="00A1381B" w:rsidRDefault="0007438C">
      <w:pPr>
        <w:pStyle w:val="11"/>
        <w:jc w:val="center"/>
        <w:rPr>
          <w:i/>
          <w:sz w:val="20"/>
        </w:r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  <w:t>(подпись, дата)</w:t>
      </w:r>
    </w:p>
    <w:p w:rsidR="00A1381B" w:rsidRDefault="00A1381B">
      <w:pPr>
        <w:rPr>
          <w:lang w:val="ru-RU"/>
        </w:rPr>
      </w:pPr>
    </w:p>
    <w:p w:rsidR="00A1381B" w:rsidRDefault="00A1381B">
      <w:pPr>
        <w:rPr>
          <w:lang w:val="ru-RU"/>
        </w:rPr>
      </w:pPr>
    </w:p>
    <w:sectPr w:rsidR="00A138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DEF" w:rsidRDefault="001E4DEF">
      <w:r>
        <w:separator/>
      </w:r>
    </w:p>
  </w:endnote>
  <w:endnote w:type="continuationSeparator" w:id="0">
    <w:p w:rsidR="001E4DEF" w:rsidRDefault="001E4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DEF" w:rsidRDefault="001E4DEF">
      <w:r>
        <w:separator/>
      </w:r>
    </w:p>
  </w:footnote>
  <w:footnote w:type="continuationSeparator" w:id="0">
    <w:p w:rsidR="001E4DEF" w:rsidRDefault="001E4D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15"/>
    <w:rsid w:val="0007438C"/>
    <w:rsid w:val="000C6CED"/>
    <w:rsid w:val="001A5994"/>
    <w:rsid w:val="001C68E7"/>
    <w:rsid w:val="001E4DEF"/>
    <w:rsid w:val="003C2F21"/>
    <w:rsid w:val="00424DE8"/>
    <w:rsid w:val="0047531E"/>
    <w:rsid w:val="0059047C"/>
    <w:rsid w:val="005F7CD2"/>
    <w:rsid w:val="008F760B"/>
    <w:rsid w:val="0098026B"/>
    <w:rsid w:val="009B6776"/>
    <w:rsid w:val="00A1381B"/>
    <w:rsid w:val="00A54D7A"/>
    <w:rsid w:val="00A95CA3"/>
    <w:rsid w:val="00AC2215"/>
    <w:rsid w:val="00B408B6"/>
    <w:rsid w:val="00D96625"/>
    <w:rsid w:val="4236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C14928A"/>
  <w15:docId w15:val="{6059B97C-2EE2-4D52-A718-368091B7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qFormat/>
    <w:pPr>
      <w:widowControl w:val="0"/>
      <w:snapToGrid w:val="0"/>
      <w:ind w:firstLine="28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FR1">
    <w:name w:val="FR1"/>
    <w:qFormat/>
    <w:pPr>
      <w:widowControl w:val="0"/>
      <w:snapToGrid w:val="0"/>
      <w:jc w:val="center"/>
    </w:pPr>
    <w:rPr>
      <w:rFonts w:ascii="Arial" w:eastAsia="Times New Roman" w:hAnsi="Arial" w:cs="Times New Roman"/>
      <w:sz w:val="22"/>
    </w:rPr>
  </w:style>
  <w:style w:type="paragraph" w:styleId="a4">
    <w:name w:val="Normal (Web)"/>
    <w:basedOn w:val="a"/>
    <w:uiPriority w:val="99"/>
    <w:semiHidden/>
    <w:unhideWhenUsed/>
    <w:rsid w:val="00A95CA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38127D" w:rsidRDefault="0038127D">
          <w:pPr>
            <w:pStyle w:val="9493562E78D04A02BB7B1197D31C1385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AA5" w:rsidRDefault="008E5AA5">
      <w:pPr>
        <w:spacing w:line="240" w:lineRule="auto"/>
      </w:pPr>
      <w:r>
        <w:separator/>
      </w:r>
    </w:p>
  </w:endnote>
  <w:endnote w:type="continuationSeparator" w:id="0">
    <w:p w:rsidR="008E5AA5" w:rsidRDefault="008E5AA5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AA5" w:rsidRDefault="008E5AA5">
      <w:pPr>
        <w:spacing w:after="0"/>
      </w:pPr>
      <w:r>
        <w:separator/>
      </w:r>
    </w:p>
  </w:footnote>
  <w:footnote w:type="continuationSeparator" w:id="0">
    <w:p w:rsidR="008E5AA5" w:rsidRDefault="008E5AA5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revisionView w:markup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74"/>
    <w:rsid w:val="000910E4"/>
    <w:rsid w:val="0038127D"/>
    <w:rsid w:val="005F1892"/>
    <w:rsid w:val="005F7CD2"/>
    <w:rsid w:val="00742374"/>
    <w:rsid w:val="008E5AA5"/>
    <w:rsid w:val="009313EC"/>
    <w:rsid w:val="00CA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8721F-775B-4EF5-B64B-843CD002A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Георгий Доколин</cp:lastModifiedBy>
  <cp:revision>4</cp:revision>
  <dcterms:created xsi:type="dcterms:W3CDTF">2025-07-06T12:08:00Z</dcterms:created>
  <dcterms:modified xsi:type="dcterms:W3CDTF">2025-07-06T13:35:00Z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573B962BEBB445A082F29E381262DA22_13</vt:lpwstr>
  </property>
</Properties>
</file>