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Согласие на получение</w:t>
        <w:br/>
        <w:t>информационных и рекламных материалов</w:t>
      </w:r>
    </w:p>
    <w:p>
      <w:r>
        <w:br/>
        <w:t>Настоящим, в соответствии с Федеральным законом от 13.03.2006 № 38-ФЗ «О рекламе»,</w:t>
        <w:br/>
        <w:t>Федеральным законом от 27.07.2006 № 152-ФЗ «О персональных данных»,</w:t>
        <w:br/>
        <w:t>я, Пользователь сайта https://ui-maneki.ru/, свободно, своей волей и в своем интересе</w:t>
        <w:br/>
        <w:t>выражаю согласие Крижановской Ирине Александровне, самозанятой,</w:t>
        <w:br/>
        <w:t>ИНН 667010718983 (далее — Оператор), на получение информационных,</w:t>
        <w:br/>
        <w:t>рекламных, новостных и маркетинговых материалов.</w:t>
        <w:br/>
        <w:br/>
        <w:t>1. Пользователь предоставляет согласие на получение:</w:t>
        <w:br/>
        <w:t>— электронных писем;</w:t>
        <w:br/>
        <w:t>— сообщений в мессенджерах;</w:t>
        <w:br/>
        <w:t>— уведомлений;</w:t>
        <w:br/>
        <w:t>— информационных и рекламных рассылок;</w:t>
        <w:br/>
        <w:t>— предложений об услугах, акциях, специальных предложениях,</w:t>
        <w:br/>
        <w:t>новостях и обновлениях Оператора.</w:t>
        <w:br/>
        <w:br/>
        <w:t>2. Рассылка может осуществляться посредством:</w:t>
        <w:br/>
        <w:t>— электронной почты;</w:t>
        <w:br/>
        <w:t>— Telegram;</w:t>
        <w:br/>
        <w:t>— SMS-сообщений;</w:t>
        <w:br/>
        <w:t>— мессенджеров;</w:t>
        <w:br/>
        <w:t>— иных средств связи, предоставленных Пользователем.</w:t>
        <w:br/>
        <w:br/>
        <w:t>3. Согласие действует с момента отправки формы на сайте</w:t>
        <w:br/>
        <w:t>https://ui-maneki.ru/ и действует до момента его отзыва Пользователем.</w:t>
        <w:br/>
        <w:br/>
        <w:t>4. Пользователь вправе в любой момент отказаться от получения</w:t>
        <w:br/>
        <w:t>информационных и рекламных материалов путем:</w:t>
        <w:br/>
        <w:t>— направления уведомления на электронную почту:</w:t>
        <w:br/>
        <w:t>seoinfolab@gmail.com</w:t>
        <w:br/>
        <w:t>seoinfolab@yandex.ru</w:t>
        <w:br/>
        <w:t>— либо путем сообщения Оператору в Telegram: @Irinaaaaaaak</w:t>
        <w:br/>
        <w:br/>
        <w:t>5. Отзыв согласия не влияет на законность обработки персональных данных,</w:t>
        <w:br/>
        <w:t>осуществленной до момента получения отзыва.</w:t>
        <w:br/>
        <w:br/>
        <w:t>6. Пользователь подтверждает, что:</w:t>
        <w:br/>
        <w:t>— действует добровольно;</w:t>
        <w:br/>
        <w:t>— предоставленные контактные данные принадлежат ему;</w:t>
        <w:br/>
        <w:t>— ознакомлен с Политикой конфиденциальности,</w:t>
        <w:br/>
        <w:t>размещенной на сайте https://ui-maneki.ru/;</w:t>
        <w:br/>
        <w:t>— понимает и принимает условия настоящего Согласия.</w:t>
        <w:br/>
        <w:br/>
        <w:t>Контактные данные Оператора:</w:t>
        <w:br/>
        <w:br/>
        <w:t>Крижановская Ирина Александровна</w:t>
        <w:br/>
        <w:t>Самозанятая</w:t>
        <w:br/>
        <w:t>ИНН: 667010718983</w:t>
        <w:br/>
        <w:t>Сайт: https://ui-maneki.ru/</w:t>
        <w:br/>
        <w:t>Telegram: @Irinaaaaaaak</w:t>
        <w:br/>
        <w:t>E-mail: seoinfolab@gmail.com</w:t>
        <w:br/>
        <w:t>E-mail: seoinfolab@yandex.ru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