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57" w:rsidRDefault="009A5057" w:rsidP="009A5057">
      <w:pPr>
        <w:pStyle w:val="3"/>
        <w:rPr>
          <w:caps/>
          <w:sz w:val="24"/>
        </w:rPr>
      </w:pPr>
      <w:r>
        <w:rPr>
          <w:sz w:val="24"/>
        </w:rPr>
        <w:t xml:space="preserve">ПРИМЕРНЫЙ </w:t>
      </w:r>
      <w:r>
        <w:rPr>
          <w:caps/>
          <w:sz w:val="24"/>
        </w:rPr>
        <w:t>перечень документации предоставляемых заявителем при проведении сертификации</w:t>
      </w:r>
    </w:p>
    <w:p w:rsidR="009A5057" w:rsidRDefault="009A5057" w:rsidP="009A5057">
      <w:pPr>
        <w:pStyle w:val="3"/>
        <w:rPr>
          <w:caps/>
          <w:sz w:val="24"/>
        </w:rPr>
      </w:pPr>
      <w:bookmarkStart w:id="0" w:name="_GoBack"/>
      <w:bookmarkEnd w:id="0"/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Заявка на сертификацию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Отчеты, протоколы испытаний</w:t>
      </w:r>
      <w:r w:rsidR="006200D3">
        <w:rPr>
          <w:b w:val="0"/>
          <w:sz w:val="24"/>
        </w:rPr>
        <w:t xml:space="preserve"> </w:t>
      </w:r>
      <w:r>
        <w:rPr>
          <w:b w:val="0"/>
          <w:sz w:val="24"/>
        </w:rPr>
        <w:t>сертифицируемых характер</w:t>
      </w:r>
      <w:r>
        <w:rPr>
          <w:b w:val="0"/>
          <w:sz w:val="24"/>
        </w:rPr>
        <w:t>и</w:t>
      </w:r>
      <w:r>
        <w:rPr>
          <w:b w:val="0"/>
          <w:sz w:val="24"/>
        </w:rPr>
        <w:t>стик, выполненных в аккредитованных</w:t>
      </w:r>
      <w:r w:rsidR="006200D3">
        <w:rPr>
          <w:b w:val="0"/>
          <w:sz w:val="24"/>
        </w:rPr>
        <w:t xml:space="preserve"> </w:t>
      </w:r>
      <w:r>
        <w:rPr>
          <w:b w:val="0"/>
          <w:sz w:val="24"/>
        </w:rPr>
        <w:t>испытательных лаб</w:t>
      </w:r>
      <w:r>
        <w:rPr>
          <w:b w:val="0"/>
          <w:sz w:val="24"/>
        </w:rPr>
        <w:t>о</w:t>
      </w:r>
      <w:r>
        <w:rPr>
          <w:b w:val="0"/>
          <w:sz w:val="24"/>
        </w:rPr>
        <w:t>раториях в ССПБ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Акт отбора образцов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Сертификаты ГОСТ Р, ГОССТРОЯ Р, техническое свидетел</w:t>
      </w:r>
      <w:r>
        <w:rPr>
          <w:b w:val="0"/>
          <w:sz w:val="24"/>
        </w:rPr>
        <w:t>ь</w:t>
      </w:r>
      <w:r>
        <w:rPr>
          <w:b w:val="0"/>
          <w:sz w:val="24"/>
        </w:rPr>
        <w:t>ство (если есть)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Гигиенический сертификат (если есть)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 xml:space="preserve">Доверенность на конкретное физ. Лицо </w:t>
      </w:r>
      <w:r w:rsidR="006200D3">
        <w:rPr>
          <w:b w:val="0"/>
          <w:sz w:val="24"/>
        </w:rPr>
        <w:t xml:space="preserve">– </w:t>
      </w:r>
      <w:r>
        <w:rPr>
          <w:b w:val="0"/>
          <w:sz w:val="24"/>
        </w:rPr>
        <w:t>на получение сертификата</w:t>
      </w:r>
    </w:p>
    <w:p w:rsidR="009A5057" w:rsidRDefault="009A5057" w:rsidP="009A5057">
      <w:pPr>
        <w:pStyle w:val="3"/>
        <w:ind w:left="680" w:firstLine="0"/>
        <w:jc w:val="left"/>
        <w:rPr>
          <w:sz w:val="24"/>
          <w:u w:val="single"/>
        </w:rPr>
      </w:pPr>
    </w:p>
    <w:p w:rsidR="009A5057" w:rsidRDefault="009A5057" w:rsidP="006200D3">
      <w:pPr>
        <w:pStyle w:val="3"/>
        <w:jc w:val="both"/>
        <w:rPr>
          <w:sz w:val="24"/>
          <w:u w:val="single"/>
        </w:rPr>
      </w:pPr>
      <w:r>
        <w:rPr>
          <w:sz w:val="24"/>
          <w:u w:val="single"/>
        </w:rPr>
        <w:t>Для импортируемой продукции (в зависимости от схемы се</w:t>
      </w:r>
      <w:r>
        <w:rPr>
          <w:sz w:val="24"/>
          <w:u w:val="single"/>
        </w:rPr>
        <w:t>р</w:t>
      </w:r>
      <w:r>
        <w:rPr>
          <w:sz w:val="24"/>
          <w:u w:val="single"/>
        </w:rPr>
        <w:t>тифик</w:t>
      </w:r>
      <w:r>
        <w:rPr>
          <w:sz w:val="24"/>
          <w:u w:val="single"/>
        </w:rPr>
        <w:t>а</w:t>
      </w:r>
      <w:r>
        <w:rPr>
          <w:sz w:val="24"/>
          <w:u w:val="single"/>
        </w:rPr>
        <w:t>ции):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Контракт на поставку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Каталог, номенклатура поставляемой продукции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Этикетка, маркировка</w:t>
      </w:r>
      <w:r w:rsidR="006200D3">
        <w:rPr>
          <w:b w:val="0"/>
          <w:sz w:val="24"/>
        </w:rPr>
        <w:t xml:space="preserve"> </w:t>
      </w:r>
      <w:r>
        <w:rPr>
          <w:b w:val="0"/>
          <w:sz w:val="24"/>
        </w:rPr>
        <w:t>на продукцию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Спецификация,</w:t>
      </w:r>
      <w:r w:rsidR="006200D3">
        <w:rPr>
          <w:b w:val="0"/>
          <w:sz w:val="24"/>
        </w:rPr>
        <w:t xml:space="preserve"> </w:t>
      </w:r>
      <w:r>
        <w:rPr>
          <w:b w:val="0"/>
          <w:sz w:val="24"/>
        </w:rPr>
        <w:t>транспортные накладные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Сертификаты страны происхождения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Сертификат ИСО на производителя (если он есть)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Протоколы испытаний</w:t>
      </w:r>
      <w:r w:rsidR="006200D3">
        <w:rPr>
          <w:b w:val="0"/>
          <w:sz w:val="24"/>
        </w:rPr>
        <w:t xml:space="preserve"> </w:t>
      </w:r>
      <w:r>
        <w:rPr>
          <w:b w:val="0"/>
          <w:sz w:val="24"/>
        </w:rPr>
        <w:t>зарубежных лабораторий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Техническая документация</w:t>
      </w:r>
    </w:p>
    <w:p w:rsidR="009A5057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</w:rPr>
      </w:pPr>
      <w:r>
        <w:rPr>
          <w:b w:val="0"/>
          <w:sz w:val="24"/>
        </w:rPr>
        <w:t>Технологическая документация, подтверждающая стабил</w:t>
      </w:r>
      <w:r>
        <w:rPr>
          <w:b w:val="0"/>
          <w:sz w:val="24"/>
        </w:rPr>
        <w:t>ь</w:t>
      </w:r>
      <w:r>
        <w:rPr>
          <w:b w:val="0"/>
          <w:sz w:val="24"/>
        </w:rPr>
        <w:t>ность производства (Приложение к анкете-вопроснику)</w:t>
      </w:r>
    </w:p>
    <w:p w:rsidR="009A5057" w:rsidRPr="006200D3" w:rsidRDefault="009A5057" w:rsidP="006200D3">
      <w:pPr>
        <w:pStyle w:val="3"/>
        <w:numPr>
          <w:ilvl w:val="0"/>
          <w:numId w:val="1"/>
        </w:numPr>
        <w:tabs>
          <w:tab w:val="num" w:pos="709"/>
        </w:tabs>
        <w:ind w:firstLine="680"/>
        <w:jc w:val="both"/>
        <w:rPr>
          <w:b w:val="0"/>
          <w:sz w:val="24"/>
          <w:lang w:val="en-US"/>
        </w:rPr>
      </w:pPr>
      <w:r>
        <w:rPr>
          <w:b w:val="0"/>
          <w:sz w:val="24"/>
        </w:rPr>
        <w:t xml:space="preserve">Доверенность на проведение сертификации, на предоставление документации, на проведение финансовых операций </w:t>
      </w:r>
      <w:r w:rsidR="006200D3">
        <w:rPr>
          <w:b w:val="0"/>
          <w:sz w:val="24"/>
        </w:rPr>
        <w:t>–</w:t>
      </w:r>
      <w:r>
        <w:rPr>
          <w:b w:val="0"/>
          <w:sz w:val="24"/>
        </w:rPr>
        <w:t xml:space="preserve"> на бланке заявителя с подписью и печатью (Если обращается фирма – посредник)</w:t>
      </w:r>
      <w:r w:rsidR="006200D3">
        <w:rPr>
          <w:b w:val="0"/>
          <w:sz w:val="24"/>
          <w:lang w:val="en-US"/>
        </w:rPr>
        <w:t>.</w:t>
      </w:r>
    </w:p>
    <w:sectPr w:rsidR="009A5057" w:rsidRPr="006200D3" w:rsidSect="006200D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5C1"/>
    <w:multiLevelType w:val="singleLevel"/>
    <w:tmpl w:val="770A4902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57"/>
    <w:rsid w:val="00327282"/>
    <w:rsid w:val="006200D3"/>
    <w:rsid w:val="009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2EB6F3"/>
  <w15:chartTrackingRefBased/>
  <w15:docId w15:val="{202CDF64-FA6A-4E1C-A41D-77BCE89D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rsid w:val="009A5057"/>
    <w:pPr>
      <w:widowControl w:val="0"/>
      <w:spacing w:line="300" w:lineRule="auto"/>
      <w:ind w:firstLine="680"/>
      <w:jc w:val="center"/>
    </w:pPr>
    <w:rPr>
      <w:b/>
      <w:spacing w:val="40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cp:lastModifiedBy>Захар Серков</cp:lastModifiedBy>
  <cp:revision>3</cp:revision>
  <dcterms:created xsi:type="dcterms:W3CDTF">2018-10-06T12:10:00Z</dcterms:created>
  <dcterms:modified xsi:type="dcterms:W3CDTF">2018-10-06T12:15:00Z</dcterms:modified>
</cp:coreProperties>
</file>