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Análise de Requisitos e Especificação de Telas</w:t>
      </w:r>
    </w:p>
    <w:p>
      <w:pPr>
        <w:spacing w:after="40"/>
      </w:pPr>
      <w:r>
        <w:rPr>
          <w:b/>
          <w:bCs/>
        </w:rPr>
        <w:t xml:space="preserve">Correctio — Sistema de Geração e Correção de Provas · Grupo 2 · Projeto e Arquitetura de Software</w:t>
      </w:r>
    </w:p>
    <w:p>
      <w:pPr>
        <w:spacing w:after="160"/>
      </w:pPr>
      <w:r>
        <w:t xml:space="preserve">Revisado após a apresentação de 28/08 · atualizado em 02/09/2026 · N1 até 11/09/2026 (faltam 9 dias)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140" w:before="320"/>
      </w:pPr>
      <w:r>
        <w:t xml:space="preserve">Resumo</w:t>
      </w:r>
    </w:p>
    <w:p>
      <w:pPr>
        <w:spacing w:after="140"/>
      </w:pPr>
      <w:r>
        <w:t xml:space="preserve">O que mudou depois da apresentação de 28/08: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 área do aluno. </w:t>
      </w:r>
      <w:r>
        <w:t xml:space="preserve">Aluno não tem login. Ele consulta nota e gabarito escaneando o QR Code do próprio cartão-resposta — único por folha — em página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Correção por escaneamento virou obrigatória no MVP. </w:t>
      </w:r>
      <w:r>
        <w:t xml:space="preserve">Professor envia foto/scan da folha de respostas pelo site, o sistema lê as marcações e calcula a nota. Continua sem app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Importação em lote entrou no escopo: </w:t>
      </w:r>
      <w:r>
        <w:t xml:space="preserve">alunos, questões e provas via Excel ou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Novos recursos: </w:t>
      </w:r>
      <w:r>
        <w:t xml:space="preserve">montar prova automaticamente por filtros (tags, tipo, quantidade), duplicar prova, preferências de embaralhamento salvas na prova, embaralhamento de alternativas por questão, tour guiado.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Responsivo para celular: </w:t>
      </w:r>
      <w:r>
        <w:t xml:space="preserve">todas as telas, inclusive a área do professor — o que permite fotografar as folhas de respostas direto do navegador do celular, sem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da professora para o README: </w:t>
      </w:r>
      <w:r>
        <w:t xml:space="preserve">RFs escritos como ações do sistema (senão desconta nota) e RNFs com métrica verificável. Seções 3 e 4 já estão nesse formato.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Pendente de validação com o cliente: </w:t>
      </w:r>
      <w:r>
        <w:t xml:space="preserve">questões discursivas, importação/exportação via Excel, notas via QR Code para o aluno.</w:t>
      </w:r>
    </w:p>
    <w:p>
      <w:pPr>
        <w:pStyle w:val="Heading1"/>
        <w:spacing w:after="140" w:before="320"/>
      </w:pPr>
      <w:r>
        <w:t xml:space="preserve">1. Sobre este documento e regra de ouro</w:t>
      </w:r>
    </w:p>
    <w:p>
      <w:pPr>
        <w:spacing w:after="140"/>
      </w:pPr>
      <w:r>
        <w:t xml:space="preserve">Cruza o </w:t>
      </w:r>
      <w:r>
        <w:rPr>
          <w:b/>
          <w:bCs/>
        </w:rPr>
        <w:t xml:space="preserve">Relato do Cliente</w:t>
      </w:r>
      <w:r>
        <w:t xml:space="preserve">, a </w:t>
      </w:r>
      <w:r>
        <w:rPr>
          <w:b/>
          <w:bCs/>
        </w:rPr>
        <w:t xml:space="preserve">Spec SGP Católica</w:t>
      </w:r>
      <w:r>
        <w:t xml:space="preserve"> e o retorno da apresentação de 28/08. A Spec continua sendo a base para entidades e API, mas a professora confirmou que o grupo pode adicionar campos e endpoints além do que está escrito nela.</w:t>
      </w:r>
    </w:p>
    <w:p>
      <w:pPr>
        <w:spacing w:after="140"/>
      </w:pPr>
      <w:r>
        <w:rPr>
          <w:b/>
          <w:bCs/>
        </w:rPr>
        <w:t xml:space="preserve">Nome da plataforma: </w:t>
      </w:r>
      <w:r>
        <w:t xml:space="preserve">Correctio.</w:t>
      </w:r>
    </w:p>
    <w:p>
      <w:pPr>
        <w:spacing w:after="140"/>
      </w:pPr>
      <w:r>
        <w:rPr>
          <w:b/>
          <w:bCs/>
        </w:rPr>
        <w:t xml:space="preserve">Stack: </w:t>
      </w:r>
      <w:r>
        <w:t xml:space="preserve">React no front (Vue era a preferência da Spec, mas React foi aceito). Backend Node.js + Express + MySQL, conforme a disciplina.</w:t>
      </w:r>
    </w:p>
    <w:p>
      <w:pPr>
        <w:spacing w:after="140"/>
      </w:pPr>
      <w:r>
        <w:rPr>
          <w:b/>
          <w:bCs/>
        </w:rPr>
        <w:t xml:space="preserve">Recorte de escopo (definido pelo time e validado em 28/08):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app mobile em nenhuma hipótese — tudo pelo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área do aluno — o único usuário autenticado é o professor. Alunos são registros dentro das turmas, cadastrados pelo professor (um a um ou por importação).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Correção por escaneamento da folha de respostas está no MVP — via upload de imagem pelo site, com revisão do professor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Ações de gerenciamento (arquivar, duplicar, exportar) entram nas telas mesmo quando a Spec não define endpoint — fica como nota técnica de endpoint a criar.</w:t>
      </w:r>
    </w:p>
    <w:p>
      <w:pPr>
        <w:pStyle w:val="Heading1"/>
        <w:spacing w:after="140" w:before="320"/>
      </w:pPr>
      <w:r>
        <w:t xml:space="preserve">2. Equipe — Grupo 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Nome completo</w:t>
            </w:r>
          </w:p>
        </w:tc>
        <w:tc>
          <w:tcPr>
            <w:tcW w:type="dxa" w:w="4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E-mail institucional / status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Cleberson Luis Vieira Martins Maia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cleberson.maia@catolicasc.edu (conferir se falta o ".br" final)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Fabricio da Silva Junior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ainda não enviado no grupo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Heloísa Fogaça do Nascimento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h.nascimento@catolicasc.edu.br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Jeliel Nunes da Silva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ainda não enviado no grupo</w:t>
            </w:r>
          </w:p>
        </w:tc>
      </w:tr>
      <w:tr>
        <w:trPr>
          <w:tblHeader w:val="false"/>
        </w:trPr>
        <w:tc>
          <w:tcPr>
            <w:tcW w:type="dxa" w:w="5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Priscila Torres Benedito de Paula</w:t>
            </w:r>
          </w:p>
        </w:tc>
        <w:tc>
          <w:tcPr>
            <w:tcW w:type="dxa" w:w="4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priscila.paula@catolicasc.edu.br</w:t>
            </w:r>
          </w:p>
        </w:tc>
      </w:tr>
    </w:tbl>
    <w:p>
      <w:pPr>
        <w:spacing w:after="200" w:before="120"/>
      </w:pPr>
      <w:r>
        <w:t xml:space="preserve">Board de tarefas: GitHub Project </w:t>
      </w:r>
      <w:r>
        <w:rPr>
          <w:i/>
          <w:iCs/>
        </w:rPr>
        <w:t xml:space="preserve">github.com/users/PrieTorres/projects/4</w:t>
      </w:r>
      <w:r>
        <w:t xml:space="preserve"> — registra quem fez o quê e quando (inclui os slides da apresentação).</w:t>
      </w:r>
    </w:p>
    <w:p>
      <w:pPr>
        <w:pStyle w:val="Heading1"/>
        <w:spacing w:after="140" w:before="320"/>
      </w:pPr>
      <w:r>
        <w:t xml:space="preserve">3. Requisitos Funcionais (RF) — escritos como ações</w:t>
      </w:r>
    </w:p>
    <w:p>
      <w:pPr>
        <w:spacing w:after="140"/>
      </w:pPr>
      <w:r>
        <w:t xml:space="preserve">Formato exigido pela professora: cada RF descreve uma ação que pode ser feita dentro do sistema. Itens marcados com </w:t>
      </w:r>
      <w:r>
        <w:rPr>
          <w:b/>
          <w:bCs/>
        </w:rPr>
        <w:t xml:space="preserve">[validar]</w:t>
      </w:r>
      <w:r>
        <w:t xml:space="preserve"> dependem de confirmação do cliente.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0"/>
        <w:gridCol w:w="1200"/>
      </w:tblGrid>
      <w:tr>
        <w:trPr>
          <w:tblHeader/>
        </w:trPr>
        <w:tc>
          <w:tcPr>
            <w:tcW w:type="dxa" w:w="8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Cód.</w:t>
            </w:r>
          </w:p>
        </w:tc>
        <w:tc>
          <w:tcPr>
            <w:tcW w:type="dxa" w:w="7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12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se cadastre com nome, e-mail institucional (@catolicasc.org.br) e senha de no mínimo 8 caracteres.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faça login e receba JWT + refresh token.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recupere a senha por e-mail.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encerre a sessão atual ou todas as sessões ativas.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consulte os próprios dados e anonimize a própria conta de forma irreversível.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crie, edite e arquive turmas (nome, disciplina, período).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cadastre alunos em uma turma (nome, matrícula, e-mail opcional).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alunos em lote a partir de planilha Excel ou arquivo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RF09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remova um aluno da turma preservando o histórico de notas.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Turmas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crie, edite e exclua (soft-delete) questões objetivas (2 a 5 alternativas, 1 correta) e discursivas (enunciado + nota máxima). [validar discursivas]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classifique cada questão com tags de categoria/conteúdo.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filtre questões por tipo, tag e texto do enunciado.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defina, por questão, se as alternativas podem ser embaralhadas.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questões em lote via Excel ou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Questões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monte uma prova selecionando até 20 questões do banco e definindo a pontuação de cada uma.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gere uma prova automaticamente a partir de filtros: tags, incluir discursivas ou não, quantidade de questões.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salve na prova as preferências padrão de embaralhamento (questões e alternativas), a serem herdadas pela aplicação.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duplique uma prova existente.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RF19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importe e exporte provas via Excel ou JSON.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arquive uma prova, bloqueando novas aplicações sem afetar as existentes.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Provas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aplique uma prova a uma turma, criando uma Aplicação.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configure a geração do PDF: nº de versões, embaralhamento (herdado da prova, editável por versão) e com/sem identificação do aluno.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um único PDF consolidado por Aplicação, com um QR Code único em cada cartão-resposta impresso, identificando a folha e, quando houver, o aluno.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regenere o PDF enquanto não houver correção confirmada, invalidando os QR Codes anteriores.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publique o gabarito por versão ou por Aplicação inteira.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Aplicações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envie a imagem (foto/scan) da folha de respostas de cada aluno, individualmente ou em lote.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ler o QR Code e as marcações da imagem, comparar com o gabarito da versão e calcular a nota automaticamente.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RF28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revise e corrija manualmente qualquer leitura antes de confirmar a correção.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RF29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lance a nota das questões discursivas na mesma tela de revisão. [validar discursivas]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RF30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permitir que o professor insira uma correção manualmente, sem imagem, quando a leitura falhar ou não houver folha digitalizada.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RF31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atribuir a nota automaticamente ao aluno quando a prova tiver identificação, e permitir associação manual por nome/matrícula quando não tiver.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RF32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armazenar cada correção com a alternativa marcada em cada questão, o acerto/erro, a nota por questão e a origem (imagem ou manual).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Correção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RF33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disponibilizar ao aluno a nota e o gabarito da sua prova por meio do QR Code impresso nela, em página pública, após liberação pelo professor. [validar]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RF34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relatório de notas por Aplicação: lista por aluno, média, mediana, desvio padrão e distribuição.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RF35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gerar estatística por questão, incluindo percentual de acerto e alternativa mais marcada.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RF36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exportar relatórios em Excel, CSV e PDF.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RF37</w:t>
            </w:r>
          </w:p>
        </w:tc>
        <w:tc>
          <w:tcPr>
            <w:tcW w:type="dxa" w:w="7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 sistema deve oferecer um tour guiado no primeiro acesso do professor, com opção de pular e de rever depois.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</w:t>
            </w:r>
          </w:p>
        </w:tc>
      </w:tr>
    </w:tbl>
    <w:p>
      <w:pPr>
        <w:pStyle w:val="Heading1"/>
        <w:spacing w:after="140" w:before="320"/>
      </w:pPr>
      <w:r>
        <w:t xml:space="preserve">4. Requisitos Não-Funcionais (RNF) — com métrica</w:t>
      </w:r>
    </w:p>
    <w:p>
      <w:pPr>
        <w:spacing w:after="140"/>
      </w:pPr>
      <w:r>
        <w:t xml:space="preserve">Cada RNF traz um critério mensurável para dizer se foi atendido ou não, como pedido pela professora.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6100"/>
      </w:tblGrid>
      <w:tr>
        <w:trPr>
          <w:tblHeader/>
        </w:trPr>
        <w:tc>
          <w:tcPr>
            <w:tcW w:type="dxa" w:w="9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Cód.</w:t>
            </w:r>
          </w:p>
        </w:tc>
        <w:tc>
          <w:tcPr>
            <w:tcW w:type="dxa" w:w="20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6100"/>
            <w:shd w:fill="E5E7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</w:rPr>
              <w:t xml:space="preserve">Requisito e métrica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RNF01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Desempenho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95% das requisições da API respondem em até 300 ms.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RNF02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Escalabilidade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Suportar 600 professores e 10.000 alunos cadastrados mantendo o RNF01.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RNF03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Disponibilidade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Uptime mensal igual ou superior a 99,5%.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RNF04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Segurança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100% do tráfego em HTTPS; JWT com refresh; bloqueio temporário após 5 tentativas de login falhas em 15 minutos.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RNF05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Privacidade (LGPD)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Anonimização de conta concluída em até 24 h após a solicitação; nenhum dado pessoal gravado em logs.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RNF06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Usabilidade (minimalismo)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Toda ação principal — criar turma, criar prova, gerar PDF, corrigir uma folha — concluída em até 3 cliques a partir do painel.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RNF07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Confiabilidade da correção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Taxa de erro na leitura das marcações abaixo de 1% em imagens com boa iluminação; 100% das leituras passam por confirmação do professor antes de virar nota.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RNF08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Testabilidade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Cobertura de testes igual ou superior a 80% nas regras críticas (cálculo de nota, embaralhamento, geração de PDF); fluxos principais cobertos por testes E2E com Cypress.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RNF09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Backup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Backup diário do banco com retenção de 30 dias; restauração testada 1 vez por mês.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RNF10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Compatibilidade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Funcionar nas 2 últimas versões de Chrome, Firefox, Edge e Safari, incluindo Chrome Android e Safari iOS.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RNF11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Responsividade</w:t>
            </w:r>
          </w:p>
        </w:tc>
        <w:tc>
          <w:tcPr>
            <w:tcW w:type="dxa" w:w="6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Todas as telas utilizáveis de 360 px (celular) a 1920 px (desktop), sem rolagem horizontal da página; alvos de toque com no mínimo 44 px; Lighthouse mobile ≥ 90 em acessibilidade/usabilidade.</w:t>
            </w:r>
          </w:p>
        </w:tc>
      </w:tr>
    </w:tbl>
    <w:p>
      <w:pPr>
        <w:pStyle w:val="Heading1"/>
        <w:spacing w:after="140" w:before="320"/>
      </w:pPr>
      <w:r>
        <w:t xml:space="preserve">5. Regras de negócio</w:t>
      </w:r>
    </w:p>
    <w:p>
      <w:pPr>
        <w:spacing w:after="140"/>
      </w:pPr>
      <w:r>
        <w:rPr>
          <w:b/>
          <w:bCs/>
        </w:rPr>
        <w:t xml:space="preserve">Conta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professores têm conta; e-mail único, domínio @catolicasc.org.br, senha com mínimo de 8 caracteres.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Anonimizar é irreversível: apaga nome/e-mail do professor, mas preserva turmas, provas e correções já registradas.</w:t>
      </w:r>
    </w:p>
    <w:p>
      <w:pPr>
        <w:spacing w:after="140"/>
      </w:pPr>
      <w:r>
        <w:rPr>
          <w:b/>
          <w:bCs/>
        </w:rPr>
        <w:t xml:space="preserve">Alunos e turmas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Aluno é um registro da turma (nome, matrícula, e-mail opcional), não um usuário — não faz login.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aluno pode estar em mais de uma turma; a matrícula é única dentro da mesma turma.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Remover aluno da turma não apaga as notas já lançadas para ele.</w:t>
      </w:r>
    </w:p>
    <w:p>
      <w:pPr>
        <w:spacing w:after="140"/>
      </w:pPr>
      <w:r>
        <w:rPr>
          <w:b/>
          <w:bCs/>
        </w:rPr>
        <w:t xml:space="preserve">Questões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Objetiva: 2 a 5 alternativas, exatamente 1 correta. Discursiva: enunciado + nota máxima.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Excluir é soft-delete — a questão sai do banco, mas continua nas provas que já a usam.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questão tem uma opção “permitir embaralhar alternativas” (padrão ligada); desligar serve para questões com “todas as anteriores” e similares.</w:t>
      </w:r>
    </w:p>
    <w:p>
      <w:pPr>
        <w:spacing w:after="140"/>
      </w:pPr>
      <w:r>
        <w:rPr>
          <w:b/>
          <w:bCs/>
        </w:rPr>
        <w:t xml:space="preserve">Provas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20 questões; pontuação livre por questão, soma não validada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Estados: rascunho → pronta (automático na 1ª aplicação) → arquivada (manual). Prova arquivada não recebe novas aplicações; as existentes seguem normais.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guarda preferências padrão de embaralhamento; a aplicação herda e pode alterar.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Duplicar cria uma cópia em rascunho, com as mesmas questões e pontuações.</w:t>
      </w:r>
    </w:p>
    <w:p>
      <w:pPr>
        <w:spacing w:after="140"/>
      </w:pPr>
      <w:r>
        <w:rPr>
          <w:b/>
          <w:bCs/>
        </w:rPr>
        <w:t xml:space="preserve">Aplicações e 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prova pode ser aplicada a várias turmas ou reaplicada à mesma (2ª chamada).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único consolidado por Aplicação; embaralhamento independente por versão; identificação (com/sem) vale para a Aplicação inteira.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Regenerar o PDF é bloqueado assim que existir uma correção confirmada — o professor deve criar nova Aplicação.</w:t>
      </w:r>
    </w:p>
    <w:p>
      <w:pPr>
        <w:spacing w:after="140"/>
      </w:pPr>
      <w:r>
        <w:rPr>
          <w:b/>
          <w:bCs/>
        </w:rPr>
        <w:t xml:space="preserve">Correção e notas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Nenhuma leitura de imagem vira nota sem confirmação do professor.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nota fica ligada à folha corrigida. Se a prova tinha identificação, vai direto para o aluno; se não, o vínculo folha → aluno fica pendente até o professor associar — mas o aluno já consegue consultar pela própria folha.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Duas correções confirmadas para o mesmo aluno na mesma versão geram conflito para revisão — a primeira não é sobrescrita silenciosamente.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Gabarito e nota só ficam visíveis na página pública do QR depois que o professor publica o gabarito e libera as notas, respectivamente.</w:t>
      </w:r>
    </w:p>
    <w:p>
      <w:pPr>
        <w:pStyle w:val="Heading1"/>
        <w:spacing w:after="140" w:before="320"/>
      </w:pPr>
      <w:r>
        <w:t xml:space="preserve">6. Pontos de atenção</w:t>
      </w:r>
    </w:p>
    <w:p>
      <w:pPr>
        <w:pStyle w:val="Heading2"/>
        <w:spacing w:after="100" w:before="220"/>
      </w:pPr>
      <w:r>
        <w:t xml:space="preserve">6.1 — QR Code e consulta do aluno (resolvido: um código único por folha)</w:t>
      </w:r>
    </w:p>
    <w:p>
      <w:pPr>
        <w:spacing w:after="140"/>
      </w:pPr>
      <w:r>
        <w:t xml:space="preserve">Decisão: cada cartão-resposta impresso recebe um código único (não só por versão). O professor corrige a partir dessa folha; o aluno, depois que o professor libera, escaneia o mesmo QR da sua folha e vê o gabarito e a própria nota — sem login, sem digitar matrícula. Vale também para provas sem identificação: a correção fica ligada à folha, e o vínculo com o aluno (para relatórios) o professor faz depois, se quiser. É o mesmo modelo do GradePen (código “Prova: 1835220.0” por folha).</w:t>
      </w:r>
    </w:p>
    <w:p>
      <w:pPr>
        <w:spacing w:after="140"/>
      </w:pPr>
      <w:r>
        <w:t xml:space="preserve">Um código só basta: a correção acontece por upload autenticado do professor, não por chamada disparada pelo QR, então não há o risco que levou a Spec a separar qrCodePayload de publicCode. Gabarito e nota só aparecem após publicação/liberação.</w:t>
      </w:r>
    </w:p>
    <w:p>
      <w:pPr>
        <w:spacing w:after="140"/>
      </w:pPr>
      <w:r>
        <w:rPr>
          <w:b/>
          <w:bCs/>
        </w:rPr>
        <w:t xml:space="preserve">A confirmar com o cliente: </w:t>
      </w:r>
      <w:r>
        <w:t xml:space="preserve">o cartão-resposta corrigido volta para o aluno? Se não voltar, o mesmo código precisa estar também no caderno de prova que o aluno leva para casa (ou em um canhoto destacável).</w:t>
      </w:r>
    </w:p>
    <w:p>
      <w:pPr>
        <w:pStyle w:val="Heading2"/>
        <w:spacing w:after="100" w:before="220"/>
      </w:pPr>
      <w:r>
        <w:t xml:space="preserve">6.2 — Questão cortada no meio da página</w:t>
      </w:r>
    </w:p>
    <w:p>
      <w:pPr>
        <w:spacing w:after="140"/>
      </w:pPr>
      <w:r>
        <w:t xml:space="preserve">Reclamação do cliente sobre o GradePen; a Spec não fala de paginação. Tratar como qualidade básica na geração do PDF (uma questão não quebra entre páginas), sem editor manual de layout.</w:t>
      </w:r>
    </w:p>
    <w:p>
      <w:pPr>
        <w:pStyle w:val="Heading2"/>
        <w:spacing w:after="100" w:before="220"/>
      </w:pPr>
      <w:r>
        <w:t xml:space="preserve">6.3 — Versionamento A/B/C de questões (discutível)</w:t>
      </w:r>
    </w:p>
    <w:p>
      <w:pPr>
        <w:spacing w:after="140"/>
      </w:pPr>
      <w:r>
        <w:t xml:space="preserve">Ideia levantada em 28/08: provas realmente diferentes por aluno, não só embaralhadas. Marcada como discutível pelo grupo. Fica em discussão — hoje a Aplicação sempre embaralha a mesma prova.</w:t>
      </w:r>
    </w:p>
    <w:p>
      <w:pPr>
        <w:pStyle w:val="Heading2"/>
        <w:spacing w:after="100" w:before="220"/>
      </w:pPr>
      <w:r>
        <w:t xml:space="preserve">6.4 — LGPD dos alunos sem conta</w:t>
      </w:r>
    </w:p>
    <w:p>
      <w:pPr>
        <w:spacing w:after="140"/>
      </w:pPr>
      <w:r>
        <w:t xml:space="preserve">Alunos são cadastrados pelo professor, sem consentimento próprio no sistema. Vale um aviso ao professor no cadastro/importação e uma forma de remover ou anonimizar dados de aluno sob pedido.</w:t>
      </w:r>
    </w:p>
    <w:p>
      <w:pPr>
        <w:pStyle w:val="Heading1"/>
        <w:spacing w:after="140" w:before="320"/>
      </w:pPr>
      <w:r>
        <w:t xml:space="preserve">7. Validações pendentes e dúvidas</w:t>
      </w:r>
    </w:p>
    <w:p>
      <w:pPr>
        <w:spacing w:after="140"/>
      </w:pPr>
      <w:r>
        <w:rPr>
          <w:b/>
          <w:bCs/>
        </w:rPr>
        <w:t xml:space="preserve">Levar ao cliente (definido em 28/08):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Questões discursivas — entram? Como ele quer lançar a nota delas?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Importação e exportação de dados via Excel — quais colunas ele já usa hoje (lista de alunos, notas para o sistema acadêmico)?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Nota disponibilizada ao aluno via QR Code da prova — ele quer isso? Só nota ou também acertos por questão?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O cartão-resposta corrigido volta para o aluno? Se não, o código de consulta deve ir também no caderno de prova (ver 6.1).</w:t>
      </w:r>
    </w:p>
    <w:p>
      <w:pPr>
        <w:spacing w:before="120"/>
      </w:pPr>
      <w:r>
        <w:rPr>
          <w:b/>
          <w:bCs/>
        </w:rPr>
        <w:t xml:space="preserve">Levar à professora:</w:t>
      </w:r>
    </w:p>
    <w:p>
      <w:pPr>
        <w:pStyle w:val="ListParagraph"/>
        <w:numPr>
          <w:ilvl w:val="0"/>
          <w:numId w:val="4"/>
        </w:numPr>
        <w:spacing w:after="120"/>
      </w:pPr>
      <w:r>
        <w:t xml:space="preserve">Versionamento A/B/C de questões entra em algum momento ou fica fora (ver 6.3)?</w:t>
      </w:r>
    </w:p>
    <w:p>
      <w:pPr>
        <w:pStyle w:val="Heading1"/>
        <w:spacing w:after="140" w:before="320"/>
      </w:pPr>
      <w:r>
        <w:t xml:space="preserve">8. Especificação de telas</w:t>
      </w:r>
    </w:p>
    <w:p>
      <w:pPr>
        <w:spacing w:after="140"/>
      </w:pPr>
      <w:r>
        <w:t xml:space="preserve">24 telas: 3 de acesso (C), 1 pública (PUB) e 20 do professor (P). Cada uma traz conteúdo/elementos e ações com destino explícito. É a base do PDF de telas para validação com o cliente.</w:t>
      </w:r>
    </w:p>
    <w:p>
      <w:pPr>
        <w:pStyle w:val="Heading2"/>
        <w:spacing w:after="100" w:before="220"/>
      </w:pPr>
      <w:r>
        <w:t xml:space="preserve">8.1 Estrutura de navegação (Web Professor)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 superior: logo/nome do Correctio à esquerda; à direita, botão “Ajuda” (reabre o tour) e avatar do professor com menu (Meu perfil, Sair).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lateral, com ícone + texto: Painel · Turmas · Banco de Questões · Provas · Aplicações · Relatórios. Item ativo destacado.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Modais reutilizáveis: confirmação (arquivar, remover, regenerar), importação (upload Excel/JSON com modelo para download e prévia antes de confirmar).</w:t>
      </w:r>
    </w:p>
    <w:p>
      <w:pPr>
        <w:spacing w:after="40" w:before="100"/>
      </w:pPr>
      <w:r>
        <w:rPr>
          <w:b/>
          <w:bCs/>
        </w:rPr>
        <w:t xml:space="preserve">Comportamento em celular (responsivo):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lateral vira menu hambúrguer (drawer) na barra superior; a ação primária de cada lista (“+ Nova …”) fica fixa no topo ou como botão flutuante.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(alunos, versões, relatórios) viram cards empilhados ou tabela com rolagem horizontal interna — nunca rolagem da página inteira.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Layouts de duas colunas (P16: imagem + grade de respostas) empilham verticalmente ou viram abas “Imagem / Respostas”.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Reordenar por arrastar (P9) ganha botões subir/descer como alternativa ao 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de imagem (P15) abre a câmera do celular diretamente — o professor fotografa as folhas pelo navegador, folha a folha.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PUB1 é mobile-first: o aluno abre no celular ao escanear o QR.</w:t>
      </w:r>
    </w:p>
    <w:p>
      <w:pPr>
        <w:pStyle w:val="Heading2"/>
        <w:spacing w:after="100" w:before="220"/>
      </w:pPr>
      <w:r>
        <w:t xml:space="preserve">8.2 Acesso (professor)</w:t>
      </w:r>
    </w:p>
    <w:p>
      <w:pPr>
        <w:pStyle w:val="Heading3"/>
        <w:spacing w:after="60" w:before="200"/>
      </w:pPr>
      <w:r>
        <w:t xml:space="preserve">C1. Login</w:t>
      </w:r>
    </w:p>
    <w:p>
      <w:pPr>
        <w:spacing w:after="100"/>
      </w:pPr>
      <w:r>
        <w:rPr>
          <w:i/>
          <w:iCs/>
        </w:rPr>
        <w:t xml:space="preserve">Acesso: URL raiz, não autenticado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centralizado com logo do Correctio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e-mail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senha com ícone de mostrar/ocultar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Checkbox “Lembrar de mim”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primário “Entrar”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“Esqueci minha senha”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“Criar conta”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 inline se credenciais inválidas; aviso de bloqueio temporário após 5 falhas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“Entrar” válido → P1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“Esqueci minha senha” → C3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conta” → C2</w:t>
      </w:r>
    </w:p>
    <w:p>
      <w:pPr>
        <w:pStyle w:val="Heading3"/>
        <w:spacing w:after="60" w:before="200"/>
      </w:pPr>
      <w:r>
        <w:t xml:space="preserve">C2. Cadastro (professor)</w:t>
      </w:r>
    </w:p>
    <w:p>
      <w:pPr>
        <w:spacing w:after="100"/>
      </w:pPr>
      <w:r>
        <w:rPr>
          <w:i/>
          <w:iCs/>
        </w:rPr>
        <w:t xml:space="preserve">Acesso: Link “Criar conta” em C1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nome completo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e-mail institucional (@catolicasc.org.br), com validação inline do domínio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senha (mín. 8) com indicador de força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confirmar senha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“Criar conta”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“Já tem conta? Entrar”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conta” → P1 Painel, com tour guiado iniciado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“Entrar” → C1</w:t>
      </w:r>
    </w:p>
    <w:p>
      <w:pPr>
        <w:pStyle w:val="Heading3"/>
        <w:spacing w:after="60" w:before="200"/>
      </w:pPr>
      <w:r>
        <w:t xml:space="preserve">C3. Recuperar / redefinir senha</w:t>
      </w:r>
    </w:p>
    <w:p>
      <w:pPr>
        <w:spacing w:after="100"/>
      </w:pPr>
      <w:r>
        <w:rPr>
          <w:i/>
          <w:iCs/>
        </w:rPr>
        <w:t xml:space="preserve">Acesso: Link em C1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Etapa 1: campo e-mail + botão “Enviar link”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Confirmação: “Verifique seu e-mail”, com reenviar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Etapa 2 (via link do e-mail): nova senha + confirmar + botão “Redefinir senha”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“Enviar link” → tela de confirmação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“Redefinir senha” → C1 com mensagem de sucesso</w:t>
      </w:r>
    </w:p>
    <w:p>
      <w:pPr>
        <w:pStyle w:val="Heading2"/>
        <w:spacing w:after="100" w:before="220"/>
      </w:pPr>
      <w:r>
        <w:t xml:space="preserve">8.3 Página pública (aluno, sem login)</w:t>
      </w:r>
    </w:p>
    <w:p>
      <w:pPr>
        <w:pStyle w:val="Heading3"/>
        <w:spacing w:after="60" w:before="200"/>
      </w:pPr>
      <w:r>
        <w:t xml:space="preserve">PUB1. Consulta de nota e gabarito por QR Code</w:t>
      </w:r>
    </w:p>
    <w:p>
      <w:pPr>
        <w:spacing w:after="100"/>
      </w:pPr>
      <w:r>
        <w:rPr>
          <w:i/>
          <w:iCs/>
        </w:rPr>
        <w:t xml:space="preserve">Acesso: Aluno escaneia o QR Code impresso na própria prova — URL pública, sem login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da prova: título, disciplina, turma,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QR é único por folha: a página abre direto no resultado daquela folha, com ou sem identificação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prova identificada: nome do aluno exibido; se não: “Folha nº X — Versão Y”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Bloco “Sua nota”: nota total, acertos/erros por questão (se o professor liberou notas)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Bloco “Gabarito”: alternativa correta por questão (se o professor publicou o gabarito)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de estado: “Nota ainda não liberada”, “Gabarito ainda não publicado”, “QR inválido ou expirado”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menu, sem login, layout mobile-first (o aluno abre no celular)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Somente leitura — não há ações além de rolar a página</w:t>
      </w:r>
    </w:p>
    <w:p>
      <w:pPr>
        <w:pStyle w:val="Heading2"/>
        <w:spacing w:after="100" w:before="220"/>
      </w:pPr>
      <w:r>
        <w:t xml:space="preserve">8.4 Web Professor</w:t>
      </w:r>
    </w:p>
    <w:p>
      <w:pPr>
        <w:pStyle w:val="Heading3"/>
        <w:spacing w:after="60" w:before="200"/>
      </w:pPr>
      <w:r>
        <w:t xml:space="preserve">P1. Painel</w:t>
      </w:r>
    </w:p>
    <w:p>
      <w:pPr>
        <w:spacing w:after="100"/>
      </w:pPr>
      <w:r>
        <w:rPr>
          <w:i/>
          <w:iCs/>
        </w:rPr>
        <w:t xml:space="preserve">Acesso: Tela inicial após login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Saudação “Olá, [nome]”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 de resumo: Turmas ativas · Provas · Aplicações · Correções pendentes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“Atividade recente” (últimas 5 ações)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Atalhos: “+ Nova turma”, “+ Nova prova”, “+ Nova aplicação”, “Corrigir provas”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Tour guiado no primeiro acesso: overlay passo a passo pelo menu e atalhos, com “Pular” e “Próximo”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Turmas → P3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Provas → P8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Aplicações → P11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Correções pendentes → P11 filtrada por “correção em andamento”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turma” → P4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prova” → P9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“Corrigir provas” → P11 (escolher a aplicação) → P15</w:t>
      </w:r>
    </w:p>
    <w:p>
      <w:pPr>
        <w:pStyle w:val="Heading3"/>
        <w:spacing w:after="60" w:before="200"/>
      </w:pPr>
      <w:r>
        <w:t xml:space="preserve">P2. Meu perfil</w:t>
      </w:r>
    </w:p>
    <w:p>
      <w:pPr>
        <w:spacing w:after="100"/>
      </w:pPr>
      <w:r>
        <w:rPr>
          <w:i/>
          <w:iCs/>
        </w:rPr>
        <w:t xml:space="preserve">Acesso: Menu do avatar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Nome, e-mail (leitura), tipo (Professor)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“Sair de todos os dispositivos”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“Rever tour guiado”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Zona de risco: “Anonimizar minha conta” com aviso de irreversibilidade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“Sair de todos” → confirmação → C1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“Rever tour” → P1 com tour ativo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“Anonimizar” → modal com “digite ANONIMIZAR” → C1</w:t>
      </w:r>
    </w:p>
    <w:p>
      <w:pPr>
        <w:pStyle w:val="Heading3"/>
        <w:spacing w:after="60" w:before="200"/>
      </w:pPr>
      <w:r>
        <w:t xml:space="preserve">P3. Turmas (lista)</w:t>
      </w:r>
    </w:p>
    <w:p>
      <w:pPr>
        <w:spacing w:after="100"/>
      </w:pPr>
      <w:r>
        <w:rPr>
          <w:i/>
          <w:iCs/>
        </w:rPr>
        <w:t xml:space="preserve">Acesso: Menu lateral “Turmas”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“Turmas” + botão “+ Nova turma”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Ativas / Arquivadas; busca por nome/disciplina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Cards: nome, disciplina, período, nº de alunos, badge de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card: Ver detalhes · Editar · Arquivar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com botão “+ Nova turma”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turma” → P4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no card → P5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P4 (edição)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Arquivar → confirmação → atualiza lista</w:t>
      </w:r>
    </w:p>
    <w:p>
      <w:pPr>
        <w:pStyle w:val="Heading3"/>
        <w:spacing w:after="60" w:before="200"/>
      </w:pPr>
      <w:r>
        <w:t xml:space="preserve">P4. Turma — Criar/Editar</w:t>
      </w:r>
    </w:p>
    <w:p>
      <w:pPr>
        <w:spacing w:after="100"/>
      </w:pPr>
      <w:r>
        <w:rPr>
          <w:i/>
          <w:iCs/>
        </w:rPr>
        <w:t xml:space="preserve">Acesso: “+ Nova turma” ou Editar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nome, disciplina, período/ano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ao criar → P5 (já para cadastrar alunos)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ao editar → P5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“Cancelar” → volta</w:t>
      </w:r>
    </w:p>
    <w:p>
      <w:pPr>
        <w:pStyle w:val="Heading3"/>
        <w:spacing w:after="60" w:before="200"/>
      </w:pPr>
      <w:r>
        <w:t xml:space="preserve">P5. Turma — Detalhe</w:t>
      </w:r>
    </w:p>
    <w:p>
      <w:pPr>
        <w:spacing w:after="100"/>
      </w:pPr>
      <w:r>
        <w:rPr>
          <w:i/>
          <w:iCs/>
        </w:rPr>
        <w:t xml:space="preserve">Acesso: Clique em P3 ou após P4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nome, disciplina/período, status, menu (Editar,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“Alunos”: tabela (nome, matrícula, e-mail), busca, botão “+ Adicionar aluno”, botão “Importar alunos”, ícone remover por linha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“Adicionar aluno”: nome, matrícula, e-mail opcional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“Importar alunos”: upload Excel/JSON, link “baixar modelo”, prévia das linhas com validação (matrícula duplicada, campo vazio), botão “Confirmar importação”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“Aplicações desta turma”: lista resumida (prova, data, status de correção)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da tabela: “Nenhum aluno ainda” + botões Adicionar / Importar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Adicionar aluno” → modal → salva e atualiza tabela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alunos” → modal de importação → prévia → confirma → atualiza tabela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Remover → confirmação → remove (mantém notas)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uma aplicação → P14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P4 · Arquivar → confirmação → P3</w:t>
      </w:r>
    </w:p>
    <w:p>
      <w:pPr>
        <w:pStyle w:val="Heading3"/>
        <w:spacing w:after="60" w:before="200"/>
      </w:pPr>
      <w:r>
        <w:t xml:space="preserve">P6. Banco de questões (lista)</w:t>
      </w:r>
    </w:p>
    <w:p>
      <w:pPr>
        <w:spacing w:after="100"/>
      </w:pPr>
      <w:r>
        <w:rPr>
          <w:i/>
          <w:iCs/>
        </w:rPr>
        <w:t xml:space="preserve">Acesso: Menu lateral “Banco de Questões”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botões “+ Nova questão” e “Importar questões”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tipo, tags (multi), busca por enunciado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enunciado truncado, badge de tipo, chips de tags, nº de alternativas ou nota máxima, ícone se “embaralhar alternativas” está desligado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Editar · Duplicar · Excluir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vazio com Nova / Importar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questão” → P7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questões” → modal de importação (Excel/JSON) → prévia → confirma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Clique/Editar → P7 (edição)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Duplicar → P7 pré-preenchida como nova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Excluir → confirmação → soft-delete</w:t>
      </w:r>
    </w:p>
    <w:p>
      <w:pPr>
        <w:pStyle w:val="Heading3"/>
        <w:spacing w:after="60" w:before="200"/>
      </w:pPr>
      <w:r>
        <w:t xml:space="preserve">P7. Questão — Criar/Editar</w:t>
      </w:r>
    </w:p>
    <w:p>
      <w:pPr>
        <w:spacing w:after="100"/>
      </w:pPr>
      <w:r>
        <w:rPr>
          <w:i/>
          <w:iCs/>
        </w:rPr>
        <w:t xml:space="preserve">Acesso: Nova, Editar ou Duplicar em P6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Tabs de tipo: Objetiva / Discursiva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Enunciado (markdown básico, botão “Visualizar”)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Tags (chips; sugestão de tags já usadas; recomendação de ao menos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Objetiva: 2 a 5 alternativas com marcador “correta”; “+ Alternativa”; remover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Toggle “Permitir embaralhar alternativas” (padrão ligado) com texto de ajuda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Discursiva: campo “Nota máxima”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Trocar tab → alterna campos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(válido) → P6</w:t>
      </w:r>
    </w:p>
    <w:p>
      <w:pPr>
        <w:pStyle w:val="Heading3"/>
        <w:spacing w:after="60" w:before="200"/>
      </w:pPr>
      <w:r>
        <w:t xml:space="preserve">P8. Provas (lista)</w:t>
      </w:r>
    </w:p>
    <w:p>
      <w:pPr>
        <w:spacing w:after="100"/>
      </w:pPr>
      <w:r>
        <w:rPr>
          <w:i/>
          <w:iCs/>
        </w:rPr>
        <w:t xml:space="preserve">Acesso: Menu lateral “Provas”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botões “+ Nova prova”, “Gerar automaticamente”, “Importar prova”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status (Rascunho/Pronta/Arquivada), tag, busca por título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título, nº de questões, pontuação total, tags predominantes,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Ver detalhes · Editar · Duplicar · Exportar (Excel/JSON) · Arquivar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prova” → P9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automaticamente” → P9b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“Importar prova” → modal de importação → cria prova em rascunho → P10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→ P10 · Editar → P9 · Duplicar → cria cópia em rascunho → P9 da cópia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 · Arquivar → confirmação</w:t>
      </w:r>
    </w:p>
    <w:p>
      <w:pPr>
        <w:pStyle w:val="Heading3"/>
        <w:spacing w:after="60" w:before="200"/>
      </w:pPr>
      <w:r>
        <w:t xml:space="preserve">P9. Prova — Criar/Editar</w:t>
      </w:r>
    </w:p>
    <w:p>
      <w:pPr>
        <w:spacing w:after="100"/>
      </w:pPr>
      <w:r>
        <w:rPr>
          <w:i/>
          <w:iCs/>
        </w:rPr>
        <w:t xml:space="preserve">Acesso: Nova, Editar, Duplicar, ou retorno de P9b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título, descrição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“Preferências padrão de aplicação”: toggles “Embaralhar questões” e “Embaralhar alternativas” (herdáveis pela aplicação)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arrastável de questões: enunciado, tipo, pontuação editável, remover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“+ Adicionar do banco” (painel lateral com filtros e checkbox) e “Preencher automaticamente” (→ P9b)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 “Pontuação total: X” (ao vivo) + “X/20 questões”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“Cancelar” / “Salvar”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Adicionar do banco” → painel → “Adicionar selecionadas”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“Preencher automaticamente” → P9b → volta com a lista preenchida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Arrastar → reordena · Remover → tira da prova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“Salvar” → P10</w:t>
      </w:r>
    </w:p>
    <w:p>
      <w:pPr>
        <w:pStyle w:val="Heading3"/>
        <w:spacing w:after="60" w:before="200"/>
      </w:pPr>
      <w:r>
        <w:t xml:space="preserve">P9b. Gerar prova automaticamente</w:t>
      </w:r>
    </w:p>
    <w:p>
      <w:pPr>
        <w:spacing w:after="100"/>
      </w:pPr>
      <w:r>
        <w:rPr>
          <w:i/>
          <w:iCs/>
        </w:rPr>
        <w:t xml:space="preserve">Acesso: “Gerar automaticamente” em P8 ou “Preencher automaticamente” em P9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Formulário: tags de conteúdo (multi-select), nº de questões objetivas, toggle “Incluir discursivas” + quantidade, pontuação padrão por questão (opcional, distribui igualmente)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Contador de questões disponíveis no banco para os filtros escolhidos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“Gerar seleção”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Prévia: lista das questões sorteadas, com botão “Trocar” por linha (sorteia outra com os mesmos filtros) e “Remover”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“Usar esta seleção”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seleção” → mostra prévia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“Trocar” → substitui a linha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“Usar esta seleção” → P9 preenchida (nova prova ou complementando a atual)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“Cancelar” → volta</w:t>
      </w:r>
    </w:p>
    <w:p>
      <w:pPr>
        <w:pStyle w:val="Heading3"/>
        <w:spacing w:after="60" w:before="200"/>
      </w:pPr>
      <w:r>
        <w:t xml:space="preserve">P10. Prova — Detalhe</w:t>
      </w:r>
    </w:p>
    <w:p>
      <w:pPr>
        <w:spacing w:after="100"/>
      </w:pPr>
      <w:r>
        <w:rPr>
          <w:i/>
          <w:iCs/>
        </w:rPr>
        <w:t xml:space="preserve">Acesso: Clique em P8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título, status, menu (Editar, Duplicar, Exportar,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Preferências padrão de embaralhamento (leitura)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somente-leitura das questões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“Aplicações desta prova” + botão “+ Nova aplicação com esta prova”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→ P9 · Duplicar → P9 da cópia · Exportar → download · Arquivar → confirmação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 (prova pré-selecionada)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aplicação → P14</w:t>
      </w:r>
    </w:p>
    <w:p>
      <w:pPr>
        <w:pStyle w:val="Heading3"/>
        <w:spacing w:after="60" w:before="200"/>
      </w:pPr>
      <w:r>
        <w:t xml:space="preserve">P11. Aplicações (lista)</w:t>
      </w:r>
    </w:p>
    <w:p>
      <w:pPr>
        <w:spacing w:after="100"/>
      </w:pPr>
      <w:r>
        <w:rPr>
          <w:i/>
          <w:iCs/>
        </w:rPr>
        <w:t xml:space="preserve">Acesso: Menu lateral “Aplicações”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 + “+ Nova aplicação”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turma, prova, status do PDF (Rascunho/Gerado), status de correção (Não iniciada / Em andamento / Concluída)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prova, turma, data, PDF gerado?, gabarito publicado?, progresso de correção (X/N)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por item: Ver detalhes · Gerar/Regenerar PDF · Corrigir provas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“+ Nova aplicação” → P12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→ P14 · Gerar PDF → P13 · Corrigir → P15</w:t>
      </w:r>
    </w:p>
    <w:p>
      <w:pPr>
        <w:pStyle w:val="Heading3"/>
        <w:spacing w:after="60" w:before="200"/>
      </w:pPr>
      <w:r>
        <w:t xml:space="preserve">P12. Aplicação — Criar</w:t>
      </w:r>
    </w:p>
    <w:p>
      <w:pPr>
        <w:spacing w:after="100"/>
      </w:pPr>
      <w:r>
        <w:rPr>
          <w:i/>
          <w:iCs/>
        </w:rPr>
        <w:t xml:space="preserve">Acesso: “+ Nova aplicação” em P1/P11 ou a partir de P10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Dropdown “Prova” (só Rascunho/Pronta)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Dropdown “Turma” (só ativas)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“Criar aplicação”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“Criar aplicação” → P13</w:t>
      </w:r>
    </w:p>
    <w:p>
      <w:pPr>
        <w:pStyle w:val="Heading3"/>
        <w:spacing w:after="60" w:before="200"/>
      </w:pPr>
      <w:r>
        <w:t xml:space="preserve">P13. Aplicação — Gerar PDF</w:t>
      </w:r>
    </w:p>
    <w:p>
      <w:pPr>
        <w:spacing w:after="100"/>
      </w:pPr>
      <w:r>
        <w:rPr>
          <w:i/>
          <w:iCs/>
        </w:rPr>
        <w:t xml:space="preserve">Acesso: Após P12, ou Gerar/Regenerar em P11/P14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Stepper “Número de versões”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versão: toggles “Embaralhar questões” e “Embaralhar alternativas”, pré-preenchidos com as preferências da prova (RF17), editáveis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Alternância “Com identificação” / “Sem identificação” (para a Aplicação inteira), com texto de ajuda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Banner se já existe PDF: “Regenerar substitui versões e invalida QR Codes”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Banner de bloqueio se já existe correção confirmada: “Crie uma nova aplicação”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“Gerar PDF”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“Gerar PDF” → P14 com PDF disponível</w:t>
      </w:r>
    </w:p>
    <w:p>
      <w:pPr>
        <w:pStyle w:val="Heading3"/>
        <w:spacing w:after="60" w:before="200"/>
      </w:pPr>
      <w:r>
        <w:t xml:space="preserve">P14. Aplicação — Detalhe</w:t>
      </w:r>
    </w:p>
    <w:p>
      <w:pPr>
        <w:spacing w:after="100"/>
      </w:pPr>
      <w:r>
        <w:rPr>
          <w:i/>
          <w:iCs/>
        </w:rPr>
        <w:t xml:space="preserve">Acesso: Clique em P11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status, menu (Regenerar PDF, Arquivar)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“PDF”: “Baixar PDF”, data de geração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“Versões”: nº, embaralhamentos, gabarito publicado?, botão “Publicar gabarito” por linha; botão “Publicar todos”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“Alunos e versões” (se identificada)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 “Correção”: progresso X/N alunos, botões “Corrigir provas” (→ P15) e “Ver relatório” (→ P18)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Toggle “Liberar notas via QR Code para os alunos”, com confirmação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“Baixar PDF” → download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“Regenerar PDF” → P13 (bloqueado se houver correção confirmada)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“Publicar gabarito” → confirmação → publica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“Corrigir provas” → P15 · “Ver relatório” → P18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“Liberar notas” → confirmação → PUB1 passa a exibir notas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Arquivar → confirmação</w:t>
      </w:r>
    </w:p>
    <w:p>
      <w:pPr>
        <w:pStyle w:val="Heading3"/>
        <w:spacing w:after="60" w:before="200"/>
      </w:pPr>
      <w:r>
        <w:t xml:space="preserve">P15. Correção — Enviar folhas de respostas</w:t>
      </w:r>
    </w:p>
    <w:p>
      <w:pPr>
        <w:spacing w:after="100"/>
      </w:pPr>
      <w:r>
        <w:rPr>
          <w:i/>
          <w:iCs/>
        </w:rPr>
        <w:t xml:space="preserve">Acesso: “Corrigir provas” em P1/P11/P14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progresso X/N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Área de upload (arrastar/soltar) para múltiplas imagens ou PDF escaneado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celular: botão “Fotografar folha” abre a câmera direto, permitindo capturar uma folha por vez em sequência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arquivos com status: Processando · Lido · QR não reconhecido · Falha na leitura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item lido: miniatura, aluno identificado (ou “Versão 2 — sem identificação”), nota prévia, botão “Revisar”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“Inserir correção manualmente” (sem imagem)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“Confirmar todas as leituras sem pendência”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→ processa → atualiza lista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“Revisar” → P16 daquele item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“Inserir manualmente” → P16 vazio, escolhendo versão e aluno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“Confirmar todas” → confirmação → registra correções → P14 atualizado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com falha → “Revisar” abre P16 para digitação manual</w:t>
      </w:r>
    </w:p>
    <w:p>
      <w:pPr>
        <w:pStyle w:val="Heading3"/>
        <w:spacing w:after="60" w:before="200"/>
      </w:pPr>
      <w:r>
        <w:t xml:space="preserve">P16. Correção — Revisar e confirmar</w:t>
      </w:r>
    </w:p>
    <w:p>
      <w:pPr>
        <w:spacing w:after="100"/>
      </w:pPr>
      <w:r>
        <w:rPr>
          <w:i/>
          <w:iCs/>
        </w:rPr>
        <w:t xml:space="preserve">Acesso: “Revisar” ou “Inserir manualmente” em P15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Esquerda: imagem da folha (zoom, rotação), ou vazio no modo manual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Direita: grade por questão objetiva — alternativa lida (destacada), alternativa correta, ícone acerto/erro, seletor A–E para corrigir a leitura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 de nota por questão discursiva (com nota máxima ao lado)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Nota total ao vivo no topo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sem identificação: campo “Associar aluno” (busca por nome/matrícula) ou “Deixar pendente”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 “Observações”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“Confirmar correção”, “Salvar e próxima folha”, “Descartar leitura”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Alterar seletor → recalcula nota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“Confirmar” → registra (source = imagem ou manual) → volta a P15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“Salvar e próxima” → confirma e abre o próximo item pendente de P15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“Descartar” → confirmação → remove a leitura, mantém o aluno pendente</w:t>
      </w:r>
    </w:p>
    <w:p>
      <w:pPr>
        <w:pStyle w:val="Heading3"/>
        <w:spacing w:after="60" w:before="200"/>
      </w:pPr>
      <w:r>
        <w:t xml:space="preserve">P17. Correções pendentes de atribuição</w:t>
      </w:r>
    </w:p>
    <w:p>
      <w:pPr>
        <w:spacing w:after="100"/>
      </w:pPr>
      <w:r>
        <w:rPr>
          <w:i/>
          <w:iCs/>
        </w:rPr>
        <w:t xml:space="preserve">Acesso: Link em P14 (card Correção) e em P18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correções confirmadas sem aluno (provas sem identificação): versão, nota, nome/matrícula anotados,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Busca de aluno da turma por nome/matrícula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quando já existe correção para o aluno na mesma versão (conflito)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“Atribuir” → modal de busca → associa → sai da lista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Conflito → escolher qual correção manter</w:t>
      </w:r>
    </w:p>
    <w:p>
      <w:pPr>
        <w:pStyle w:val="Heading3"/>
        <w:spacing w:after="60" w:before="200"/>
      </w:pPr>
      <w:r>
        <w:t xml:space="preserve">P18. Relatório da aplicação</w:t>
      </w:r>
    </w:p>
    <w:p>
      <w:pPr>
        <w:spacing w:after="100"/>
      </w:pPr>
      <w:r>
        <w:rPr>
          <w:i/>
          <w:iCs/>
        </w:rPr>
        <w:t xml:space="preserve">Acesso: “Ver relatório” em P14, ou Relatórios no menu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Cabeçalho: prova + turma, nº corrigidos/total, link para pendentes (P17)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 de notas por aluno (nome, matrícula, nota, versão), ordenável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Cards: média, mediana, desvio padrão, maior/menor nota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distribuição de notas (histograma)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“Por questão”: % de acerto e gráfico de barras com a alternativa mais marcada em cada questão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“Exportar Excel”, “Exportar CSV”, “Exportar PDF”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aluno → P16 daquela correção (leitura)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</w:t>
      </w:r>
    </w:p>
    <w:p>
      <w:pPr>
        <w:pStyle w:val="Heading3"/>
        <w:spacing w:after="60" w:before="200"/>
      </w:pPr>
      <w:r>
        <w:t xml:space="preserve">P19. Relatório consolidado</w:t>
      </w:r>
    </w:p>
    <w:p>
      <w:pPr>
        <w:spacing w:after="100"/>
      </w:pPr>
      <w:r>
        <w:rPr>
          <w:i/>
          <w:iCs/>
        </w:rPr>
        <w:t xml:space="preserve">Acesso: Menu lateral “Relatórios”</w:t>
      </w:r>
    </w:p>
    <w:p>
      <w:pPr>
        <w:spacing w:after="40" w:before="40"/>
      </w:pPr>
      <w:r>
        <w:rPr>
          <w:b/>
          <w:bCs/>
        </w:rPr>
        <w:t xml:space="preserve">Conteúdo e elementos: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Filtros: turma, disciplina, período, intervalo de datas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Tabela: aplicação, turma, data, média, nº corrigidos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médias por aplicação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Botões de exportação</w:t>
      </w:r>
    </w:p>
    <w:p>
      <w:pPr>
        <w:spacing w:after="40" w:before="40"/>
      </w:pPr>
      <w:r>
        <w:rPr>
          <w:b/>
          <w:bCs/>
        </w:rPr>
        <w:t xml:space="preserve">Ações e fluxo: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em linha → P18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Exportar → download</w:t>
      </w:r>
    </w:p>
    <w:p>
      <w:pPr>
        <w:pStyle w:val="Heading1"/>
        <w:spacing w:after="140" w:before="320"/>
      </w:pPr>
      <w:r>
        <w:t xml:space="preserve">9. Ajustes no modelo de dados em relação à Spec</w:t>
      </w:r>
    </w:p>
    <w:p>
      <w:pPr>
        <w:spacing w:after="140"/>
      </w:pPr>
      <w:r>
        <w:t xml:space="preserve">Mudanças em relação às entidades da Spec, decorrentes do novo escopo: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User: </w:t>
      </w:r>
      <w:r>
        <w:t xml:space="preserve">só professor. Sai o role “estudante”.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Student (novo): </w:t>
      </w:r>
      <w:r>
        <w:t xml:space="preserve">{ id, classId, fullName, registration, email? } — registro da turma, sem senha, sem login. Substitui ClassEnrollment + User aluno.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Question: </w:t>
      </w:r>
      <w:r>
        <w:t xml:space="preserve">+ allowShuffleAlternatives: boolean (padrão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Exam: </w:t>
      </w:r>
      <w:r>
        <w:t xml:space="preserve">+ defaultShuffleQuestions, defaultShuffleAlternatives (herdados por Application).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Application: </w:t>
      </w:r>
      <w:r>
        <w:t xml:space="preserve">+ gradesReleased: boolean (libera consulta em PUB1). Estado closed ganha endpoint de arquivar.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AnswerSheet (novo): </w:t>
      </w:r>
      <w:r>
        <w:t xml:space="preserve">{ id, applicationId, examVersionId, studentId?, code } — uma por cartão-resposta impresso, com código único. Substitui ExamAssignment e dispensa a separação qrCodePayload/publicCode da Spec — ver 6.1.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Correction: </w:t>
      </w:r>
      <w:r>
        <w:t xml:space="preserve">passa a apontar para answerSheetId (a folha), não só para a versão; objectiveResults ganha selectedAlternativeId; + source: “upload_imagem” | “manual”; + imageUrl?. Saem clientCorrectionId e syncStatus (não há app/offline).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Endpoints novos: </w:t>
      </w:r>
      <w:r>
        <w:t xml:space="preserve">import (alunos, questões, provas), export de prova, duplicar prova, gerar prova automática, upload/leitura de folha, liberar notas, página pública por código.</w:t>
      </w:r>
    </w:p>
    <w:p>
      <w:pPr>
        <w:pStyle w:val="Heading1"/>
        <w:spacing w:after="140" w:before="320"/>
      </w:pPr>
      <w:r>
        <w:t xml:space="preserve">10. Fora do escopo / em discussão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Fora: </w:t>
      </w:r>
      <w:r>
        <w:t xml:space="preserve">app mobile; editor manual de layout do PDF / exportar .doc; área do aluno com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 discussão: </w:t>
      </w:r>
      <w:r>
        <w:t xml:space="preserve">versionamento A/B/C de questões (provas realmente diferentes) — ver 6.3.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 de validação: </w:t>
      </w:r>
      <w:r>
        <w:t xml:space="preserve">discursivas, importação/exportação Excel, notas via QR — ver seção 7.</w:t>
      </w:r>
    </w:p>
    <w:p>
      <w:pPr>
        <w:pStyle w:val="Heading1"/>
        <w:spacing w:after="140" w:before="320"/>
      </w:pPr>
      <w:r>
        <w:t xml:space="preserve">11. Como seguir — até a N1 (11/09)</w:t>
      </w:r>
    </w:p>
    <w:p>
      <w:pPr>
        <w:pStyle w:val="Heading2"/>
        <w:spacing w:after="100" w:before="220"/>
      </w:pPr>
      <w:r>
        <w:t xml:space="preserve">Esta semana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 telas para validação com o cliente — Jeliel assumiu no fim de semana de 29–30/08. A seção 8 daqui é a base textual; conferir se saiu e alinhar com as telas novas (P15–P19, PUB1).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Levar as 3 validações ao cliente e as 3 dúvidas à professora (seção 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README: colar RFs (seção 3) e RNFs (seção 4) já no formato exigido — ações e métricas.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Reorganizar as Issues no GitHub Project 4 pela nova lista de RFs, agrupando por área.</w:t>
      </w:r>
    </w:p>
    <w:p>
      <w:pPr>
        <w:pStyle w:val="Heading2"/>
        <w:spacing w:after="100" w:before="220"/>
      </w:pPr>
      <w:r>
        <w:t xml:space="preserve">Até 11/09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as telas navegáveis com dado mock e publicar (Netlify/Vercel/GitHub Pages). Prioridade: C1 → P1 → P3/P5 → P6/P7 → P8/P9 → P11/P13/P14 → P15/P16 → PUB1.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Esboçar as classes de domínio com os ajustes da seção 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Diário individual atualizado a cada aula com prints de commit/PR — 50% da nota da N1.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2026-09-02T22:46:32.332Z</dcterms:created>
  <dcterms:modified xsi:type="dcterms:W3CDTF">2026-09-02T22:46:32.346Z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