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DB9" w:rsidRPr="007A2B58" w:rsidRDefault="009D0DB9" w:rsidP="009D0DB9">
      <w:pPr>
        <w:spacing w:line="276" w:lineRule="auto"/>
        <w:rPr>
          <w:b/>
          <w:color w:val="FF0000"/>
          <w:sz w:val="70"/>
          <w:szCs w:val="70"/>
          <w:lang w:val="en-US"/>
        </w:rPr>
      </w:pPr>
      <w:r w:rsidRPr="007A2B58">
        <w:rPr>
          <w:b/>
          <w:color w:val="FF0000"/>
          <w:sz w:val="70"/>
          <w:szCs w:val="70"/>
          <w:lang w:val="en-US"/>
        </w:rPr>
        <w:t>EMECS</w:t>
      </w:r>
      <w:r w:rsidRPr="007A2B58">
        <w:rPr>
          <w:rFonts w:hint="eastAsia"/>
          <w:b/>
          <w:color w:val="FF0000"/>
          <w:sz w:val="70"/>
          <w:szCs w:val="70"/>
          <w:lang w:val="en-US" w:eastAsia="ja-JP"/>
        </w:rPr>
        <w:t xml:space="preserve"> </w:t>
      </w:r>
      <w:r>
        <w:rPr>
          <w:b/>
          <w:color w:val="FF0000"/>
          <w:sz w:val="70"/>
          <w:szCs w:val="70"/>
          <w:lang w:val="en-US"/>
        </w:rPr>
        <w:t xml:space="preserve">11 – </w:t>
      </w:r>
      <w:proofErr w:type="spellStart"/>
      <w:r>
        <w:rPr>
          <w:b/>
          <w:color w:val="FF0000"/>
          <w:sz w:val="70"/>
          <w:szCs w:val="70"/>
          <w:lang w:val="en-US"/>
        </w:rPr>
        <w:t>SeaCoasts</w:t>
      </w:r>
      <w:proofErr w:type="spellEnd"/>
      <w:r>
        <w:rPr>
          <w:rFonts w:hint="eastAsia"/>
          <w:b/>
          <w:color w:val="FF0000"/>
          <w:sz w:val="70"/>
          <w:szCs w:val="70"/>
          <w:lang w:val="en-US" w:eastAsia="ja-JP"/>
        </w:rPr>
        <w:t xml:space="preserve"> </w:t>
      </w:r>
      <w:r w:rsidRPr="007A2B58">
        <w:rPr>
          <w:b/>
          <w:color w:val="FF0000"/>
          <w:sz w:val="70"/>
          <w:szCs w:val="70"/>
          <w:lang w:val="en-US"/>
        </w:rPr>
        <w:t>XXVI</w:t>
      </w:r>
    </w:p>
    <w:p w:rsidR="009D0DB9" w:rsidRPr="007A2B58" w:rsidRDefault="009D0DB9" w:rsidP="009D0DB9">
      <w:pPr>
        <w:spacing w:line="276" w:lineRule="auto"/>
        <w:jc w:val="center"/>
        <w:rPr>
          <w:b/>
          <w:bCs/>
          <w:color w:val="FF0000"/>
          <w:sz w:val="70"/>
          <w:szCs w:val="70"/>
          <w:lang w:val="en-US"/>
        </w:rPr>
      </w:pPr>
      <w:r w:rsidRPr="007A2B58">
        <w:rPr>
          <w:b/>
          <w:color w:val="FF0000"/>
          <w:sz w:val="70"/>
          <w:szCs w:val="70"/>
          <w:lang w:val="en-US"/>
        </w:rPr>
        <w:t>Joint Conference</w:t>
      </w:r>
    </w:p>
    <w:p w:rsidR="009D0DB9" w:rsidRPr="009829E4" w:rsidRDefault="009D0DB9" w:rsidP="009D0DB9">
      <w:pPr>
        <w:spacing w:line="276" w:lineRule="auto"/>
        <w:jc w:val="center"/>
        <w:rPr>
          <w:b/>
          <w:sz w:val="36"/>
          <w:szCs w:val="36"/>
          <w:lang w:val="en-US"/>
        </w:rPr>
      </w:pPr>
    </w:p>
    <w:tbl>
      <w:tblPr>
        <w:tblStyle w:val="a3"/>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662"/>
      </w:tblGrid>
      <w:tr w:rsidR="00A37C08" w:rsidTr="00A37C08">
        <w:tc>
          <w:tcPr>
            <w:tcW w:w="3256" w:type="dxa"/>
          </w:tcPr>
          <w:p w:rsidR="00A37C08" w:rsidRDefault="00045541" w:rsidP="00A37C08">
            <w:pPr>
              <w:spacing w:line="276" w:lineRule="auto"/>
              <w:jc w:val="center"/>
              <w:rPr>
                <w:b/>
                <w:caps/>
                <w:color w:val="1F497D"/>
                <w:sz w:val="36"/>
                <w:szCs w:val="36"/>
                <w:lang w:val="en-US"/>
              </w:rPr>
            </w:pPr>
            <w:r>
              <w:rPr>
                <w:b/>
                <w:caps/>
                <w:noProof/>
                <w:color w:val="1F497D"/>
                <w:sz w:val="36"/>
                <w:szCs w:val="36"/>
              </w:rPr>
              <w:drawing>
                <wp:inline distT="0" distB="0" distL="0" distR="0" wp14:anchorId="1D1CCBF6" wp14:editId="74C97036">
                  <wp:extent cx="1866900" cy="1866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p>
        </w:tc>
        <w:tc>
          <w:tcPr>
            <w:tcW w:w="6662" w:type="dxa"/>
            <w:vAlign w:val="center"/>
          </w:tcPr>
          <w:p w:rsidR="00A37C08" w:rsidRDefault="00A37C08" w:rsidP="00A37C08">
            <w:pPr>
              <w:spacing w:line="276" w:lineRule="auto"/>
              <w:ind w:left="2" w:hanging="2"/>
              <w:jc w:val="center"/>
              <w:rPr>
                <w:b/>
                <w:caps/>
                <w:color w:val="1F497D"/>
                <w:sz w:val="36"/>
                <w:szCs w:val="36"/>
                <w:lang w:val="en-US"/>
              </w:rPr>
            </w:pPr>
            <w:r w:rsidRPr="00993617">
              <w:rPr>
                <w:b/>
                <w:caps/>
                <w:color w:val="1F497D"/>
                <w:sz w:val="36"/>
                <w:szCs w:val="36"/>
                <w:lang w:val="en-US"/>
              </w:rPr>
              <w:t xml:space="preserve">Managing Risks to Coastal Regions and Communities in </w:t>
            </w:r>
            <w:r w:rsidR="00C66CBB">
              <w:rPr>
                <w:b/>
                <w:caps/>
                <w:color w:val="1F497D"/>
                <w:sz w:val="36"/>
                <w:szCs w:val="36"/>
                <w:lang w:val="en-US"/>
              </w:rPr>
              <w:t>A</w:t>
            </w:r>
            <w:r w:rsidRPr="00993617">
              <w:rPr>
                <w:b/>
                <w:caps/>
                <w:color w:val="1F497D"/>
                <w:sz w:val="36"/>
                <w:szCs w:val="36"/>
                <w:lang w:val="en-US"/>
              </w:rPr>
              <w:t xml:space="preserve"> Changing World</w:t>
            </w:r>
          </w:p>
          <w:p w:rsidR="00A37C08" w:rsidRDefault="00A37C08" w:rsidP="00A37C08">
            <w:pPr>
              <w:spacing w:line="276" w:lineRule="auto"/>
              <w:ind w:left="2" w:hanging="2"/>
              <w:jc w:val="center"/>
              <w:rPr>
                <w:b/>
                <w:caps/>
                <w:color w:val="1F497D"/>
                <w:sz w:val="36"/>
                <w:szCs w:val="36"/>
                <w:lang w:val="en-US"/>
              </w:rPr>
            </w:pPr>
          </w:p>
          <w:p w:rsidR="00A37C08" w:rsidRPr="00A37C08" w:rsidRDefault="00A37C08" w:rsidP="00A37C08">
            <w:pPr>
              <w:autoSpaceDE w:val="0"/>
              <w:autoSpaceDN w:val="0"/>
              <w:adjustRightInd w:val="0"/>
              <w:ind w:right="29" w:firstLineChars="8" w:firstLine="32"/>
              <w:jc w:val="center"/>
              <w:rPr>
                <w:color w:val="000000"/>
                <w:sz w:val="40"/>
                <w:szCs w:val="40"/>
                <w:lang w:val="en-US"/>
              </w:rPr>
            </w:pPr>
            <w:r w:rsidRPr="00A37C08">
              <w:rPr>
                <w:b/>
                <w:bCs/>
                <w:i/>
                <w:iCs/>
                <w:sz w:val="40"/>
                <w:szCs w:val="40"/>
                <w:lang w:val="en-US"/>
              </w:rPr>
              <w:t>August 22-27, 2016</w:t>
            </w:r>
          </w:p>
          <w:p w:rsidR="00A37C08" w:rsidRDefault="00A37C08" w:rsidP="00A37C08">
            <w:pPr>
              <w:spacing w:line="276" w:lineRule="auto"/>
              <w:ind w:right="29" w:firstLineChars="8" w:firstLine="32"/>
              <w:jc w:val="center"/>
              <w:rPr>
                <w:b/>
                <w:caps/>
                <w:color w:val="1F497D"/>
                <w:sz w:val="36"/>
                <w:szCs w:val="36"/>
                <w:lang w:val="en-US"/>
              </w:rPr>
            </w:pPr>
            <w:r w:rsidRPr="00A37C08">
              <w:rPr>
                <w:b/>
                <w:i/>
                <w:sz w:val="40"/>
                <w:szCs w:val="40"/>
                <w:lang w:val="en-US"/>
              </w:rPr>
              <w:t>St. Petersburg, Russia</w:t>
            </w:r>
          </w:p>
        </w:tc>
      </w:tr>
    </w:tbl>
    <w:p w:rsidR="009D0DB9" w:rsidRPr="009D0DB9" w:rsidRDefault="009D0DB9" w:rsidP="009D0DB9">
      <w:pPr>
        <w:spacing w:line="276" w:lineRule="auto"/>
        <w:jc w:val="center"/>
        <w:rPr>
          <w:b/>
          <w:i/>
          <w:sz w:val="28"/>
          <w:szCs w:val="28"/>
          <w:lang w:val="en-US"/>
        </w:rPr>
      </w:pPr>
    </w:p>
    <w:p w:rsidR="009D0DB9" w:rsidRPr="007A2B58" w:rsidRDefault="00D95691" w:rsidP="009D0DB9">
      <w:pPr>
        <w:autoSpaceDE w:val="0"/>
        <w:autoSpaceDN w:val="0"/>
        <w:adjustRightInd w:val="0"/>
        <w:jc w:val="center"/>
        <w:rPr>
          <w:b/>
          <w:i/>
          <w:color w:val="1F497D"/>
          <w:sz w:val="36"/>
          <w:szCs w:val="36"/>
          <w:u w:val="double"/>
          <w:lang w:val="en-US"/>
        </w:rPr>
      </w:pPr>
      <w:r>
        <w:rPr>
          <w:b/>
          <w:i/>
          <w:color w:val="1F497D"/>
          <w:sz w:val="36"/>
          <w:szCs w:val="36"/>
          <w:u w:val="double"/>
          <w:lang w:val="en-US"/>
        </w:rPr>
        <w:t>Second</w:t>
      </w:r>
      <w:r w:rsidR="009D0DB9" w:rsidRPr="007A2B58">
        <w:rPr>
          <w:b/>
          <w:i/>
          <w:color w:val="1F497D"/>
          <w:sz w:val="36"/>
          <w:szCs w:val="36"/>
          <w:u w:val="double"/>
          <w:lang w:val="en-US"/>
        </w:rPr>
        <w:t xml:space="preserve"> Announcement</w:t>
      </w:r>
    </w:p>
    <w:p w:rsidR="009D0DB9" w:rsidRDefault="009D0DB9" w:rsidP="009D0DB9">
      <w:pPr>
        <w:autoSpaceDE w:val="0"/>
        <w:autoSpaceDN w:val="0"/>
        <w:adjustRightInd w:val="0"/>
        <w:spacing w:line="276" w:lineRule="auto"/>
        <w:jc w:val="both"/>
        <w:rPr>
          <w:lang w:val="en-US"/>
        </w:rPr>
      </w:pPr>
    </w:p>
    <w:p w:rsidR="009D0DB9" w:rsidRPr="00CE0FD5" w:rsidRDefault="009D0DB9" w:rsidP="009D0DB9">
      <w:pPr>
        <w:autoSpaceDE w:val="0"/>
        <w:autoSpaceDN w:val="0"/>
        <w:adjustRightInd w:val="0"/>
        <w:spacing w:line="276" w:lineRule="auto"/>
        <w:jc w:val="both"/>
        <w:rPr>
          <w:sz w:val="28"/>
          <w:szCs w:val="28"/>
          <w:lang w:val="en-US"/>
        </w:rPr>
      </w:pPr>
      <w:proofErr w:type="gramStart"/>
      <w:r w:rsidRPr="00CE0FD5">
        <w:rPr>
          <w:sz w:val="28"/>
          <w:szCs w:val="28"/>
          <w:lang w:val="en-US"/>
        </w:rPr>
        <w:t xml:space="preserve">On behalf of the International Center for Environmental Management of Enclosed Coastal Seas (International EMECS Center) and «Sea Coasts» Working Group of the RAS Council on World Ocean, the Organizing Committee of the Russian State </w:t>
      </w:r>
      <w:proofErr w:type="spellStart"/>
      <w:r w:rsidRPr="00CE0FD5">
        <w:rPr>
          <w:sz w:val="28"/>
          <w:szCs w:val="28"/>
          <w:lang w:val="en-US"/>
        </w:rPr>
        <w:t>Hydrometeorological</w:t>
      </w:r>
      <w:proofErr w:type="spellEnd"/>
      <w:r w:rsidRPr="00CE0FD5">
        <w:rPr>
          <w:sz w:val="28"/>
          <w:szCs w:val="28"/>
          <w:lang w:val="en-US"/>
        </w:rPr>
        <w:t xml:space="preserve"> University (RSHU), P.P.</w:t>
      </w:r>
      <w:r w:rsidR="00CE0FD5">
        <w:rPr>
          <w:sz w:val="28"/>
          <w:szCs w:val="28"/>
          <w:lang w:val="en-US"/>
        </w:rPr>
        <w:t xml:space="preserve"> </w:t>
      </w:r>
      <w:proofErr w:type="spellStart"/>
      <w:r w:rsidRPr="00CE0FD5">
        <w:rPr>
          <w:sz w:val="28"/>
          <w:szCs w:val="28"/>
          <w:lang w:val="en-US"/>
        </w:rPr>
        <w:t>Shirshov</w:t>
      </w:r>
      <w:proofErr w:type="spellEnd"/>
      <w:r w:rsidRPr="00CE0FD5">
        <w:rPr>
          <w:sz w:val="28"/>
          <w:szCs w:val="28"/>
          <w:lang w:val="en-US"/>
        </w:rPr>
        <w:t xml:space="preserve"> Institute of Oceanology of the Russian Academ</w:t>
      </w:r>
      <w:r w:rsidR="007F3905" w:rsidRPr="00CE0FD5">
        <w:rPr>
          <w:sz w:val="28"/>
          <w:szCs w:val="28"/>
          <w:lang w:val="en-US"/>
        </w:rPr>
        <w:t>y of Sciences (IO RAS) and A.P.</w:t>
      </w:r>
      <w:r w:rsidR="00CE0FD5">
        <w:rPr>
          <w:sz w:val="28"/>
          <w:szCs w:val="28"/>
          <w:lang w:val="en-US"/>
        </w:rPr>
        <w:t xml:space="preserve"> </w:t>
      </w:r>
      <w:proofErr w:type="spellStart"/>
      <w:r w:rsidRPr="00CE0FD5">
        <w:rPr>
          <w:sz w:val="28"/>
          <w:szCs w:val="28"/>
          <w:lang w:val="en-US"/>
        </w:rPr>
        <w:t>Karpinsky</w:t>
      </w:r>
      <w:proofErr w:type="spellEnd"/>
      <w:r w:rsidRPr="00CE0FD5">
        <w:rPr>
          <w:sz w:val="28"/>
          <w:szCs w:val="28"/>
          <w:lang w:val="en-US"/>
        </w:rPr>
        <w:t xml:space="preserve"> Russian Geological Research Institute (VSEGEI) </w:t>
      </w:r>
      <w:r w:rsidR="00C66CBB" w:rsidRPr="00CE0FD5">
        <w:rPr>
          <w:sz w:val="28"/>
          <w:szCs w:val="28"/>
          <w:lang w:val="en-US"/>
        </w:rPr>
        <w:t xml:space="preserve">are happy to invite </w:t>
      </w:r>
      <w:r w:rsidRPr="00CE0FD5">
        <w:rPr>
          <w:sz w:val="28"/>
          <w:szCs w:val="28"/>
          <w:lang w:val="en-US"/>
        </w:rPr>
        <w:t>you and your colleagues to EMECS</w:t>
      </w:r>
      <w:r w:rsidR="00CE0FD5">
        <w:rPr>
          <w:sz w:val="28"/>
          <w:szCs w:val="28"/>
          <w:lang w:val="en-US"/>
        </w:rPr>
        <w:t>’</w:t>
      </w:r>
      <w:r w:rsidRPr="00CE0FD5">
        <w:rPr>
          <w:sz w:val="28"/>
          <w:szCs w:val="28"/>
          <w:lang w:val="en-US"/>
        </w:rPr>
        <w:t xml:space="preserve">11 – </w:t>
      </w:r>
      <w:proofErr w:type="spellStart"/>
      <w:r w:rsidRPr="00CE0FD5">
        <w:rPr>
          <w:sz w:val="28"/>
          <w:szCs w:val="28"/>
          <w:lang w:val="en-US"/>
        </w:rPr>
        <w:t>SeaCoasts</w:t>
      </w:r>
      <w:r w:rsidR="00CE0FD5">
        <w:rPr>
          <w:sz w:val="28"/>
          <w:szCs w:val="28"/>
          <w:lang w:val="en-US"/>
        </w:rPr>
        <w:t>’</w:t>
      </w:r>
      <w:r w:rsidRPr="00CE0FD5">
        <w:rPr>
          <w:sz w:val="28"/>
          <w:szCs w:val="28"/>
          <w:lang w:val="en-US"/>
        </w:rPr>
        <w:t>XXVI</w:t>
      </w:r>
      <w:proofErr w:type="spellEnd"/>
      <w:r w:rsidRPr="00CE0FD5">
        <w:rPr>
          <w:sz w:val="28"/>
          <w:szCs w:val="28"/>
          <w:lang w:val="en-US"/>
        </w:rPr>
        <w:t xml:space="preserve"> Joint Conference “Managing Risks to Coastal Regions and Communities in a Changing World”.</w:t>
      </w:r>
      <w:proofErr w:type="gramEnd"/>
      <w:r w:rsidRPr="00CE0FD5">
        <w:rPr>
          <w:sz w:val="28"/>
          <w:szCs w:val="28"/>
          <w:lang w:val="en-US"/>
        </w:rPr>
        <w:t xml:space="preserve"> </w:t>
      </w:r>
    </w:p>
    <w:p w:rsidR="009D0DB9" w:rsidRDefault="009D0DB9" w:rsidP="009D0DB9">
      <w:pPr>
        <w:spacing w:line="276" w:lineRule="auto"/>
        <w:jc w:val="both"/>
        <w:rPr>
          <w:sz w:val="28"/>
          <w:szCs w:val="28"/>
          <w:lang w:val="en-US"/>
        </w:rPr>
      </w:pPr>
    </w:p>
    <w:p w:rsidR="00A37C08" w:rsidRDefault="00A37C08" w:rsidP="009D0DB9">
      <w:pPr>
        <w:spacing w:line="276" w:lineRule="auto"/>
        <w:jc w:val="both"/>
        <w:rPr>
          <w:sz w:val="28"/>
          <w:szCs w:val="28"/>
          <w:lang w:val="en-US"/>
        </w:rPr>
      </w:pPr>
    </w:p>
    <w:tbl>
      <w:tblPr>
        <w:tblW w:w="10916" w:type="dxa"/>
        <w:jc w:val="center"/>
        <w:tblLook w:val="04A0" w:firstRow="1" w:lastRow="0" w:firstColumn="1" w:lastColumn="0" w:noHBand="0" w:noVBand="1"/>
      </w:tblPr>
      <w:tblGrid>
        <w:gridCol w:w="1526"/>
        <w:gridCol w:w="2549"/>
        <w:gridCol w:w="3190"/>
        <w:gridCol w:w="3651"/>
      </w:tblGrid>
      <w:tr w:rsidR="009D0DB9" w:rsidRPr="00572D56" w:rsidTr="009D0DB9">
        <w:trPr>
          <w:jc w:val="center"/>
        </w:trPr>
        <w:tc>
          <w:tcPr>
            <w:tcW w:w="1526" w:type="dxa"/>
            <w:vAlign w:val="center"/>
          </w:tcPr>
          <w:p w:rsidR="009D0DB9" w:rsidRPr="00572D56" w:rsidRDefault="00A827BB" w:rsidP="009D0DB9">
            <w:pPr>
              <w:jc w:val="center"/>
              <w:rPr>
                <w:b/>
                <w:sz w:val="32"/>
                <w:szCs w:val="32"/>
              </w:rPr>
            </w:pPr>
            <w:r>
              <w:rPr>
                <w:rFonts w:ascii="Arial" w:hAnsi="Arial" w:cs="Arial"/>
                <w:noProof/>
                <w:color w:val="0000FF"/>
                <w:sz w:val="27"/>
                <w:szCs w:val="27"/>
              </w:rPr>
              <w:drawing>
                <wp:inline distT="0" distB="0" distL="0" distR="0">
                  <wp:extent cx="752475" cy="762000"/>
                  <wp:effectExtent l="0" t="0" r="9525" b="0"/>
                  <wp:docPr id="1" name="Рисунок 1" descr="https://encrypted-tbn2.gstatic.com/images?q=tbn:ANd9GcQxWZlW3YpcQRQDCbRgt2U6oC_GMlKHjNmOr53F8sBaJLTmJ8tvWQ">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encrypted-tbn2.gstatic.com/images?q=tbn:ANd9GcQxWZlW3YpcQRQDCbRgt2U6oC_GMlKHjNmOr53F8sBaJLTmJ8tvW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2475" cy="762000"/>
                          </a:xfrm>
                          <a:prstGeom prst="rect">
                            <a:avLst/>
                          </a:prstGeom>
                          <a:noFill/>
                          <a:ln>
                            <a:noFill/>
                          </a:ln>
                        </pic:spPr>
                      </pic:pic>
                    </a:graphicData>
                  </a:graphic>
                </wp:inline>
              </w:drawing>
            </w:r>
          </w:p>
        </w:tc>
        <w:tc>
          <w:tcPr>
            <w:tcW w:w="9390" w:type="dxa"/>
            <w:gridSpan w:val="3"/>
            <w:vAlign w:val="center"/>
          </w:tcPr>
          <w:p w:rsidR="009D0DB9" w:rsidRPr="007A2B58" w:rsidRDefault="009D0DB9" w:rsidP="009D0DB9">
            <w:pPr>
              <w:autoSpaceDE w:val="0"/>
              <w:autoSpaceDN w:val="0"/>
              <w:adjustRightInd w:val="0"/>
              <w:ind w:right="884"/>
              <w:rPr>
                <w:color w:val="000000"/>
                <w:sz w:val="36"/>
                <w:szCs w:val="36"/>
                <w:lang w:val="en-US"/>
              </w:rPr>
            </w:pPr>
            <w:r w:rsidRPr="007A2B58">
              <w:rPr>
                <w:b/>
                <w:bCs/>
                <w:sz w:val="36"/>
                <w:szCs w:val="36"/>
                <w:lang w:val="en-US"/>
              </w:rPr>
              <w:t xml:space="preserve">International EMECS Center </w:t>
            </w:r>
          </w:p>
        </w:tc>
      </w:tr>
      <w:tr w:rsidR="009D0DB9" w:rsidRPr="00E83BDB" w:rsidTr="009D0DB9">
        <w:trPr>
          <w:jc w:val="center"/>
        </w:trPr>
        <w:tc>
          <w:tcPr>
            <w:tcW w:w="1526" w:type="dxa"/>
            <w:vAlign w:val="center"/>
          </w:tcPr>
          <w:p w:rsidR="009D0DB9" w:rsidRPr="00572D56" w:rsidRDefault="00A827BB" w:rsidP="009D0DB9">
            <w:pPr>
              <w:spacing w:line="276" w:lineRule="auto"/>
              <w:jc w:val="center"/>
              <w:rPr>
                <w:b/>
                <w:sz w:val="32"/>
                <w:szCs w:val="32"/>
              </w:rPr>
            </w:pPr>
            <w:r>
              <w:rPr>
                <w:b/>
                <w:noProof/>
                <w:sz w:val="32"/>
                <w:szCs w:val="32"/>
              </w:rPr>
              <w:drawing>
                <wp:inline distT="0" distB="0" distL="0" distR="0">
                  <wp:extent cx="790575" cy="790575"/>
                  <wp:effectExtent l="0" t="0" r="9525" b="9525"/>
                  <wp:docPr id="2" name="Рисунок 2" descr="se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_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tc>
        <w:tc>
          <w:tcPr>
            <w:tcW w:w="9390" w:type="dxa"/>
            <w:gridSpan w:val="3"/>
            <w:vAlign w:val="center"/>
          </w:tcPr>
          <w:p w:rsidR="009D0DB9" w:rsidRPr="007A2B58" w:rsidRDefault="009D0DB9" w:rsidP="009D0DB9">
            <w:pPr>
              <w:autoSpaceDE w:val="0"/>
              <w:autoSpaceDN w:val="0"/>
              <w:adjustRightInd w:val="0"/>
              <w:ind w:right="884"/>
              <w:rPr>
                <w:b/>
                <w:bCs/>
                <w:sz w:val="36"/>
                <w:szCs w:val="36"/>
                <w:lang w:val="en-US"/>
              </w:rPr>
            </w:pPr>
            <w:r w:rsidRPr="007A2B58">
              <w:rPr>
                <w:b/>
                <w:bCs/>
                <w:sz w:val="36"/>
                <w:szCs w:val="36"/>
                <w:lang w:val="en-US"/>
              </w:rPr>
              <w:t xml:space="preserve">The «Sea Coasts» </w:t>
            </w:r>
            <w:proofErr w:type="spellStart"/>
            <w:r w:rsidRPr="007A2B58">
              <w:rPr>
                <w:b/>
                <w:bCs/>
                <w:sz w:val="36"/>
                <w:szCs w:val="36"/>
                <w:lang w:val="en-US"/>
              </w:rPr>
              <w:t>Workin</w:t>
            </w:r>
            <w:r w:rsidRPr="007A2B58">
              <w:rPr>
                <w:rFonts w:hint="eastAsia"/>
                <w:b/>
                <w:bCs/>
                <w:sz w:val="36"/>
                <w:szCs w:val="36"/>
                <w:lang w:val="en-US" w:eastAsia="ja-JP"/>
              </w:rPr>
              <w:t>g</w:t>
            </w:r>
            <w:r w:rsidRPr="007A2B58">
              <w:rPr>
                <w:b/>
                <w:bCs/>
                <w:sz w:val="36"/>
                <w:szCs w:val="36"/>
                <w:lang w:val="en-US"/>
              </w:rPr>
              <w:t>Group</w:t>
            </w:r>
            <w:proofErr w:type="spellEnd"/>
            <w:r w:rsidRPr="007A2B58">
              <w:rPr>
                <w:b/>
                <w:bCs/>
                <w:sz w:val="36"/>
                <w:szCs w:val="36"/>
                <w:lang w:val="en-US"/>
              </w:rPr>
              <w:t xml:space="preserve"> of RAS Council on the World Ocean</w:t>
            </w:r>
          </w:p>
        </w:tc>
      </w:tr>
      <w:tr w:rsidR="009D0DB9" w:rsidRPr="00E83BDB" w:rsidTr="009D0DB9">
        <w:trPr>
          <w:jc w:val="center"/>
        </w:trPr>
        <w:tc>
          <w:tcPr>
            <w:tcW w:w="1526" w:type="dxa"/>
            <w:vAlign w:val="center"/>
          </w:tcPr>
          <w:p w:rsidR="009D0DB9" w:rsidRPr="009D0DB9" w:rsidRDefault="009D0DB9" w:rsidP="009D0DB9">
            <w:pPr>
              <w:spacing w:line="276" w:lineRule="auto"/>
              <w:jc w:val="center"/>
              <w:rPr>
                <w:b/>
                <w:sz w:val="32"/>
                <w:szCs w:val="32"/>
                <w:lang w:val="en-US"/>
              </w:rPr>
            </w:pPr>
          </w:p>
        </w:tc>
        <w:tc>
          <w:tcPr>
            <w:tcW w:w="9390" w:type="dxa"/>
            <w:gridSpan w:val="3"/>
            <w:vAlign w:val="center"/>
          </w:tcPr>
          <w:p w:rsidR="009D0DB9" w:rsidRPr="00572D56" w:rsidRDefault="009D0DB9" w:rsidP="009D0DB9">
            <w:pPr>
              <w:autoSpaceDE w:val="0"/>
              <w:autoSpaceDN w:val="0"/>
              <w:adjustRightInd w:val="0"/>
              <w:jc w:val="right"/>
              <w:rPr>
                <w:b/>
                <w:bCs/>
                <w:sz w:val="32"/>
                <w:szCs w:val="32"/>
                <w:lang w:val="en-US"/>
              </w:rPr>
            </w:pPr>
          </w:p>
        </w:tc>
      </w:tr>
      <w:tr w:rsidR="009D0DB9" w:rsidRPr="00572D56" w:rsidTr="009D0DB9">
        <w:trPr>
          <w:jc w:val="center"/>
        </w:trPr>
        <w:tc>
          <w:tcPr>
            <w:tcW w:w="4075" w:type="dxa"/>
            <w:gridSpan w:val="2"/>
            <w:vAlign w:val="center"/>
          </w:tcPr>
          <w:p w:rsidR="009D0DB9" w:rsidRPr="00572D56" w:rsidRDefault="00A827BB" w:rsidP="009D0DB9">
            <w:pPr>
              <w:autoSpaceDE w:val="0"/>
              <w:autoSpaceDN w:val="0"/>
              <w:adjustRightInd w:val="0"/>
              <w:jc w:val="center"/>
              <w:rPr>
                <w:b/>
                <w:bCs/>
                <w:sz w:val="32"/>
                <w:szCs w:val="32"/>
                <w:lang w:val="en-US"/>
              </w:rPr>
            </w:pPr>
            <w:r>
              <w:rPr>
                <w:b/>
                <w:noProof/>
                <w:sz w:val="32"/>
                <w:szCs w:val="32"/>
              </w:rPr>
              <w:drawing>
                <wp:inline distT="0" distB="0" distL="0" distR="0">
                  <wp:extent cx="676275" cy="695325"/>
                  <wp:effectExtent l="0" t="0" r="9525" b="9525"/>
                  <wp:docPr id="3" name="Рисунок 3" descr="logo_rshu_800x800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rshu_800x800_eng"/>
                          <pic:cNvPicPr>
                            <a:picLocks noChangeAspect="1" noChangeArrowheads="1"/>
                          </pic:cNvPicPr>
                        </pic:nvPicPr>
                        <pic:blipFill>
                          <a:blip r:embed="rId11" cstate="print">
                            <a:extLst>
                              <a:ext uri="{28A0092B-C50C-407E-A947-70E740481C1C}">
                                <a14:useLocalDpi xmlns:a14="http://schemas.microsoft.com/office/drawing/2010/main" val="0"/>
                              </a:ext>
                            </a:extLst>
                          </a:blip>
                          <a:srcRect t="-2953"/>
                          <a:stretch>
                            <a:fillRect/>
                          </a:stretch>
                        </pic:blipFill>
                        <pic:spPr bwMode="auto">
                          <a:xfrm>
                            <a:off x="0" y="0"/>
                            <a:ext cx="676275" cy="695325"/>
                          </a:xfrm>
                          <a:prstGeom prst="rect">
                            <a:avLst/>
                          </a:prstGeom>
                          <a:noFill/>
                          <a:ln>
                            <a:noFill/>
                          </a:ln>
                        </pic:spPr>
                      </pic:pic>
                    </a:graphicData>
                  </a:graphic>
                </wp:inline>
              </w:drawing>
            </w:r>
          </w:p>
        </w:tc>
        <w:tc>
          <w:tcPr>
            <w:tcW w:w="3190" w:type="dxa"/>
            <w:vAlign w:val="center"/>
          </w:tcPr>
          <w:p w:rsidR="009D0DB9" w:rsidRPr="00572D56" w:rsidRDefault="00A827BB" w:rsidP="009D0DB9">
            <w:pPr>
              <w:autoSpaceDE w:val="0"/>
              <w:autoSpaceDN w:val="0"/>
              <w:adjustRightInd w:val="0"/>
              <w:jc w:val="center"/>
              <w:rPr>
                <w:b/>
                <w:bCs/>
                <w:sz w:val="32"/>
                <w:szCs w:val="32"/>
                <w:lang w:val="en-US"/>
              </w:rPr>
            </w:pPr>
            <w:r>
              <w:rPr>
                <w:rFonts w:ascii="Arial" w:hAnsi="Arial" w:cs="Arial"/>
                <w:noProof/>
                <w:color w:val="333333"/>
                <w:sz w:val="18"/>
                <w:szCs w:val="18"/>
              </w:rPr>
              <w:drawing>
                <wp:inline distT="0" distB="0" distL="0" distR="0">
                  <wp:extent cx="1200150" cy="723900"/>
                  <wp:effectExtent l="0" t="0" r="0" b="0"/>
                  <wp:docPr id="4" name="Рисунок 4" descr="http://www.ocean.ru/mambots/content/dynamicImage/cache/-1283314106_150_90_150_90_0_0_80_publications_logo_ioran_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cean.ru/mambots/content/dynamicImage/cache/-1283314106_150_90_150_90_0_0_80_publications_logo_ioran_2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723900"/>
                          </a:xfrm>
                          <a:prstGeom prst="rect">
                            <a:avLst/>
                          </a:prstGeom>
                          <a:noFill/>
                          <a:ln>
                            <a:noFill/>
                          </a:ln>
                        </pic:spPr>
                      </pic:pic>
                    </a:graphicData>
                  </a:graphic>
                </wp:inline>
              </w:drawing>
            </w:r>
          </w:p>
        </w:tc>
        <w:tc>
          <w:tcPr>
            <w:tcW w:w="3651" w:type="dxa"/>
            <w:vAlign w:val="center"/>
          </w:tcPr>
          <w:p w:rsidR="009D0DB9" w:rsidRPr="00572D56" w:rsidRDefault="00A827BB" w:rsidP="009D0DB9">
            <w:pPr>
              <w:autoSpaceDE w:val="0"/>
              <w:autoSpaceDN w:val="0"/>
              <w:adjustRightInd w:val="0"/>
              <w:jc w:val="center"/>
              <w:rPr>
                <w:b/>
                <w:bCs/>
                <w:sz w:val="32"/>
                <w:szCs w:val="32"/>
                <w:lang w:val="en-US"/>
              </w:rPr>
            </w:pPr>
            <w:r>
              <w:rPr>
                <w:rFonts w:ascii="Arial" w:hAnsi="Arial" w:cs="Arial"/>
                <w:b/>
                <w:bCs/>
                <w:noProof/>
                <w:sz w:val="20"/>
                <w:szCs w:val="20"/>
              </w:rPr>
              <w:drawing>
                <wp:inline distT="0" distB="0" distL="0" distR="0">
                  <wp:extent cx="1590675" cy="657225"/>
                  <wp:effectExtent l="0" t="0" r="9525" b="9525"/>
                  <wp:docPr id="5" name="Рисунок 5" descr="http://www.vt-spb.ru/CatalogImages/LOGO/logo-vsege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t-spb.ru/CatalogImages/LOGO/logo-vsege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0675" cy="657225"/>
                          </a:xfrm>
                          <a:prstGeom prst="rect">
                            <a:avLst/>
                          </a:prstGeom>
                          <a:noFill/>
                          <a:ln>
                            <a:noFill/>
                          </a:ln>
                        </pic:spPr>
                      </pic:pic>
                    </a:graphicData>
                  </a:graphic>
                </wp:inline>
              </w:drawing>
            </w:r>
          </w:p>
        </w:tc>
      </w:tr>
    </w:tbl>
    <w:p w:rsidR="00BF5C07" w:rsidRDefault="001F4D57" w:rsidP="001F4D57">
      <w:pPr>
        <w:autoSpaceDE w:val="0"/>
        <w:autoSpaceDN w:val="0"/>
        <w:adjustRightInd w:val="0"/>
        <w:spacing w:line="276" w:lineRule="auto"/>
        <w:jc w:val="both"/>
        <w:rPr>
          <w:b/>
          <w:bCs/>
          <w:i/>
          <w:iCs/>
          <w:color w:val="FF0000"/>
          <w:sz w:val="28"/>
          <w:szCs w:val="28"/>
          <w:lang w:val="en-US"/>
        </w:rPr>
      </w:pPr>
      <w:r>
        <w:rPr>
          <w:sz w:val="28"/>
          <w:szCs w:val="28"/>
          <w:lang w:val="en-US"/>
        </w:rPr>
        <w:br w:type="page"/>
      </w:r>
      <w:r w:rsidR="00BF5C07">
        <w:rPr>
          <w:b/>
          <w:bCs/>
          <w:i/>
          <w:iCs/>
          <w:color w:val="FF0000"/>
          <w:sz w:val="28"/>
          <w:szCs w:val="28"/>
          <w:lang w:val="en-US"/>
        </w:rPr>
        <w:lastRenderedPageBreak/>
        <w:t xml:space="preserve">Main topics </w:t>
      </w:r>
      <w:r w:rsidR="00BF5C07" w:rsidRPr="00527EBF">
        <w:rPr>
          <w:b/>
          <w:bCs/>
          <w:i/>
          <w:iCs/>
          <w:color w:val="FF0000"/>
          <w:sz w:val="28"/>
          <w:szCs w:val="28"/>
          <w:lang w:val="en-US"/>
        </w:rPr>
        <w:t>of</w:t>
      </w:r>
      <w:r w:rsidR="00BF5C07">
        <w:rPr>
          <w:b/>
          <w:bCs/>
          <w:i/>
          <w:iCs/>
          <w:color w:val="FF0000"/>
          <w:sz w:val="28"/>
          <w:szCs w:val="28"/>
          <w:lang w:val="en-US"/>
        </w:rPr>
        <w:t xml:space="preserve"> the</w:t>
      </w:r>
      <w:r w:rsidR="00BF5C07" w:rsidRPr="00527EBF">
        <w:rPr>
          <w:b/>
          <w:bCs/>
          <w:i/>
          <w:iCs/>
          <w:color w:val="FF0000"/>
          <w:sz w:val="28"/>
          <w:szCs w:val="28"/>
          <w:lang w:val="en-US"/>
        </w:rPr>
        <w:t xml:space="preserve"> </w:t>
      </w:r>
      <w:r w:rsidR="00BF5C07">
        <w:rPr>
          <w:b/>
          <w:bCs/>
          <w:i/>
          <w:iCs/>
          <w:color w:val="FF0000"/>
          <w:sz w:val="28"/>
          <w:szCs w:val="28"/>
          <w:lang w:val="en-US"/>
        </w:rPr>
        <w:t>C</w:t>
      </w:r>
      <w:r w:rsidR="00BF5C07" w:rsidRPr="00527EBF">
        <w:rPr>
          <w:b/>
          <w:bCs/>
          <w:i/>
          <w:iCs/>
          <w:color w:val="FF0000"/>
          <w:sz w:val="28"/>
          <w:szCs w:val="28"/>
          <w:lang w:val="en-US"/>
        </w:rPr>
        <w:t xml:space="preserve">onference </w:t>
      </w:r>
    </w:p>
    <w:p w:rsidR="0026145A" w:rsidRPr="0026145A" w:rsidRDefault="0026145A" w:rsidP="009D0DB9">
      <w:pPr>
        <w:numPr>
          <w:ilvl w:val="0"/>
          <w:numId w:val="2"/>
        </w:numPr>
        <w:spacing w:line="276" w:lineRule="auto"/>
        <w:ind w:left="709" w:hanging="349"/>
        <w:jc w:val="both"/>
        <w:rPr>
          <w:sz w:val="28"/>
          <w:szCs w:val="28"/>
          <w:lang w:val="en-US"/>
        </w:rPr>
      </w:pPr>
      <w:r w:rsidRPr="0026145A">
        <w:rPr>
          <w:bCs/>
          <w:sz w:val="28"/>
          <w:szCs w:val="28"/>
          <w:lang w:val="en-US"/>
        </w:rPr>
        <w:t>Coastal systems and their dynamics (from coast to water and from water to coast)</w:t>
      </w:r>
      <w:r>
        <w:rPr>
          <w:bCs/>
          <w:sz w:val="28"/>
          <w:szCs w:val="28"/>
          <w:lang w:val="en-US"/>
        </w:rPr>
        <w:t>;</w:t>
      </w:r>
    </w:p>
    <w:p w:rsidR="0026145A" w:rsidRPr="0026145A" w:rsidRDefault="0026145A" w:rsidP="009D0DB9">
      <w:pPr>
        <w:numPr>
          <w:ilvl w:val="0"/>
          <w:numId w:val="2"/>
        </w:numPr>
        <w:spacing w:line="276" w:lineRule="auto"/>
        <w:ind w:left="709" w:hanging="349"/>
        <w:jc w:val="both"/>
        <w:rPr>
          <w:sz w:val="28"/>
          <w:szCs w:val="28"/>
          <w:lang w:val="en-US"/>
        </w:rPr>
      </w:pPr>
      <w:r w:rsidRPr="0026145A">
        <w:rPr>
          <w:bCs/>
          <w:sz w:val="28"/>
          <w:szCs w:val="28"/>
          <w:lang w:val="en-US"/>
        </w:rPr>
        <w:t>Coastal erosion and dynamical processes in the nearshore zone</w:t>
      </w:r>
      <w:r>
        <w:rPr>
          <w:bCs/>
          <w:sz w:val="28"/>
          <w:szCs w:val="28"/>
          <w:lang w:val="en-US"/>
        </w:rPr>
        <w:t>;</w:t>
      </w:r>
    </w:p>
    <w:p w:rsidR="0026145A" w:rsidRPr="0026145A" w:rsidRDefault="0026145A" w:rsidP="009D0DB9">
      <w:pPr>
        <w:numPr>
          <w:ilvl w:val="0"/>
          <w:numId w:val="2"/>
        </w:numPr>
        <w:spacing w:line="276" w:lineRule="auto"/>
        <w:ind w:left="709" w:hanging="349"/>
        <w:jc w:val="both"/>
        <w:rPr>
          <w:sz w:val="28"/>
          <w:szCs w:val="28"/>
        </w:rPr>
      </w:pPr>
      <w:r w:rsidRPr="0026145A">
        <w:rPr>
          <w:bCs/>
          <w:sz w:val="28"/>
          <w:szCs w:val="28"/>
          <w:lang w:val="en-US"/>
        </w:rPr>
        <w:t>GIS &amp; marine spatial planning</w:t>
      </w:r>
      <w:r>
        <w:rPr>
          <w:bCs/>
          <w:sz w:val="28"/>
          <w:szCs w:val="28"/>
          <w:lang w:val="en-US"/>
        </w:rPr>
        <w:t>;</w:t>
      </w:r>
    </w:p>
    <w:p w:rsidR="0026145A" w:rsidRPr="009D0DB9" w:rsidRDefault="009D0DB9" w:rsidP="009D0DB9">
      <w:pPr>
        <w:numPr>
          <w:ilvl w:val="0"/>
          <w:numId w:val="2"/>
        </w:numPr>
        <w:spacing w:line="276" w:lineRule="auto"/>
        <w:ind w:left="709" w:hanging="349"/>
        <w:jc w:val="both"/>
        <w:rPr>
          <w:sz w:val="28"/>
          <w:szCs w:val="28"/>
          <w:lang w:val="en-US"/>
        </w:rPr>
      </w:pPr>
      <w:r>
        <w:rPr>
          <w:bCs/>
          <w:sz w:val="28"/>
          <w:szCs w:val="28"/>
          <w:lang w:val="en-US"/>
        </w:rPr>
        <w:t xml:space="preserve">Climate change in </w:t>
      </w:r>
      <w:r w:rsidR="00C66CBB">
        <w:rPr>
          <w:bCs/>
          <w:sz w:val="28"/>
          <w:szCs w:val="28"/>
          <w:lang w:val="en-US"/>
        </w:rPr>
        <w:t xml:space="preserve">the </w:t>
      </w:r>
      <w:r>
        <w:rPr>
          <w:bCs/>
          <w:sz w:val="28"/>
          <w:szCs w:val="28"/>
          <w:lang w:val="en-US"/>
        </w:rPr>
        <w:t xml:space="preserve">changing world. </w:t>
      </w:r>
      <w:r w:rsidR="0026145A" w:rsidRPr="0026145A">
        <w:rPr>
          <w:bCs/>
          <w:sz w:val="28"/>
          <w:szCs w:val="28"/>
          <w:lang w:val="en-US"/>
        </w:rPr>
        <w:t xml:space="preserve">Coastal </w:t>
      </w:r>
      <w:r w:rsidRPr="0026145A">
        <w:rPr>
          <w:bCs/>
          <w:sz w:val="28"/>
          <w:szCs w:val="28"/>
          <w:lang w:val="en-US"/>
        </w:rPr>
        <w:t xml:space="preserve">adaptation </w:t>
      </w:r>
      <w:r>
        <w:rPr>
          <w:bCs/>
          <w:sz w:val="28"/>
          <w:szCs w:val="28"/>
          <w:lang w:val="en-US"/>
        </w:rPr>
        <w:t xml:space="preserve">to </w:t>
      </w:r>
      <w:r w:rsidR="0026145A" w:rsidRPr="0026145A">
        <w:rPr>
          <w:bCs/>
          <w:sz w:val="28"/>
          <w:szCs w:val="28"/>
          <w:lang w:val="en-US"/>
        </w:rPr>
        <w:t>climate change</w:t>
      </w:r>
      <w:r w:rsidR="0026145A">
        <w:rPr>
          <w:bCs/>
          <w:sz w:val="28"/>
          <w:szCs w:val="28"/>
          <w:lang w:val="en-US"/>
        </w:rPr>
        <w:t>;</w:t>
      </w:r>
    </w:p>
    <w:p w:rsidR="0026145A" w:rsidRPr="0026145A" w:rsidRDefault="0026145A" w:rsidP="009D0DB9">
      <w:pPr>
        <w:numPr>
          <w:ilvl w:val="0"/>
          <w:numId w:val="2"/>
        </w:numPr>
        <w:spacing w:line="276" w:lineRule="auto"/>
        <w:ind w:left="709" w:hanging="349"/>
        <w:jc w:val="both"/>
        <w:rPr>
          <w:sz w:val="28"/>
          <w:szCs w:val="28"/>
          <w:lang w:val="en-US"/>
        </w:rPr>
      </w:pPr>
      <w:r w:rsidRPr="0026145A">
        <w:rPr>
          <w:bCs/>
          <w:sz w:val="28"/>
          <w:szCs w:val="28"/>
          <w:lang w:val="en-US"/>
        </w:rPr>
        <w:t>Construction and exploitation of hydraulic engineering structures and dredging in the coastal areas</w:t>
      </w:r>
      <w:r>
        <w:rPr>
          <w:bCs/>
          <w:sz w:val="28"/>
          <w:szCs w:val="28"/>
          <w:lang w:val="en-US"/>
        </w:rPr>
        <w:t>;</w:t>
      </w:r>
    </w:p>
    <w:p w:rsidR="0026145A" w:rsidRPr="0026145A" w:rsidRDefault="0026145A" w:rsidP="009D0DB9">
      <w:pPr>
        <w:numPr>
          <w:ilvl w:val="0"/>
          <w:numId w:val="2"/>
        </w:numPr>
        <w:spacing w:line="276" w:lineRule="auto"/>
        <w:ind w:left="709" w:hanging="349"/>
        <w:jc w:val="both"/>
        <w:rPr>
          <w:sz w:val="28"/>
          <w:szCs w:val="28"/>
          <w:lang w:val="en-US"/>
        </w:rPr>
      </w:pPr>
      <w:r w:rsidRPr="0026145A">
        <w:rPr>
          <w:bCs/>
          <w:sz w:val="28"/>
          <w:szCs w:val="28"/>
          <w:lang w:val="en-US"/>
        </w:rPr>
        <w:t>Stud</w:t>
      </w:r>
      <w:r w:rsidR="00832DC2">
        <w:rPr>
          <w:bCs/>
          <w:sz w:val="28"/>
          <w:szCs w:val="28"/>
          <w:lang w:val="en-US"/>
        </w:rPr>
        <w:t>y</w:t>
      </w:r>
      <w:r w:rsidRPr="0026145A">
        <w:rPr>
          <w:bCs/>
          <w:sz w:val="28"/>
          <w:szCs w:val="28"/>
          <w:lang w:val="en-US"/>
        </w:rPr>
        <w:t xml:space="preserve"> and monitoring of coastal and </w:t>
      </w:r>
      <w:r w:rsidR="007478FC">
        <w:rPr>
          <w:bCs/>
          <w:sz w:val="28"/>
          <w:szCs w:val="28"/>
          <w:lang w:val="en-US"/>
        </w:rPr>
        <w:t>marine</w:t>
      </w:r>
      <w:r w:rsidRPr="0026145A">
        <w:rPr>
          <w:bCs/>
          <w:sz w:val="28"/>
          <w:szCs w:val="28"/>
          <w:lang w:val="en-US"/>
        </w:rPr>
        <w:t xml:space="preserve"> ecosystems</w:t>
      </w:r>
      <w:r>
        <w:rPr>
          <w:bCs/>
          <w:sz w:val="28"/>
          <w:szCs w:val="28"/>
          <w:lang w:val="en-US"/>
        </w:rPr>
        <w:t>;</w:t>
      </w:r>
    </w:p>
    <w:p w:rsidR="0026145A" w:rsidRPr="0026145A" w:rsidRDefault="0026145A" w:rsidP="009D0DB9">
      <w:pPr>
        <w:numPr>
          <w:ilvl w:val="0"/>
          <w:numId w:val="2"/>
        </w:numPr>
        <w:spacing w:line="276" w:lineRule="auto"/>
        <w:ind w:left="709" w:hanging="349"/>
        <w:jc w:val="both"/>
        <w:rPr>
          <w:sz w:val="28"/>
          <w:szCs w:val="28"/>
          <w:lang w:val="en-US"/>
        </w:rPr>
      </w:pPr>
      <w:r w:rsidRPr="0026145A">
        <w:rPr>
          <w:bCs/>
          <w:sz w:val="28"/>
          <w:szCs w:val="28"/>
          <w:lang w:val="en-US"/>
        </w:rPr>
        <w:t xml:space="preserve">Approaches to and </w:t>
      </w:r>
      <w:r w:rsidR="002F5DAE">
        <w:rPr>
          <w:bCs/>
          <w:sz w:val="28"/>
          <w:szCs w:val="28"/>
          <w:lang w:val="en-US"/>
        </w:rPr>
        <w:t>issues</w:t>
      </w:r>
      <w:r w:rsidRPr="0026145A">
        <w:rPr>
          <w:bCs/>
          <w:sz w:val="28"/>
          <w:szCs w:val="28"/>
          <w:lang w:val="en-US"/>
        </w:rPr>
        <w:t xml:space="preserve"> </w:t>
      </w:r>
      <w:r w:rsidR="00C66CBB" w:rsidRPr="0026145A">
        <w:rPr>
          <w:bCs/>
          <w:sz w:val="28"/>
          <w:szCs w:val="28"/>
          <w:lang w:val="en-US"/>
        </w:rPr>
        <w:t xml:space="preserve">of processes in the coastal areas </w:t>
      </w:r>
      <w:r w:rsidRPr="0026145A">
        <w:rPr>
          <w:bCs/>
          <w:sz w:val="28"/>
          <w:szCs w:val="28"/>
          <w:lang w:val="en-US"/>
        </w:rPr>
        <w:t>modelling and monitoring</w:t>
      </w:r>
      <w:r>
        <w:rPr>
          <w:bCs/>
          <w:sz w:val="28"/>
          <w:szCs w:val="28"/>
          <w:lang w:val="en-US"/>
        </w:rPr>
        <w:t>;</w:t>
      </w:r>
    </w:p>
    <w:p w:rsidR="0026145A" w:rsidRPr="0026145A" w:rsidRDefault="0026145A" w:rsidP="009D0DB9">
      <w:pPr>
        <w:numPr>
          <w:ilvl w:val="0"/>
          <w:numId w:val="2"/>
        </w:numPr>
        <w:spacing w:line="276" w:lineRule="auto"/>
        <w:ind w:left="709" w:hanging="349"/>
        <w:jc w:val="both"/>
        <w:rPr>
          <w:sz w:val="28"/>
          <w:szCs w:val="28"/>
          <w:lang w:val="en-US"/>
        </w:rPr>
      </w:pPr>
      <w:r w:rsidRPr="0026145A">
        <w:rPr>
          <w:bCs/>
          <w:sz w:val="28"/>
          <w:szCs w:val="28"/>
          <w:lang w:val="en-US"/>
        </w:rPr>
        <w:t>Interaction</w:t>
      </w:r>
      <w:r w:rsidR="00AD2501">
        <w:rPr>
          <w:bCs/>
          <w:sz w:val="28"/>
          <w:szCs w:val="28"/>
          <w:lang w:val="en-US"/>
        </w:rPr>
        <w:t>s between</w:t>
      </w:r>
      <w:r w:rsidRPr="0026145A">
        <w:rPr>
          <w:bCs/>
          <w:sz w:val="28"/>
          <w:szCs w:val="28"/>
          <w:lang w:val="en-US"/>
        </w:rPr>
        <w:t xml:space="preserve"> coastal zone </w:t>
      </w:r>
      <w:r w:rsidR="00AD2501">
        <w:rPr>
          <w:bCs/>
          <w:sz w:val="28"/>
          <w:szCs w:val="28"/>
          <w:lang w:val="en-US"/>
        </w:rPr>
        <w:t>and</w:t>
      </w:r>
      <w:r w:rsidRPr="0026145A">
        <w:rPr>
          <w:bCs/>
          <w:sz w:val="28"/>
          <w:szCs w:val="28"/>
          <w:lang w:val="en-US"/>
        </w:rPr>
        <w:t xml:space="preserve"> the op</w:t>
      </w:r>
      <w:r>
        <w:rPr>
          <w:bCs/>
          <w:sz w:val="28"/>
          <w:szCs w:val="28"/>
          <w:lang w:val="en-US"/>
        </w:rPr>
        <w:t>en sea: impact on the ecosystem</w:t>
      </w:r>
      <w:r w:rsidR="00AD2501">
        <w:rPr>
          <w:bCs/>
          <w:sz w:val="28"/>
          <w:szCs w:val="28"/>
          <w:lang w:val="en-US"/>
        </w:rPr>
        <w:t>s</w:t>
      </w:r>
      <w:r>
        <w:rPr>
          <w:bCs/>
          <w:sz w:val="28"/>
          <w:szCs w:val="28"/>
          <w:lang w:val="en-US"/>
        </w:rPr>
        <w:t>;</w:t>
      </w:r>
    </w:p>
    <w:p w:rsidR="0026145A" w:rsidRPr="0026145A" w:rsidRDefault="0026145A" w:rsidP="009D0DB9">
      <w:pPr>
        <w:numPr>
          <w:ilvl w:val="0"/>
          <w:numId w:val="2"/>
        </w:numPr>
        <w:spacing w:line="276" w:lineRule="auto"/>
        <w:ind w:left="709" w:hanging="349"/>
        <w:jc w:val="both"/>
        <w:rPr>
          <w:sz w:val="28"/>
          <w:szCs w:val="28"/>
          <w:lang w:val="en-US"/>
        </w:rPr>
      </w:pPr>
      <w:r w:rsidRPr="0026145A">
        <w:rPr>
          <w:bCs/>
          <w:sz w:val="28"/>
          <w:szCs w:val="28"/>
          <w:lang w:val="en-US"/>
        </w:rPr>
        <w:t>Ecological sensitivity of coastal area</w:t>
      </w:r>
      <w:r w:rsidR="00C66CBB">
        <w:rPr>
          <w:bCs/>
          <w:sz w:val="28"/>
          <w:szCs w:val="28"/>
          <w:lang w:val="en-US"/>
        </w:rPr>
        <w:t>s</w:t>
      </w:r>
      <w:r w:rsidRPr="0026145A">
        <w:rPr>
          <w:bCs/>
          <w:sz w:val="28"/>
          <w:szCs w:val="28"/>
          <w:lang w:val="en-US"/>
        </w:rPr>
        <w:t xml:space="preserve">: </w:t>
      </w:r>
      <w:r w:rsidR="00891028">
        <w:rPr>
          <w:bCs/>
          <w:sz w:val="28"/>
          <w:szCs w:val="28"/>
          <w:lang w:val="en-US"/>
        </w:rPr>
        <w:t>anthropogenic</w:t>
      </w:r>
      <w:r w:rsidRPr="0026145A">
        <w:rPr>
          <w:bCs/>
          <w:sz w:val="28"/>
          <w:szCs w:val="28"/>
          <w:lang w:val="en-US"/>
        </w:rPr>
        <w:t xml:space="preserve"> load</w:t>
      </w:r>
      <w:r w:rsidR="00891028">
        <w:rPr>
          <w:bCs/>
          <w:sz w:val="28"/>
          <w:szCs w:val="28"/>
          <w:lang w:val="en-US"/>
        </w:rPr>
        <w:t>s</w:t>
      </w:r>
      <w:r w:rsidRPr="0026145A">
        <w:rPr>
          <w:bCs/>
          <w:sz w:val="28"/>
          <w:szCs w:val="28"/>
          <w:lang w:val="en-US"/>
        </w:rPr>
        <w:t xml:space="preserve"> and natural </w:t>
      </w:r>
      <w:r w:rsidR="00891028">
        <w:rPr>
          <w:bCs/>
          <w:sz w:val="28"/>
          <w:szCs w:val="28"/>
          <w:lang w:val="en-US"/>
        </w:rPr>
        <w:t>disasters</w:t>
      </w:r>
      <w:r>
        <w:rPr>
          <w:bCs/>
          <w:sz w:val="28"/>
          <w:szCs w:val="28"/>
          <w:lang w:val="en-US"/>
        </w:rPr>
        <w:t>;</w:t>
      </w:r>
    </w:p>
    <w:p w:rsidR="0026145A" w:rsidRPr="0026145A" w:rsidRDefault="0026145A" w:rsidP="009D0DB9">
      <w:pPr>
        <w:numPr>
          <w:ilvl w:val="0"/>
          <w:numId w:val="2"/>
        </w:numPr>
        <w:spacing w:line="276" w:lineRule="auto"/>
        <w:ind w:left="709" w:hanging="349"/>
        <w:jc w:val="both"/>
        <w:rPr>
          <w:sz w:val="28"/>
          <w:szCs w:val="28"/>
          <w:lang w:val="en-US"/>
        </w:rPr>
      </w:pPr>
      <w:r w:rsidRPr="0026145A">
        <w:rPr>
          <w:bCs/>
          <w:sz w:val="28"/>
          <w:szCs w:val="28"/>
          <w:lang w:val="en-US"/>
        </w:rPr>
        <w:t>ICZM – case stud</w:t>
      </w:r>
      <w:r w:rsidR="00891028">
        <w:rPr>
          <w:bCs/>
          <w:sz w:val="28"/>
          <w:szCs w:val="28"/>
          <w:lang w:val="en-US"/>
        </w:rPr>
        <w:t>y</w:t>
      </w:r>
      <w:r w:rsidRPr="0026145A">
        <w:rPr>
          <w:bCs/>
          <w:sz w:val="28"/>
          <w:szCs w:val="28"/>
          <w:lang w:val="en-US"/>
        </w:rPr>
        <w:t xml:space="preserve"> and</w:t>
      </w:r>
      <w:r w:rsidR="00891028">
        <w:rPr>
          <w:bCs/>
          <w:sz w:val="28"/>
          <w:szCs w:val="28"/>
          <w:lang w:val="en-US"/>
        </w:rPr>
        <w:t xml:space="preserve"> new</w:t>
      </w:r>
      <w:r w:rsidRPr="0026145A">
        <w:rPr>
          <w:bCs/>
          <w:sz w:val="28"/>
          <w:szCs w:val="28"/>
          <w:lang w:val="en-US"/>
        </w:rPr>
        <w:t xml:space="preserve"> experience</w:t>
      </w:r>
      <w:r>
        <w:rPr>
          <w:bCs/>
          <w:sz w:val="28"/>
          <w:szCs w:val="28"/>
          <w:lang w:val="en-US"/>
        </w:rPr>
        <w:t>;</w:t>
      </w:r>
    </w:p>
    <w:p w:rsidR="0026145A" w:rsidRPr="00C66CBB" w:rsidRDefault="0026145A" w:rsidP="009D0DB9">
      <w:pPr>
        <w:numPr>
          <w:ilvl w:val="0"/>
          <w:numId w:val="2"/>
        </w:numPr>
        <w:spacing w:line="276" w:lineRule="auto"/>
        <w:ind w:left="709" w:hanging="349"/>
        <w:jc w:val="both"/>
        <w:rPr>
          <w:sz w:val="28"/>
          <w:szCs w:val="28"/>
          <w:lang w:val="en-US"/>
        </w:rPr>
      </w:pPr>
      <w:r w:rsidRPr="0026145A">
        <w:rPr>
          <w:bCs/>
          <w:sz w:val="28"/>
          <w:szCs w:val="28"/>
          <w:lang w:val="en-US"/>
        </w:rPr>
        <w:t xml:space="preserve">Sustainable use and development of coastal resources: </w:t>
      </w:r>
      <w:r w:rsidR="00891028">
        <w:rPr>
          <w:bCs/>
          <w:sz w:val="28"/>
          <w:szCs w:val="28"/>
          <w:lang w:val="en-US"/>
        </w:rPr>
        <w:t xml:space="preserve">effective </w:t>
      </w:r>
      <w:r w:rsidRPr="0026145A">
        <w:rPr>
          <w:bCs/>
          <w:sz w:val="28"/>
          <w:szCs w:val="28"/>
          <w:lang w:val="en-US"/>
        </w:rPr>
        <w:t xml:space="preserve">management </w:t>
      </w:r>
      <w:r w:rsidR="00891028">
        <w:rPr>
          <w:bCs/>
          <w:sz w:val="28"/>
          <w:szCs w:val="28"/>
          <w:lang w:val="en-US"/>
        </w:rPr>
        <w:t>and approaches</w:t>
      </w:r>
      <w:r w:rsidR="00C66CBB">
        <w:rPr>
          <w:bCs/>
          <w:sz w:val="28"/>
          <w:szCs w:val="28"/>
          <w:lang w:val="en-US"/>
        </w:rPr>
        <w:t>;</w:t>
      </w:r>
    </w:p>
    <w:p w:rsidR="00C66CBB" w:rsidRPr="00C66CBB" w:rsidRDefault="00C66CBB" w:rsidP="00C66CBB">
      <w:pPr>
        <w:numPr>
          <w:ilvl w:val="0"/>
          <w:numId w:val="2"/>
        </w:numPr>
        <w:spacing w:line="276" w:lineRule="auto"/>
        <w:jc w:val="both"/>
        <w:rPr>
          <w:sz w:val="28"/>
          <w:szCs w:val="28"/>
          <w:lang w:val="en-US"/>
        </w:rPr>
      </w:pPr>
      <w:r w:rsidRPr="00C66CBB">
        <w:rPr>
          <w:sz w:val="28"/>
          <w:szCs w:val="28"/>
          <w:lang w:val="en-US"/>
        </w:rPr>
        <w:t>Legal and political issues of enclosed coastal seas management;</w:t>
      </w:r>
    </w:p>
    <w:p w:rsidR="00C66CBB" w:rsidRPr="0026145A" w:rsidRDefault="00C66CBB" w:rsidP="00C66CBB">
      <w:pPr>
        <w:numPr>
          <w:ilvl w:val="0"/>
          <w:numId w:val="2"/>
        </w:numPr>
        <w:spacing w:line="276" w:lineRule="auto"/>
        <w:jc w:val="both"/>
        <w:rPr>
          <w:sz w:val="28"/>
          <w:szCs w:val="28"/>
          <w:lang w:val="en-US"/>
        </w:rPr>
      </w:pPr>
      <w:r w:rsidRPr="00C66CBB">
        <w:rPr>
          <w:sz w:val="28"/>
          <w:szCs w:val="28"/>
          <w:lang w:val="en-US"/>
        </w:rPr>
        <w:t>Human resource and indigenous dimension of enclosed coastal seas management.</w:t>
      </w:r>
    </w:p>
    <w:p w:rsidR="00780E8F" w:rsidRPr="00882DF7" w:rsidRDefault="00780E8F" w:rsidP="00F91600">
      <w:pPr>
        <w:spacing w:line="276" w:lineRule="auto"/>
        <w:jc w:val="both"/>
        <w:rPr>
          <w:b/>
          <w:i/>
          <w:sz w:val="28"/>
          <w:szCs w:val="28"/>
          <w:lang w:val="en-US"/>
        </w:rPr>
      </w:pPr>
    </w:p>
    <w:p w:rsidR="00152C8B" w:rsidRPr="00230FFD" w:rsidRDefault="00536A44" w:rsidP="00F91600">
      <w:pPr>
        <w:spacing w:line="276" w:lineRule="auto"/>
        <w:jc w:val="both"/>
        <w:rPr>
          <w:color w:val="FF0000"/>
          <w:lang w:val="en-US"/>
        </w:rPr>
      </w:pPr>
      <w:r w:rsidRPr="00536A44">
        <w:rPr>
          <w:b/>
          <w:i/>
          <w:color w:val="FF0000"/>
          <w:sz w:val="28"/>
          <w:szCs w:val="28"/>
          <w:lang w:val="en-US"/>
        </w:rPr>
        <w:t>Main organizers of the Conference</w:t>
      </w:r>
    </w:p>
    <w:p w:rsidR="00536A44" w:rsidRPr="00536A44" w:rsidRDefault="00536A44" w:rsidP="00536A44">
      <w:pPr>
        <w:numPr>
          <w:ilvl w:val="0"/>
          <w:numId w:val="2"/>
        </w:numPr>
        <w:spacing w:line="276" w:lineRule="auto"/>
        <w:jc w:val="both"/>
        <w:rPr>
          <w:sz w:val="28"/>
          <w:szCs w:val="28"/>
          <w:lang w:val="en-US"/>
        </w:rPr>
      </w:pPr>
      <w:r w:rsidRPr="00536A44">
        <w:rPr>
          <w:sz w:val="28"/>
          <w:szCs w:val="28"/>
          <w:lang w:val="en-US"/>
        </w:rPr>
        <w:t>International Center for Environmental Management of Enclosed Coastal Seas (International EMECS Center);</w:t>
      </w:r>
    </w:p>
    <w:p w:rsidR="006D105B" w:rsidRPr="00536A44" w:rsidRDefault="00536A44" w:rsidP="00536A44">
      <w:pPr>
        <w:numPr>
          <w:ilvl w:val="0"/>
          <w:numId w:val="2"/>
        </w:numPr>
        <w:spacing w:line="276" w:lineRule="auto"/>
        <w:jc w:val="both"/>
        <w:rPr>
          <w:i/>
          <w:sz w:val="28"/>
          <w:szCs w:val="28"/>
          <w:lang w:val="en-US"/>
        </w:rPr>
      </w:pPr>
      <w:r w:rsidRPr="00536A44">
        <w:rPr>
          <w:sz w:val="28"/>
          <w:szCs w:val="28"/>
          <w:lang w:val="en-US"/>
        </w:rPr>
        <w:t>«Sea Coasts» Working Group of the RAS Council on World Ocean</w:t>
      </w:r>
      <w:r>
        <w:rPr>
          <w:sz w:val="28"/>
          <w:szCs w:val="28"/>
          <w:lang w:val="en-US"/>
        </w:rPr>
        <w:t>.</w:t>
      </w:r>
    </w:p>
    <w:p w:rsidR="00536A44" w:rsidRPr="00230FFD" w:rsidRDefault="00536A44" w:rsidP="00536A44">
      <w:pPr>
        <w:spacing w:line="276" w:lineRule="auto"/>
        <w:jc w:val="both"/>
        <w:rPr>
          <w:color w:val="FF0000"/>
          <w:lang w:val="en-US"/>
        </w:rPr>
      </w:pPr>
      <w:r w:rsidRPr="00536A44">
        <w:rPr>
          <w:b/>
          <w:i/>
          <w:color w:val="FF0000"/>
          <w:sz w:val="28"/>
          <w:szCs w:val="28"/>
          <w:lang w:val="en-US"/>
        </w:rPr>
        <w:t>Local organizers of the Conference</w:t>
      </w:r>
    </w:p>
    <w:p w:rsidR="00536A44" w:rsidRPr="00536A44" w:rsidRDefault="00536A44" w:rsidP="00536A44">
      <w:pPr>
        <w:numPr>
          <w:ilvl w:val="0"/>
          <w:numId w:val="2"/>
        </w:numPr>
        <w:spacing w:line="276" w:lineRule="auto"/>
        <w:jc w:val="both"/>
        <w:rPr>
          <w:i/>
          <w:sz w:val="28"/>
          <w:szCs w:val="28"/>
          <w:lang w:val="en-US"/>
        </w:rPr>
      </w:pPr>
      <w:r w:rsidRPr="00536A44">
        <w:rPr>
          <w:sz w:val="28"/>
          <w:szCs w:val="28"/>
          <w:lang w:val="en-US"/>
        </w:rPr>
        <w:t xml:space="preserve">Russian State </w:t>
      </w:r>
      <w:proofErr w:type="spellStart"/>
      <w:r w:rsidRPr="00536A44">
        <w:rPr>
          <w:sz w:val="28"/>
          <w:szCs w:val="28"/>
          <w:lang w:val="en-US"/>
        </w:rPr>
        <w:t>Hydrometeorological</w:t>
      </w:r>
      <w:proofErr w:type="spellEnd"/>
      <w:r w:rsidRPr="00536A44">
        <w:rPr>
          <w:sz w:val="28"/>
          <w:szCs w:val="28"/>
          <w:lang w:val="en-US"/>
        </w:rPr>
        <w:t xml:space="preserve"> University (RSHU)</w:t>
      </w:r>
      <w:r w:rsidR="00D95691">
        <w:rPr>
          <w:sz w:val="28"/>
          <w:szCs w:val="28"/>
          <w:lang w:val="en-US"/>
        </w:rPr>
        <w:t xml:space="preserve"> – </w:t>
      </w:r>
      <w:r w:rsidR="00D95691" w:rsidRPr="00D95691">
        <w:rPr>
          <w:b/>
          <w:i/>
          <w:sz w:val="28"/>
          <w:szCs w:val="28"/>
          <w:lang w:val="en-US"/>
        </w:rPr>
        <w:t>lead</w:t>
      </w:r>
      <w:r w:rsidR="00C66CBB">
        <w:rPr>
          <w:b/>
          <w:i/>
          <w:sz w:val="28"/>
          <w:szCs w:val="28"/>
          <w:lang w:val="en-US"/>
        </w:rPr>
        <w:t>ing</w:t>
      </w:r>
      <w:r w:rsidR="00D95691" w:rsidRPr="00D95691">
        <w:rPr>
          <w:b/>
          <w:i/>
          <w:sz w:val="28"/>
          <w:szCs w:val="28"/>
          <w:lang w:val="en-US"/>
        </w:rPr>
        <w:t xml:space="preserve"> </w:t>
      </w:r>
      <w:proofErr w:type="spellStart"/>
      <w:r w:rsidR="00D95691" w:rsidRPr="00D95691">
        <w:rPr>
          <w:b/>
          <w:i/>
          <w:sz w:val="28"/>
          <w:szCs w:val="28"/>
          <w:lang w:val="en-US"/>
        </w:rPr>
        <w:t>organisation</w:t>
      </w:r>
      <w:proofErr w:type="spellEnd"/>
      <w:r>
        <w:rPr>
          <w:sz w:val="28"/>
          <w:szCs w:val="28"/>
          <w:lang w:val="en-US"/>
        </w:rPr>
        <w:t>;</w:t>
      </w:r>
    </w:p>
    <w:p w:rsidR="00536A44" w:rsidRPr="00536A44" w:rsidRDefault="00536A44" w:rsidP="00536A44">
      <w:pPr>
        <w:numPr>
          <w:ilvl w:val="0"/>
          <w:numId w:val="2"/>
        </w:numPr>
        <w:spacing w:line="276" w:lineRule="auto"/>
        <w:jc w:val="both"/>
        <w:rPr>
          <w:i/>
          <w:sz w:val="28"/>
          <w:szCs w:val="28"/>
          <w:lang w:val="en-US"/>
        </w:rPr>
      </w:pPr>
      <w:proofErr w:type="spellStart"/>
      <w:r w:rsidRPr="00536A44">
        <w:rPr>
          <w:sz w:val="28"/>
          <w:szCs w:val="28"/>
          <w:lang w:val="en-US"/>
        </w:rPr>
        <w:t>P.P.Shirshov</w:t>
      </w:r>
      <w:proofErr w:type="spellEnd"/>
      <w:r w:rsidRPr="00536A44">
        <w:rPr>
          <w:sz w:val="28"/>
          <w:szCs w:val="28"/>
          <w:lang w:val="en-US"/>
        </w:rPr>
        <w:t xml:space="preserve"> Institute of Oceanology of the Russian Academy of Sciences (IO RAS)</w:t>
      </w:r>
      <w:r>
        <w:rPr>
          <w:sz w:val="28"/>
          <w:szCs w:val="28"/>
          <w:lang w:val="en-US"/>
        </w:rPr>
        <w:t>;</w:t>
      </w:r>
    </w:p>
    <w:p w:rsidR="00536A44" w:rsidRPr="00536A44" w:rsidRDefault="00536A44" w:rsidP="00536A44">
      <w:pPr>
        <w:numPr>
          <w:ilvl w:val="0"/>
          <w:numId w:val="2"/>
        </w:numPr>
        <w:spacing w:line="276" w:lineRule="auto"/>
        <w:jc w:val="both"/>
        <w:rPr>
          <w:i/>
          <w:sz w:val="28"/>
          <w:szCs w:val="28"/>
          <w:lang w:val="en-US"/>
        </w:rPr>
      </w:pPr>
      <w:r w:rsidRPr="00536A44">
        <w:rPr>
          <w:sz w:val="28"/>
          <w:szCs w:val="28"/>
          <w:lang w:val="en-US"/>
        </w:rPr>
        <w:t xml:space="preserve">A.P. </w:t>
      </w:r>
      <w:proofErr w:type="spellStart"/>
      <w:r w:rsidRPr="00536A44">
        <w:rPr>
          <w:sz w:val="28"/>
          <w:szCs w:val="28"/>
          <w:lang w:val="en-US"/>
        </w:rPr>
        <w:t>Karpinsky</w:t>
      </w:r>
      <w:proofErr w:type="spellEnd"/>
      <w:r w:rsidRPr="00536A44">
        <w:rPr>
          <w:sz w:val="28"/>
          <w:szCs w:val="28"/>
          <w:lang w:val="en-US"/>
        </w:rPr>
        <w:t xml:space="preserve"> Russian Geological Research Institute (VSEGEI)</w:t>
      </w:r>
      <w:r>
        <w:rPr>
          <w:sz w:val="28"/>
          <w:szCs w:val="28"/>
          <w:lang w:val="en-US"/>
        </w:rPr>
        <w:t>.</w:t>
      </w:r>
    </w:p>
    <w:p w:rsidR="006D105B" w:rsidRPr="00067A17" w:rsidRDefault="006D105B" w:rsidP="00F91600">
      <w:pPr>
        <w:spacing w:line="276" w:lineRule="auto"/>
        <w:jc w:val="both"/>
        <w:rPr>
          <w:b/>
          <w:i/>
          <w:sz w:val="28"/>
          <w:szCs w:val="28"/>
          <w:lang w:val="en-US"/>
        </w:rPr>
      </w:pPr>
    </w:p>
    <w:p w:rsidR="00504C32" w:rsidRPr="00504C32" w:rsidRDefault="00F01B55" w:rsidP="00504C32">
      <w:pPr>
        <w:spacing w:line="276" w:lineRule="auto"/>
        <w:jc w:val="both"/>
        <w:rPr>
          <w:color w:val="FF0000"/>
          <w:lang w:val="en-US"/>
        </w:rPr>
      </w:pPr>
      <w:r w:rsidRPr="00F01B55">
        <w:rPr>
          <w:b/>
          <w:i/>
          <w:color w:val="FF0000"/>
          <w:sz w:val="28"/>
          <w:szCs w:val="28"/>
          <w:lang w:val="en-US"/>
        </w:rPr>
        <w:t>Executive Committee</w:t>
      </w:r>
    </w:p>
    <w:p w:rsidR="00F01B55" w:rsidRPr="00F01B55" w:rsidRDefault="00F01B55" w:rsidP="00F01B55">
      <w:pPr>
        <w:spacing w:line="276" w:lineRule="auto"/>
        <w:jc w:val="both"/>
        <w:rPr>
          <w:b/>
          <w:sz w:val="28"/>
          <w:szCs w:val="28"/>
          <w:lang w:val="en-US"/>
        </w:rPr>
      </w:pPr>
      <w:r w:rsidRPr="00F01B55">
        <w:rPr>
          <w:b/>
          <w:sz w:val="28"/>
          <w:szCs w:val="28"/>
          <w:lang w:val="en-US"/>
        </w:rPr>
        <w:t xml:space="preserve">Suzuki </w:t>
      </w:r>
      <w:proofErr w:type="spellStart"/>
      <w:r w:rsidRPr="00F01B55">
        <w:rPr>
          <w:b/>
          <w:sz w:val="28"/>
          <w:szCs w:val="28"/>
          <w:lang w:val="en-US"/>
        </w:rPr>
        <w:t>Motoyuki</w:t>
      </w:r>
      <w:proofErr w:type="spellEnd"/>
      <w:r>
        <w:rPr>
          <w:b/>
          <w:sz w:val="28"/>
          <w:szCs w:val="28"/>
          <w:lang w:val="en-US"/>
        </w:rPr>
        <w:t xml:space="preserve">, </w:t>
      </w:r>
      <w:r w:rsidRPr="00F01B55">
        <w:rPr>
          <w:i/>
          <w:sz w:val="28"/>
          <w:szCs w:val="28"/>
          <w:lang w:val="en-US"/>
        </w:rPr>
        <w:t>President of International EMECS Center</w:t>
      </w:r>
      <w:r w:rsidR="00FB5146">
        <w:rPr>
          <w:i/>
          <w:sz w:val="28"/>
          <w:szCs w:val="28"/>
          <w:lang w:val="en-US"/>
        </w:rPr>
        <w:t>, Japan</w:t>
      </w:r>
    </w:p>
    <w:p w:rsidR="00F01B55" w:rsidRPr="00F01B55" w:rsidRDefault="00F01B55" w:rsidP="00F01B55">
      <w:pPr>
        <w:spacing w:line="276" w:lineRule="auto"/>
        <w:jc w:val="both"/>
        <w:rPr>
          <w:b/>
          <w:sz w:val="28"/>
          <w:szCs w:val="28"/>
          <w:lang w:val="en-US"/>
        </w:rPr>
      </w:pPr>
      <w:proofErr w:type="spellStart"/>
      <w:r w:rsidRPr="00F01B55">
        <w:rPr>
          <w:b/>
          <w:sz w:val="28"/>
          <w:szCs w:val="28"/>
          <w:lang w:val="en-US"/>
        </w:rPr>
        <w:t>Ido</w:t>
      </w:r>
      <w:proofErr w:type="spellEnd"/>
      <w:r w:rsidRPr="00F01B55">
        <w:rPr>
          <w:b/>
          <w:sz w:val="28"/>
          <w:szCs w:val="28"/>
          <w:lang w:val="en-US"/>
        </w:rPr>
        <w:t xml:space="preserve"> </w:t>
      </w:r>
      <w:proofErr w:type="spellStart"/>
      <w:r w:rsidRPr="00F01B55">
        <w:rPr>
          <w:b/>
          <w:sz w:val="28"/>
          <w:szCs w:val="28"/>
          <w:lang w:val="en-US"/>
        </w:rPr>
        <w:t>Toshizo</w:t>
      </w:r>
      <w:proofErr w:type="spellEnd"/>
      <w:r>
        <w:rPr>
          <w:b/>
          <w:sz w:val="28"/>
          <w:szCs w:val="28"/>
          <w:lang w:val="en-US"/>
        </w:rPr>
        <w:t xml:space="preserve">, </w:t>
      </w:r>
      <w:r w:rsidRPr="00F01B55">
        <w:rPr>
          <w:i/>
          <w:sz w:val="28"/>
          <w:szCs w:val="28"/>
          <w:lang w:val="en-US"/>
        </w:rPr>
        <w:t>Chair of Board of Directors, International EMECS Center (Governor of Hyogo Prefecture)</w:t>
      </w:r>
      <w:r w:rsidR="00FB5146" w:rsidRPr="00F01B55">
        <w:rPr>
          <w:i/>
          <w:sz w:val="28"/>
          <w:szCs w:val="28"/>
          <w:lang w:val="en-US"/>
        </w:rPr>
        <w:t>, Japan</w:t>
      </w:r>
    </w:p>
    <w:p w:rsidR="00F01B55" w:rsidRPr="00F01B55" w:rsidRDefault="00F01B55" w:rsidP="00F01B55">
      <w:pPr>
        <w:spacing w:line="276" w:lineRule="auto"/>
        <w:jc w:val="both"/>
        <w:rPr>
          <w:b/>
          <w:sz w:val="28"/>
          <w:szCs w:val="28"/>
          <w:lang w:val="en-US"/>
        </w:rPr>
      </w:pPr>
      <w:proofErr w:type="spellStart"/>
      <w:r w:rsidRPr="00F01B55">
        <w:rPr>
          <w:b/>
          <w:sz w:val="28"/>
          <w:szCs w:val="28"/>
          <w:lang w:val="en-US"/>
        </w:rPr>
        <w:t>Zhindarev</w:t>
      </w:r>
      <w:proofErr w:type="spellEnd"/>
      <w:r w:rsidRPr="00F01B55">
        <w:rPr>
          <w:b/>
          <w:sz w:val="28"/>
          <w:szCs w:val="28"/>
          <w:lang w:val="en-US"/>
        </w:rPr>
        <w:t xml:space="preserve"> Leonid</w:t>
      </w:r>
      <w:r>
        <w:rPr>
          <w:b/>
          <w:sz w:val="28"/>
          <w:szCs w:val="28"/>
          <w:lang w:val="en-US"/>
        </w:rPr>
        <w:t xml:space="preserve">, </w:t>
      </w:r>
      <w:r w:rsidRPr="00F01B55">
        <w:rPr>
          <w:i/>
          <w:sz w:val="28"/>
          <w:szCs w:val="28"/>
          <w:lang w:val="en-US"/>
        </w:rPr>
        <w:t xml:space="preserve">Head of the Working Group </w:t>
      </w:r>
      <w:r w:rsidRPr="00F01B55">
        <w:rPr>
          <w:rFonts w:ascii="Cambria Math" w:hAnsi="Cambria Math" w:cs="Cambria Math"/>
          <w:i/>
          <w:sz w:val="28"/>
          <w:szCs w:val="28"/>
          <w:lang w:val="en-US"/>
        </w:rPr>
        <w:t>“</w:t>
      </w:r>
      <w:r w:rsidRPr="00F01B55">
        <w:rPr>
          <w:i/>
          <w:sz w:val="28"/>
          <w:szCs w:val="28"/>
          <w:lang w:val="en-US"/>
        </w:rPr>
        <w:t>Sea Coasts</w:t>
      </w:r>
      <w:r w:rsidRPr="00F01B55">
        <w:rPr>
          <w:rFonts w:ascii="Cambria Math" w:hAnsi="Cambria Math" w:cs="Cambria Math"/>
          <w:i/>
          <w:sz w:val="28"/>
          <w:szCs w:val="28"/>
          <w:lang w:val="en-US"/>
        </w:rPr>
        <w:t>”</w:t>
      </w:r>
      <w:r w:rsidRPr="00F01B55">
        <w:rPr>
          <w:i/>
          <w:sz w:val="28"/>
          <w:szCs w:val="28"/>
          <w:lang w:val="en-US"/>
        </w:rPr>
        <w:t xml:space="preserve"> RAS</w:t>
      </w:r>
      <w:r w:rsidR="00FB5146">
        <w:rPr>
          <w:i/>
          <w:sz w:val="28"/>
          <w:szCs w:val="28"/>
          <w:lang w:val="en-US"/>
        </w:rPr>
        <w:t>, Russia</w:t>
      </w:r>
    </w:p>
    <w:p w:rsidR="00F01B55" w:rsidRPr="00F01B55" w:rsidRDefault="00F01B55" w:rsidP="00F01B55">
      <w:pPr>
        <w:spacing w:line="276" w:lineRule="auto"/>
        <w:jc w:val="both"/>
        <w:rPr>
          <w:b/>
          <w:sz w:val="28"/>
          <w:szCs w:val="28"/>
          <w:lang w:val="en-US"/>
        </w:rPr>
      </w:pPr>
      <w:proofErr w:type="spellStart"/>
      <w:r w:rsidRPr="00F01B55">
        <w:rPr>
          <w:b/>
          <w:sz w:val="28"/>
          <w:szCs w:val="28"/>
          <w:lang w:val="en-US"/>
        </w:rPr>
        <w:lastRenderedPageBreak/>
        <w:t>Mikheev</w:t>
      </w:r>
      <w:proofErr w:type="spellEnd"/>
      <w:r w:rsidRPr="00F01B55">
        <w:rPr>
          <w:b/>
          <w:sz w:val="28"/>
          <w:szCs w:val="28"/>
          <w:lang w:val="en-US"/>
        </w:rPr>
        <w:t xml:space="preserve"> Valery</w:t>
      </w:r>
      <w:r>
        <w:rPr>
          <w:b/>
          <w:sz w:val="28"/>
          <w:szCs w:val="28"/>
          <w:lang w:val="en-US"/>
        </w:rPr>
        <w:t xml:space="preserve">, </w:t>
      </w:r>
      <w:r w:rsidRPr="00F01B55">
        <w:rPr>
          <w:i/>
          <w:sz w:val="28"/>
          <w:szCs w:val="28"/>
          <w:lang w:val="en-US"/>
        </w:rPr>
        <w:t xml:space="preserve">Acting Rector of the Russian State </w:t>
      </w:r>
      <w:proofErr w:type="spellStart"/>
      <w:r w:rsidRPr="00F01B55">
        <w:rPr>
          <w:i/>
          <w:sz w:val="28"/>
          <w:szCs w:val="28"/>
          <w:lang w:val="en-US"/>
        </w:rPr>
        <w:t>Hydrometeorological</w:t>
      </w:r>
      <w:proofErr w:type="spellEnd"/>
      <w:r w:rsidRPr="00F01B55">
        <w:rPr>
          <w:i/>
          <w:sz w:val="28"/>
          <w:szCs w:val="28"/>
          <w:lang w:val="en-US"/>
        </w:rPr>
        <w:t xml:space="preserve"> University</w:t>
      </w:r>
      <w:r w:rsidR="00FB5146">
        <w:rPr>
          <w:i/>
          <w:sz w:val="28"/>
          <w:szCs w:val="28"/>
          <w:lang w:val="en-US"/>
        </w:rPr>
        <w:t>, Russia</w:t>
      </w:r>
    </w:p>
    <w:p w:rsidR="00F01B55" w:rsidRPr="00F01B55" w:rsidRDefault="00F01B55" w:rsidP="00F01B55">
      <w:pPr>
        <w:spacing w:line="276" w:lineRule="auto"/>
        <w:jc w:val="both"/>
        <w:rPr>
          <w:b/>
          <w:sz w:val="28"/>
          <w:szCs w:val="28"/>
          <w:lang w:val="en-US"/>
        </w:rPr>
      </w:pPr>
      <w:r w:rsidRPr="00F01B55">
        <w:rPr>
          <w:b/>
          <w:sz w:val="28"/>
          <w:szCs w:val="28"/>
          <w:lang w:val="en-US"/>
        </w:rPr>
        <w:t xml:space="preserve">Watanabe </w:t>
      </w:r>
      <w:proofErr w:type="spellStart"/>
      <w:r w:rsidRPr="00F01B55">
        <w:rPr>
          <w:b/>
          <w:sz w:val="28"/>
          <w:szCs w:val="28"/>
          <w:lang w:val="en-US"/>
        </w:rPr>
        <w:t>Masataka</w:t>
      </w:r>
      <w:proofErr w:type="spellEnd"/>
      <w:r>
        <w:rPr>
          <w:b/>
          <w:sz w:val="28"/>
          <w:szCs w:val="28"/>
          <w:lang w:val="en-US"/>
        </w:rPr>
        <w:t xml:space="preserve">, </w:t>
      </w:r>
      <w:r w:rsidRPr="00F01B55">
        <w:rPr>
          <w:bCs/>
          <w:i/>
          <w:iCs/>
          <w:sz w:val="28"/>
          <w:szCs w:val="28"/>
          <w:lang w:val="en-US"/>
        </w:rPr>
        <w:t>Chair of International EMECS Center Scientific and Policy Committee</w:t>
      </w:r>
      <w:r w:rsidR="00FB5146">
        <w:rPr>
          <w:bCs/>
          <w:i/>
          <w:iCs/>
          <w:sz w:val="28"/>
          <w:szCs w:val="28"/>
          <w:lang w:val="en-US"/>
        </w:rPr>
        <w:t>, Japan</w:t>
      </w:r>
    </w:p>
    <w:p w:rsidR="00F01B55" w:rsidRPr="00F01B55" w:rsidRDefault="00F01B55" w:rsidP="00F01B55">
      <w:pPr>
        <w:spacing w:line="276" w:lineRule="auto"/>
        <w:jc w:val="both"/>
        <w:rPr>
          <w:b/>
          <w:sz w:val="28"/>
          <w:szCs w:val="28"/>
          <w:lang w:val="en-US"/>
        </w:rPr>
      </w:pPr>
      <w:proofErr w:type="spellStart"/>
      <w:r w:rsidRPr="00F01B55">
        <w:rPr>
          <w:b/>
          <w:sz w:val="28"/>
          <w:szCs w:val="28"/>
          <w:lang w:val="en-US"/>
        </w:rPr>
        <w:t>Nigmatullin</w:t>
      </w:r>
      <w:proofErr w:type="spellEnd"/>
      <w:r w:rsidRPr="00F01B55">
        <w:rPr>
          <w:b/>
          <w:sz w:val="28"/>
          <w:szCs w:val="28"/>
          <w:lang w:val="en-US"/>
        </w:rPr>
        <w:t xml:space="preserve"> Robert</w:t>
      </w:r>
      <w:r>
        <w:rPr>
          <w:b/>
          <w:sz w:val="28"/>
          <w:szCs w:val="28"/>
          <w:lang w:val="en-US"/>
        </w:rPr>
        <w:t xml:space="preserve">, </w:t>
      </w:r>
      <w:r w:rsidRPr="00F01B55">
        <w:rPr>
          <w:i/>
          <w:sz w:val="28"/>
          <w:szCs w:val="28"/>
          <w:lang w:val="en-US"/>
        </w:rPr>
        <w:t xml:space="preserve">Director of the P.P. </w:t>
      </w:r>
      <w:proofErr w:type="spellStart"/>
      <w:r w:rsidRPr="00F01B55">
        <w:rPr>
          <w:i/>
          <w:sz w:val="28"/>
          <w:szCs w:val="28"/>
          <w:lang w:val="en-US"/>
        </w:rPr>
        <w:t>Shirshov</w:t>
      </w:r>
      <w:proofErr w:type="spellEnd"/>
      <w:r w:rsidRPr="00F01B55">
        <w:rPr>
          <w:i/>
          <w:sz w:val="28"/>
          <w:szCs w:val="28"/>
          <w:lang w:val="en-US"/>
        </w:rPr>
        <w:t xml:space="preserve"> Institute of Oceanology of the RAS</w:t>
      </w:r>
      <w:r w:rsidR="00FB5146">
        <w:rPr>
          <w:i/>
          <w:sz w:val="28"/>
          <w:szCs w:val="28"/>
          <w:lang w:val="en-US"/>
        </w:rPr>
        <w:t>, Russia</w:t>
      </w:r>
    </w:p>
    <w:p w:rsidR="00504C32" w:rsidRPr="00504C32" w:rsidRDefault="00F01B55" w:rsidP="00F01B55">
      <w:pPr>
        <w:spacing w:line="276" w:lineRule="auto"/>
        <w:jc w:val="both"/>
        <w:rPr>
          <w:b/>
          <w:i/>
          <w:sz w:val="28"/>
          <w:szCs w:val="28"/>
          <w:lang w:val="en-US"/>
        </w:rPr>
      </w:pPr>
      <w:proofErr w:type="spellStart"/>
      <w:r w:rsidRPr="00F01B55">
        <w:rPr>
          <w:b/>
          <w:sz w:val="28"/>
          <w:szCs w:val="28"/>
          <w:lang w:val="en-US"/>
        </w:rPr>
        <w:t>Petrov</w:t>
      </w:r>
      <w:proofErr w:type="spellEnd"/>
      <w:r w:rsidRPr="00F01B55">
        <w:rPr>
          <w:b/>
          <w:sz w:val="28"/>
          <w:szCs w:val="28"/>
          <w:lang w:val="en-US"/>
        </w:rPr>
        <w:t xml:space="preserve"> Oleg</w:t>
      </w:r>
      <w:r>
        <w:rPr>
          <w:b/>
          <w:sz w:val="28"/>
          <w:szCs w:val="28"/>
          <w:lang w:val="en-US"/>
        </w:rPr>
        <w:t xml:space="preserve">, </w:t>
      </w:r>
      <w:r w:rsidRPr="00F01B55">
        <w:rPr>
          <w:i/>
          <w:sz w:val="28"/>
          <w:szCs w:val="28"/>
          <w:lang w:val="en-US"/>
        </w:rPr>
        <w:t xml:space="preserve">Director of the A.P. </w:t>
      </w:r>
      <w:proofErr w:type="spellStart"/>
      <w:r w:rsidRPr="00F01B55">
        <w:rPr>
          <w:i/>
          <w:sz w:val="28"/>
          <w:szCs w:val="28"/>
          <w:lang w:val="en-US"/>
        </w:rPr>
        <w:t>Karpinsky</w:t>
      </w:r>
      <w:proofErr w:type="spellEnd"/>
      <w:r w:rsidRPr="00F01B55">
        <w:rPr>
          <w:i/>
          <w:sz w:val="28"/>
          <w:szCs w:val="28"/>
          <w:lang w:val="en-US"/>
        </w:rPr>
        <w:t xml:space="preserve"> Russian Geological Research Institute</w:t>
      </w:r>
      <w:r w:rsidR="00FB5146">
        <w:rPr>
          <w:i/>
          <w:sz w:val="28"/>
          <w:szCs w:val="28"/>
          <w:lang w:val="en-US"/>
        </w:rPr>
        <w:t>, Russia</w:t>
      </w:r>
    </w:p>
    <w:p w:rsidR="00504C32" w:rsidRDefault="00504C32" w:rsidP="00F91600">
      <w:pPr>
        <w:autoSpaceDE w:val="0"/>
        <w:autoSpaceDN w:val="0"/>
        <w:adjustRightInd w:val="0"/>
        <w:spacing w:line="276" w:lineRule="auto"/>
        <w:rPr>
          <w:b/>
          <w:bCs/>
          <w:i/>
          <w:iCs/>
          <w:color w:val="FF0000"/>
          <w:sz w:val="28"/>
          <w:szCs w:val="28"/>
          <w:lang w:val="en-US"/>
        </w:rPr>
      </w:pPr>
    </w:p>
    <w:p w:rsidR="00F01B55" w:rsidRDefault="00F01B55" w:rsidP="00F91600">
      <w:pPr>
        <w:autoSpaceDE w:val="0"/>
        <w:autoSpaceDN w:val="0"/>
        <w:adjustRightInd w:val="0"/>
        <w:spacing w:line="276" w:lineRule="auto"/>
        <w:rPr>
          <w:b/>
          <w:bCs/>
          <w:i/>
          <w:iCs/>
          <w:color w:val="FF0000"/>
          <w:sz w:val="28"/>
          <w:szCs w:val="28"/>
          <w:lang w:val="en-US"/>
        </w:rPr>
      </w:pPr>
      <w:r w:rsidRPr="00F01B55">
        <w:rPr>
          <w:b/>
          <w:bCs/>
          <w:i/>
          <w:iCs/>
          <w:color w:val="FF0000"/>
          <w:sz w:val="28"/>
          <w:szCs w:val="28"/>
          <w:lang w:val="en-US"/>
        </w:rPr>
        <w:t>Local Organizing Committee</w:t>
      </w:r>
    </w:p>
    <w:p w:rsidR="00F01B55" w:rsidRPr="00F01B55" w:rsidRDefault="00F01B55" w:rsidP="00F01B55">
      <w:pPr>
        <w:autoSpaceDE w:val="0"/>
        <w:autoSpaceDN w:val="0"/>
        <w:adjustRightInd w:val="0"/>
        <w:spacing w:line="276" w:lineRule="auto"/>
        <w:rPr>
          <w:b/>
          <w:bCs/>
          <w:i/>
          <w:iCs/>
          <w:sz w:val="28"/>
          <w:szCs w:val="28"/>
          <w:lang w:val="en-US"/>
        </w:rPr>
      </w:pPr>
      <w:proofErr w:type="spellStart"/>
      <w:r w:rsidRPr="00F01B55">
        <w:rPr>
          <w:b/>
          <w:bCs/>
          <w:iCs/>
          <w:sz w:val="28"/>
          <w:szCs w:val="28"/>
          <w:lang w:val="en-US"/>
        </w:rPr>
        <w:t>Kosyan</w:t>
      </w:r>
      <w:proofErr w:type="spellEnd"/>
      <w:r w:rsidRPr="00F01B55">
        <w:rPr>
          <w:b/>
          <w:bCs/>
          <w:iCs/>
          <w:sz w:val="28"/>
          <w:szCs w:val="28"/>
          <w:lang w:val="en-US"/>
        </w:rPr>
        <w:t xml:space="preserve"> Ruben,</w:t>
      </w:r>
      <w:r>
        <w:rPr>
          <w:b/>
          <w:bCs/>
          <w:i/>
          <w:iCs/>
          <w:sz w:val="28"/>
          <w:szCs w:val="28"/>
          <w:lang w:val="en-US"/>
        </w:rPr>
        <w:t xml:space="preserve"> </w:t>
      </w:r>
      <w:r w:rsidRPr="00F01B55">
        <w:rPr>
          <w:bCs/>
          <w:i/>
          <w:iCs/>
          <w:sz w:val="28"/>
          <w:szCs w:val="28"/>
          <w:lang w:val="en-US"/>
        </w:rPr>
        <w:t xml:space="preserve">Head of the </w:t>
      </w:r>
      <w:proofErr w:type="spellStart"/>
      <w:r w:rsidRPr="00F01B55">
        <w:rPr>
          <w:bCs/>
          <w:i/>
          <w:iCs/>
          <w:sz w:val="28"/>
          <w:szCs w:val="28"/>
          <w:lang w:val="en-US"/>
        </w:rPr>
        <w:t>Lithodynamics</w:t>
      </w:r>
      <w:proofErr w:type="spellEnd"/>
      <w:r w:rsidRPr="00F01B55">
        <w:rPr>
          <w:bCs/>
          <w:i/>
          <w:iCs/>
          <w:sz w:val="28"/>
          <w:szCs w:val="28"/>
          <w:lang w:val="en-US"/>
        </w:rPr>
        <w:t xml:space="preserve"> and Geology Laboratory, Southern Branch of the P.P. </w:t>
      </w:r>
      <w:proofErr w:type="spellStart"/>
      <w:r w:rsidRPr="00F01B55">
        <w:rPr>
          <w:bCs/>
          <w:i/>
          <w:iCs/>
          <w:sz w:val="28"/>
          <w:szCs w:val="28"/>
          <w:lang w:val="en-US"/>
        </w:rPr>
        <w:t>Shirshov</w:t>
      </w:r>
      <w:proofErr w:type="spellEnd"/>
      <w:r w:rsidRPr="00F01B55">
        <w:rPr>
          <w:bCs/>
          <w:i/>
          <w:iCs/>
          <w:sz w:val="28"/>
          <w:szCs w:val="28"/>
          <w:lang w:val="en-US"/>
        </w:rPr>
        <w:t xml:space="preserve"> Institute of Oceanology of the RAS</w:t>
      </w:r>
      <w:r w:rsidR="00FB5146">
        <w:rPr>
          <w:bCs/>
          <w:i/>
          <w:iCs/>
          <w:sz w:val="28"/>
          <w:szCs w:val="28"/>
          <w:lang w:val="en-US"/>
        </w:rPr>
        <w:t>, Russia</w:t>
      </w:r>
      <w:r w:rsidR="00D23BE0">
        <w:rPr>
          <w:bCs/>
          <w:i/>
          <w:iCs/>
          <w:sz w:val="28"/>
          <w:szCs w:val="28"/>
          <w:lang w:val="en-US"/>
        </w:rPr>
        <w:t xml:space="preserve"> – </w:t>
      </w:r>
      <w:r w:rsidR="00D23BE0" w:rsidRPr="00F01B55">
        <w:rPr>
          <w:b/>
          <w:bCs/>
          <w:i/>
          <w:iCs/>
          <w:sz w:val="28"/>
          <w:szCs w:val="28"/>
          <w:lang w:val="en-US"/>
        </w:rPr>
        <w:t>Chair</w:t>
      </w:r>
    </w:p>
    <w:p w:rsidR="00F01B55" w:rsidRPr="00F01B55" w:rsidRDefault="00F01B55" w:rsidP="00F01B55">
      <w:pPr>
        <w:autoSpaceDE w:val="0"/>
        <w:autoSpaceDN w:val="0"/>
        <w:adjustRightInd w:val="0"/>
        <w:spacing w:line="276" w:lineRule="auto"/>
        <w:rPr>
          <w:b/>
          <w:bCs/>
          <w:i/>
          <w:iCs/>
          <w:sz w:val="28"/>
          <w:szCs w:val="28"/>
          <w:lang w:val="en-US"/>
        </w:rPr>
      </w:pPr>
      <w:r w:rsidRPr="00F01B55">
        <w:rPr>
          <w:b/>
          <w:bCs/>
          <w:iCs/>
          <w:sz w:val="28"/>
          <w:szCs w:val="28"/>
          <w:lang w:val="en-US"/>
        </w:rPr>
        <w:t>Gogoberidze George,</w:t>
      </w:r>
      <w:r>
        <w:rPr>
          <w:b/>
          <w:bCs/>
          <w:i/>
          <w:iCs/>
          <w:sz w:val="28"/>
          <w:szCs w:val="28"/>
          <w:lang w:val="en-US"/>
        </w:rPr>
        <w:t xml:space="preserve"> </w:t>
      </w:r>
      <w:r w:rsidRPr="00F01B55">
        <w:rPr>
          <w:bCs/>
          <w:i/>
          <w:iCs/>
          <w:sz w:val="28"/>
          <w:szCs w:val="28"/>
          <w:lang w:val="en-US"/>
        </w:rPr>
        <w:t xml:space="preserve">Director of the Department of scientific research and innovations, Russian State </w:t>
      </w:r>
      <w:proofErr w:type="spellStart"/>
      <w:r w:rsidRPr="00F01B55">
        <w:rPr>
          <w:bCs/>
          <w:i/>
          <w:iCs/>
          <w:sz w:val="28"/>
          <w:szCs w:val="28"/>
          <w:lang w:val="en-US"/>
        </w:rPr>
        <w:t>Hydrometeorological</w:t>
      </w:r>
      <w:proofErr w:type="spellEnd"/>
      <w:r w:rsidRPr="00F01B55">
        <w:rPr>
          <w:bCs/>
          <w:i/>
          <w:iCs/>
          <w:sz w:val="28"/>
          <w:szCs w:val="28"/>
          <w:lang w:val="en-US"/>
        </w:rPr>
        <w:t xml:space="preserve"> University</w:t>
      </w:r>
      <w:r w:rsidR="00FB5146">
        <w:rPr>
          <w:bCs/>
          <w:i/>
          <w:iCs/>
          <w:sz w:val="28"/>
          <w:szCs w:val="28"/>
          <w:lang w:val="en-US"/>
        </w:rPr>
        <w:t>, Russia</w:t>
      </w:r>
      <w:r w:rsidR="00D23BE0">
        <w:rPr>
          <w:bCs/>
          <w:i/>
          <w:iCs/>
          <w:sz w:val="28"/>
          <w:szCs w:val="28"/>
          <w:lang w:val="en-US"/>
        </w:rPr>
        <w:t xml:space="preserve"> – </w:t>
      </w:r>
      <w:r w:rsidR="00D23BE0">
        <w:rPr>
          <w:b/>
          <w:bCs/>
          <w:i/>
          <w:iCs/>
          <w:sz w:val="28"/>
          <w:szCs w:val="28"/>
          <w:lang w:val="en-US"/>
        </w:rPr>
        <w:t>Co-</w:t>
      </w:r>
      <w:r w:rsidR="00D23BE0" w:rsidRPr="00F01B55">
        <w:rPr>
          <w:b/>
          <w:bCs/>
          <w:i/>
          <w:iCs/>
          <w:sz w:val="28"/>
          <w:szCs w:val="28"/>
          <w:lang w:val="en-US"/>
        </w:rPr>
        <w:t>Chair</w:t>
      </w:r>
    </w:p>
    <w:p w:rsidR="00F01B55" w:rsidRPr="00D23BE0" w:rsidRDefault="00F01B55" w:rsidP="00F01B55">
      <w:pPr>
        <w:autoSpaceDE w:val="0"/>
        <w:autoSpaceDN w:val="0"/>
        <w:adjustRightInd w:val="0"/>
        <w:spacing w:line="276" w:lineRule="auto"/>
        <w:rPr>
          <w:b/>
          <w:bCs/>
          <w:i/>
          <w:iCs/>
          <w:sz w:val="28"/>
          <w:szCs w:val="28"/>
          <w:lang w:val="en-US"/>
        </w:rPr>
      </w:pPr>
      <w:proofErr w:type="spellStart"/>
      <w:r w:rsidRPr="00F01B55">
        <w:rPr>
          <w:b/>
          <w:bCs/>
          <w:iCs/>
          <w:sz w:val="28"/>
          <w:szCs w:val="28"/>
          <w:lang w:val="en-US"/>
        </w:rPr>
        <w:t>Ryabchuk</w:t>
      </w:r>
      <w:proofErr w:type="spellEnd"/>
      <w:r w:rsidRPr="00F01B55">
        <w:rPr>
          <w:b/>
          <w:bCs/>
          <w:iCs/>
          <w:sz w:val="28"/>
          <w:szCs w:val="28"/>
          <w:lang w:val="en-US"/>
        </w:rPr>
        <w:t xml:space="preserve"> Daria,</w:t>
      </w:r>
      <w:r>
        <w:rPr>
          <w:b/>
          <w:bCs/>
          <w:i/>
          <w:iCs/>
          <w:sz w:val="28"/>
          <w:szCs w:val="28"/>
          <w:lang w:val="en-US"/>
        </w:rPr>
        <w:t xml:space="preserve"> </w:t>
      </w:r>
      <w:r w:rsidR="001068D8" w:rsidRPr="001068D8">
        <w:rPr>
          <w:bCs/>
          <w:i/>
          <w:iCs/>
          <w:sz w:val="28"/>
          <w:szCs w:val="28"/>
          <w:lang w:val="en-US"/>
        </w:rPr>
        <w:t xml:space="preserve">Head of Department of marine and environmental geology of </w:t>
      </w:r>
      <w:r w:rsidRPr="00F01B55">
        <w:rPr>
          <w:bCs/>
          <w:i/>
          <w:iCs/>
          <w:sz w:val="28"/>
          <w:szCs w:val="28"/>
          <w:lang w:val="en-US"/>
        </w:rPr>
        <w:t xml:space="preserve">A.P. </w:t>
      </w:r>
      <w:proofErr w:type="spellStart"/>
      <w:r w:rsidRPr="00F01B55">
        <w:rPr>
          <w:bCs/>
          <w:i/>
          <w:iCs/>
          <w:sz w:val="28"/>
          <w:szCs w:val="28"/>
          <w:lang w:val="en-US"/>
        </w:rPr>
        <w:t>Karpinsky</w:t>
      </w:r>
      <w:proofErr w:type="spellEnd"/>
      <w:r w:rsidRPr="00F01B55">
        <w:rPr>
          <w:bCs/>
          <w:i/>
          <w:iCs/>
          <w:sz w:val="28"/>
          <w:szCs w:val="28"/>
          <w:lang w:val="en-US"/>
        </w:rPr>
        <w:t xml:space="preserve"> Russian Geological Research Institute</w:t>
      </w:r>
      <w:r w:rsidR="00FB5146">
        <w:rPr>
          <w:bCs/>
          <w:i/>
          <w:iCs/>
          <w:sz w:val="28"/>
          <w:szCs w:val="28"/>
          <w:lang w:val="en-US"/>
        </w:rPr>
        <w:t>, Russia</w:t>
      </w:r>
      <w:r w:rsidR="00D23BE0">
        <w:rPr>
          <w:bCs/>
          <w:i/>
          <w:iCs/>
          <w:sz w:val="28"/>
          <w:szCs w:val="28"/>
          <w:lang w:val="en-US"/>
        </w:rPr>
        <w:t xml:space="preserve"> – </w:t>
      </w:r>
      <w:r w:rsidR="00D23BE0">
        <w:rPr>
          <w:b/>
          <w:bCs/>
          <w:i/>
          <w:iCs/>
          <w:sz w:val="28"/>
          <w:szCs w:val="28"/>
          <w:lang w:val="en-US"/>
        </w:rPr>
        <w:t>Co-</w:t>
      </w:r>
      <w:r w:rsidR="00D23BE0" w:rsidRPr="00F01B55">
        <w:rPr>
          <w:b/>
          <w:bCs/>
          <w:i/>
          <w:iCs/>
          <w:sz w:val="28"/>
          <w:szCs w:val="28"/>
          <w:lang w:val="en-US"/>
        </w:rPr>
        <w:t>Chair</w:t>
      </w:r>
    </w:p>
    <w:p w:rsidR="00E83BDB" w:rsidRPr="00F01B55" w:rsidRDefault="00E83BDB" w:rsidP="00E83BDB">
      <w:pPr>
        <w:autoSpaceDE w:val="0"/>
        <w:autoSpaceDN w:val="0"/>
        <w:adjustRightInd w:val="0"/>
        <w:spacing w:line="276" w:lineRule="auto"/>
        <w:rPr>
          <w:b/>
          <w:bCs/>
          <w:i/>
          <w:iCs/>
          <w:sz w:val="28"/>
          <w:szCs w:val="28"/>
          <w:lang w:val="en-US"/>
        </w:rPr>
      </w:pPr>
      <w:proofErr w:type="spellStart"/>
      <w:r>
        <w:rPr>
          <w:b/>
          <w:bCs/>
          <w:iCs/>
          <w:sz w:val="28"/>
          <w:szCs w:val="28"/>
          <w:lang w:val="en-US"/>
        </w:rPr>
        <w:t>Ershova</w:t>
      </w:r>
      <w:proofErr w:type="spellEnd"/>
      <w:r>
        <w:rPr>
          <w:b/>
          <w:bCs/>
          <w:iCs/>
          <w:sz w:val="28"/>
          <w:szCs w:val="28"/>
          <w:lang w:val="en-US"/>
        </w:rPr>
        <w:t xml:space="preserve"> Alexandra</w:t>
      </w:r>
      <w:bookmarkStart w:id="0" w:name="_GoBack"/>
      <w:bookmarkEnd w:id="0"/>
      <w:r w:rsidRPr="00F01B55">
        <w:rPr>
          <w:b/>
          <w:bCs/>
          <w:iCs/>
          <w:sz w:val="28"/>
          <w:szCs w:val="28"/>
          <w:lang w:val="en-US"/>
        </w:rPr>
        <w:t>,</w:t>
      </w:r>
      <w:r>
        <w:rPr>
          <w:b/>
          <w:bCs/>
          <w:i/>
          <w:iCs/>
          <w:sz w:val="28"/>
          <w:szCs w:val="28"/>
          <w:lang w:val="en-US"/>
        </w:rPr>
        <w:t xml:space="preserve"> </w:t>
      </w:r>
      <w:r w:rsidRPr="00F01B55">
        <w:rPr>
          <w:bCs/>
          <w:i/>
          <w:iCs/>
          <w:sz w:val="28"/>
          <w:szCs w:val="28"/>
          <w:lang w:val="en-US"/>
        </w:rPr>
        <w:t xml:space="preserve">Russian State </w:t>
      </w:r>
      <w:proofErr w:type="spellStart"/>
      <w:r w:rsidRPr="00F01B55">
        <w:rPr>
          <w:bCs/>
          <w:i/>
          <w:iCs/>
          <w:sz w:val="28"/>
          <w:szCs w:val="28"/>
          <w:lang w:val="en-US"/>
        </w:rPr>
        <w:t>Hydrometeorological</w:t>
      </w:r>
      <w:proofErr w:type="spellEnd"/>
      <w:r w:rsidRPr="00F01B55">
        <w:rPr>
          <w:bCs/>
          <w:i/>
          <w:iCs/>
          <w:sz w:val="28"/>
          <w:szCs w:val="28"/>
          <w:lang w:val="en-US"/>
        </w:rPr>
        <w:t xml:space="preserve"> University</w:t>
      </w:r>
      <w:r>
        <w:rPr>
          <w:bCs/>
          <w:i/>
          <w:iCs/>
          <w:sz w:val="28"/>
          <w:szCs w:val="28"/>
          <w:lang w:val="en-US"/>
        </w:rPr>
        <w:t>, Russia</w:t>
      </w:r>
    </w:p>
    <w:p w:rsidR="00F01B55" w:rsidRPr="00F01B55" w:rsidRDefault="00F01B55" w:rsidP="00F01B55">
      <w:pPr>
        <w:autoSpaceDE w:val="0"/>
        <w:autoSpaceDN w:val="0"/>
        <w:adjustRightInd w:val="0"/>
        <w:spacing w:line="276" w:lineRule="auto"/>
        <w:rPr>
          <w:b/>
          <w:bCs/>
          <w:i/>
          <w:iCs/>
          <w:sz w:val="28"/>
          <w:szCs w:val="28"/>
          <w:lang w:val="en-US"/>
        </w:rPr>
      </w:pPr>
      <w:proofErr w:type="spellStart"/>
      <w:r w:rsidRPr="00F01B55">
        <w:rPr>
          <w:b/>
          <w:bCs/>
          <w:iCs/>
          <w:sz w:val="28"/>
          <w:szCs w:val="28"/>
          <w:lang w:val="en-US"/>
        </w:rPr>
        <w:t>Lednova</w:t>
      </w:r>
      <w:proofErr w:type="spellEnd"/>
      <w:r w:rsidRPr="00F01B55">
        <w:rPr>
          <w:b/>
          <w:bCs/>
          <w:iCs/>
          <w:sz w:val="28"/>
          <w:szCs w:val="28"/>
          <w:lang w:val="en-US"/>
        </w:rPr>
        <w:t xml:space="preserve"> </w:t>
      </w:r>
      <w:proofErr w:type="spellStart"/>
      <w:r w:rsidRPr="00F01B55">
        <w:rPr>
          <w:b/>
          <w:bCs/>
          <w:iCs/>
          <w:sz w:val="28"/>
          <w:szCs w:val="28"/>
          <w:lang w:val="en-US"/>
        </w:rPr>
        <w:t>Julya</w:t>
      </w:r>
      <w:proofErr w:type="spellEnd"/>
      <w:r w:rsidRPr="00F01B55">
        <w:rPr>
          <w:b/>
          <w:bCs/>
          <w:iCs/>
          <w:sz w:val="28"/>
          <w:szCs w:val="28"/>
          <w:lang w:val="en-US"/>
        </w:rPr>
        <w:t>,</w:t>
      </w:r>
      <w:r>
        <w:rPr>
          <w:b/>
          <w:bCs/>
          <w:i/>
          <w:iCs/>
          <w:sz w:val="28"/>
          <w:szCs w:val="28"/>
          <w:lang w:val="en-US"/>
        </w:rPr>
        <w:t xml:space="preserve"> </w:t>
      </w:r>
      <w:r w:rsidRPr="00F01B55">
        <w:rPr>
          <w:bCs/>
          <w:i/>
          <w:iCs/>
          <w:sz w:val="28"/>
          <w:szCs w:val="28"/>
          <w:lang w:val="en-US"/>
        </w:rPr>
        <w:t xml:space="preserve">Russian State </w:t>
      </w:r>
      <w:proofErr w:type="spellStart"/>
      <w:r w:rsidRPr="00F01B55">
        <w:rPr>
          <w:bCs/>
          <w:i/>
          <w:iCs/>
          <w:sz w:val="28"/>
          <w:szCs w:val="28"/>
          <w:lang w:val="en-US"/>
        </w:rPr>
        <w:t>Hydrometeorological</w:t>
      </w:r>
      <w:proofErr w:type="spellEnd"/>
      <w:r w:rsidRPr="00F01B55">
        <w:rPr>
          <w:bCs/>
          <w:i/>
          <w:iCs/>
          <w:sz w:val="28"/>
          <w:szCs w:val="28"/>
          <w:lang w:val="en-US"/>
        </w:rPr>
        <w:t xml:space="preserve"> University</w:t>
      </w:r>
      <w:r w:rsidR="00FB5146">
        <w:rPr>
          <w:bCs/>
          <w:i/>
          <w:iCs/>
          <w:sz w:val="28"/>
          <w:szCs w:val="28"/>
          <w:lang w:val="en-US"/>
        </w:rPr>
        <w:t>, Russia</w:t>
      </w:r>
    </w:p>
    <w:p w:rsidR="00D23BE0" w:rsidRPr="00F01B55" w:rsidRDefault="00D23BE0" w:rsidP="00D23BE0">
      <w:pPr>
        <w:autoSpaceDE w:val="0"/>
        <w:autoSpaceDN w:val="0"/>
        <w:adjustRightInd w:val="0"/>
        <w:spacing w:line="276" w:lineRule="auto"/>
        <w:rPr>
          <w:b/>
          <w:bCs/>
          <w:i/>
          <w:iCs/>
          <w:sz w:val="28"/>
          <w:szCs w:val="28"/>
          <w:lang w:val="en-US"/>
        </w:rPr>
      </w:pPr>
      <w:r w:rsidRPr="00F01B55">
        <w:rPr>
          <w:b/>
          <w:bCs/>
          <w:iCs/>
          <w:sz w:val="28"/>
          <w:szCs w:val="28"/>
          <w:lang w:val="en-US"/>
        </w:rPr>
        <w:t>Popov Nikolay,</w:t>
      </w:r>
      <w:r>
        <w:rPr>
          <w:b/>
          <w:bCs/>
          <w:i/>
          <w:iCs/>
          <w:sz w:val="28"/>
          <w:szCs w:val="28"/>
          <w:lang w:val="en-US"/>
        </w:rPr>
        <w:t xml:space="preserve"> </w:t>
      </w:r>
      <w:r w:rsidRPr="00F01B55">
        <w:rPr>
          <w:bCs/>
          <w:i/>
          <w:iCs/>
          <w:sz w:val="28"/>
          <w:szCs w:val="28"/>
          <w:lang w:val="en-US"/>
        </w:rPr>
        <w:t xml:space="preserve">Russian State </w:t>
      </w:r>
      <w:proofErr w:type="spellStart"/>
      <w:r w:rsidRPr="00F01B55">
        <w:rPr>
          <w:bCs/>
          <w:i/>
          <w:iCs/>
          <w:sz w:val="28"/>
          <w:szCs w:val="28"/>
          <w:lang w:val="en-US"/>
        </w:rPr>
        <w:t>Hydrometeorological</w:t>
      </w:r>
      <w:proofErr w:type="spellEnd"/>
      <w:r w:rsidRPr="00F01B55">
        <w:rPr>
          <w:bCs/>
          <w:i/>
          <w:iCs/>
          <w:sz w:val="28"/>
          <w:szCs w:val="28"/>
          <w:lang w:val="en-US"/>
        </w:rPr>
        <w:t xml:space="preserve"> University</w:t>
      </w:r>
      <w:r>
        <w:rPr>
          <w:bCs/>
          <w:i/>
          <w:iCs/>
          <w:sz w:val="28"/>
          <w:szCs w:val="28"/>
          <w:lang w:val="en-US"/>
        </w:rPr>
        <w:t>, Russia</w:t>
      </w:r>
    </w:p>
    <w:p w:rsidR="00F01B55" w:rsidRPr="00F01B55" w:rsidRDefault="00F01B55" w:rsidP="00F01B55">
      <w:pPr>
        <w:autoSpaceDE w:val="0"/>
        <w:autoSpaceDN w:val="0"/>
        <w:adjustRightInd w:val="0"/>
        <w:spacing w:line="276" w:lineRule="auto"/>
        <w:rPr>
          <w:b/>
          <w:bCs/>
          <w:i/>
          <w:iCs/>
          <w:sz w:val="28"/>
          <w:szCs w:val="28"/>
          <w:lang w:val="en-US"/>
        </w:rPr>
      </w:pPr>
      <w:proofErr w:type="spellStart"/>
      <w:r w:rsidRPr="00F01B55">
        <w:rPr>
          <w:b/>
          <w:bCs/>
          <w:iCs/>
          <w:sz w:val="28"/>
          <w:szCs w:val="28"/>
          <w:lang w:val="en-US"/>
        </w:rPr>
        <w:t>Shatrova</w:t>
      </w:r>
      <w:proofErr w:type="spellEnd"/>
      <w:r w:rsidRPr="00F01B55">
        <w:rPr>
          <w:b/>
          <w:bCs/>
          <w:iCs/>
          <w:sz w:val="28"/>
          <w:szCs w:val="28"/>
          <w:lang w:val="en-US"/>
        </w:rPr>
        <w:t xml:space="preserve"> Olga,</w:t>
      </w:r>
      <w:r>
        <w:rPr>
          <w:b/>
          <w:bCs/>
          <w:i/>
          <w:iCs/>
          <w:sz w:val="28"/>
          <w:szCs w:val="28"/>
          <w:lang w:val="en-US"/>
        </w:rPr>
        <w:t xml:space="preserve"> </w:t>
      </w:r>
      <w:r w:rsidRPr="00F01B55">
        <w:rPr>
          <w:bCs/>
          <w:i/>
          <w:iCs/>
          <w:sz w:val="28"/>
          <w:szCs w:val="28"/>
          <w:lang w:val="en-US"/>
        </w:rPr>
        <w:t xml:space="preserve">Russian State </w:t>
      </w:r>
      <w:proofErr w:type="spellStart"/>
      <w:r w:rsidRPr="00F01B55">
        <w:rPr>
          <w:bCs/>
          <w:i/>
          <w:iCs/>
          <w:sz w:val="28"/>
          <w:szCs w:val="28"/>
          <w:lang w:val="en-US"/>
        </w:rPr>
        <w:t>Hydrometeorological</w:t>
      </w:r>
      <w:proofErr w:type="spellEnd"/>
      <w:r w:rsidRPr="00F01B55">
        <w:rPr>
          <w:bCs/>
          <w:i/>
          <w:iCs/>
          <w:sz w:val="28"/>
          <w:szCs w:val="28"/>
          <w:lang w:val="en-US"/>
        </w:rPr>
        <w:t xml:space="preserve"> University</w:t>
      </w:r>
      <w:r w:rsidR="00FB5146">
        <w:rPr>
          <w:bCs/>
          <w:i/>
          <w:iCs/>
          <w:sz w:val="28"/>
          <w:szCs w:val="28"/>
          <w:lang w:val="en-US"/>
        </w:rPr>
        <w:t>, Russia</w:t>
      </w:r>
    </w:p>
    <w:p w:rsidR="00F01B55" w:rsidRDefault="00F01B55" w:rsidP="00F91600">
      <w:pPr>
        <w:autoSpaceDE w:val="0"/>
        <w:autoSpaceDN w:val="0"/>
        <w:adjustRightInd w:val="0"/>
        <w:spacing w:line="276" w:lineRule="auto"/>
        <w:rPr>
          <w:b/>
          <w:bCs/>
          <w:i/>
          <w:iCs/>
          <w:color w:val="FF0000"/>
          <w:sz w:val="28"/>
          <w:szCs w:val="28"/>
          <w:lang w:val="en-US"/>
        </w:rPr>
      </w:pPr>
    </w:p>
    <w:p w:rsidR="00F01B55" w:rsidRDefault="00F01B55" w:rsidP="00F91600">
      <w:pPr>
        <w:autoSpaceDE w:val="0"/>
        <w:autoSpaceDN w:val="0"/>
        <w:adjustRightInd w:val="0"/>
        <w:spacing w:line="276" w:lineRule="auto"/>
        <w:rPr>
          <w:b/>
          <w:bCs/>
          <w:i/>
          <w:iCs/>
          <w:color w:val="FF0000"/>
          <w:sz w:val="28"/>
          <w:szCs w:val="28"/>
          <w:lang w:val="en-US"/>
        </w:rPr>
      </w:pPr>
      <w:r w:rsidRPr="00F01B55">
        <w:rPr>
          <w:b/>
          <w:bCs/>
          <w:i/>
          <w:iCs/>
          <w:color w:val="FF0000"/>
          <w:sz w:val="28"/>
          <w:szCs w:val="28"/>
          <w:lang w:val="en-US"/>
        </w:rPr>
        <w:t>Scientific Program Committee</w:t>
      </w:r>
    </w:p>
    <w:p w:rsidR="00D23BE0" w:rsidRPr="00F01B55" w:rsidRDefault="00FE3F14" w:rsidP="00D23BE0">
      <w:pPr>
        <w:autoSpaceDE w:val="0"/>
        <w:autoSpaceDN w:val="0"/>
        <w:adjustRightInd w:val="0"/>
        <w:spacing w:line="276" w:lineRule="auto"/>
        <w:rPr>
          <w:b/>
          <w:bCs/>
          <w:i/>
          <w:iCs/>
          <w:sz w:val="28"/>
          <w:szCs w:val="28"/>
          <w:lang w:val="en-US"/>
        </w:rPr>
      </w:pPr>
      <w:proofErr w:type="spellStart"/>
      <w:r w:rsidRPr="00F01B55">
        <w:rPr>
          <w:b/>
          <w:bCs/>
          <w:iCs/>
          <w:sz w:val="28"/>
          <w:szCs w:val="28"/>
          <w:lang w:val="en-US"/>
        </w:rPr>
        <w:t>Kosyan</w:t>
      </w:r>
      <w:proofErr w:type="spellEnd"/>
      <w:r w:rsidRPr="00F01B55">
        <w:rPr>
          <w:b/>
          <w:bCs/>
          <w:iCs/>
          <w:sz w:val="28"/>
          <w:szCs w:val="28"/>
          <w:lang w:val="en-US"/>
        </w:rPr>
        <w:t xml:space="preserve"> </w:t>
      </w:r>
      <w:r w:rsidR="00F01B55" w:rsidRPr="00F01B55">
        <w:rPr>
          <w:b/>
          <w:bCs/>
          <w:iCs/>
          <w:sz w:val="28"/>
          <w:szCs w:val="28"/>
          <w:lang w:val="en-US"/>
        </w:rPr>
        <w:t>Ruben</w:t>
      </w:r>
      <w:r w:rsidR="00F01B55">
        <w:rPr>
          <w:b/>
          <w:bCs/>
          <w:iCs/>
          <w:sz w:val="28"/>
          <w:szCs w:val="28"/>
          <w:lang w:val="en-US"/>
        </w:rPr>
        <w:t xml:space="preserve">, </w:t>
      </w:r>
      <w:r w:rsidR="00F01B55" w:rsidRPr="00F01B55">
        <w:rPr>
          <w:bCs/>
          <w:i/>
          <w:iCs/>
          <w:sz w:val="28"/>
          <w:szCs w:val="28"/>
          <w:lang w:val="en-US"/>
        </w:rPr>
        <w:t xml:space="preserve">Head of the </w:t>
      </w:r>
      <w:proofErr w:type="spellStart"/>
      <w:r w:rsidR="00F01B55" w:rsidRPr="00F01B55">
        <w:rPr>
          <w:bCs/>
          <w:i/>
          <w:iCs/>
          <w:sz w:val="28"/>
          <w:szCs w:val="28"/>
          <w:lang w:val="en-US"/>
        </w:rPr>
        <w:t>Lithodynamics</w:t>
      </w:r>
      <w:proofErr w:type="spellEnd"/>
      <w:r w:rsidR="00F01B55" w:rsidRPr="00F01B55">
        <w:rPr>
          <w:bCs/>
          <w:i/>
          <w:iCs/>
          <w:sz w:val="28"/>
          <w:szCs w:val="28"/>
          <w:lang w:val="en-US"/>
        </w:rPr>
        <w:t xml:space="preserve"> and Geology Laboratory, Southern Branch of the P.P. </w:t>
      </w:r>
      <w:proofErr w:type="spellStart"/>
      <w:r w:rsidR="00F01B55" w:rsidRPr="00F01B55">
        <w:rPr>
          <w:bCs/>
          <w:i/>
          <w:iCs/>
          <w:sz w:val="28"/>
          <w:szCs w:val="28"/>
          <w:lang w:val="en-US"/>
        </w:rPr>
        <w:t>Shirshov</w:t>
      </w:r>
      <w:proofErr w:type="spellEnd"/>
      <w:r w:rsidR="00F01B55" w:rsidRPr="00F01B55">
        <w:rPr>
          <w:bCs/>
          <w:i/>
          <w:iCs/>
          <w:sz w:val="28"/>
          <w:szCs w:val="28"/>
          <w:lang w:val="en-US"/>
        </w:rPr>
        <w:t xml:space="preserve"> Institute of Oceanology of the RAS</w:t>
      </w:r>
      <w:r w:rsidR="00FB5146">
        <w:rPr>
          <w:bCs/>
          <w:i/>
          <w:iCs/>
          <w:sz w:val="28"/>
          <w:szCs w:val="28"/>
          <w:lang w:val="en-US"/>
        </w:rPr>
        <w:t>, Russia</w:t>
      </w:r>
      <w:r w:rsidR="00D23BE0">
        <w:rPr>
          <w:bCs/>
          <w:i/>
          <w:iCs/>
          <w:sz w:val="28"/>
          <w:szCs w:val="28"/>
          <w:lang w:val="en-US"/>
        </w:rPr>
        <w:t xml:space="preserve"> – </w:t>
      </w:r>
      <w:r w:rsidR="00D23BE0" w:rsidRPr="00F01B55">
        <w:rPr>
          <w:b/>
          <w:bCs/>
          <w:i/>
          <w:iCs/>
          <w:sz w:val="28"/>
          <w:szCs w:val="28"/>
          <w:lang w:val="en-US"/>
        </w:rPr>
        <w:t>Chair</w:t>
      </w:r>
    </w:p>
    <w:p w:rsidR="00D23BE0" w:rsidRPr="00F01B55" w:rsidRDefault="00FE3F14" w:rsidP="00D23BE0">
      <w:pPr>
        <w:autoSpaceDE w:val="0"/>
        <w:autoSpaceDN w:val="0"/>
        <w:adjustRightInd w:val="0"/>
        <w:spacing w:line="276" w:lineRule="auto"/>
        <w:rPr>
          <w:b/>
          <w:bCs/>
          <w:i/>
          <w:iCs/>
          <w:sz w:val="28"/>
          <w:szCs w:val="28"/>
          <w:lang w:val="en-US"/>
        </w:rPr>
      </w:pPr>
      <w:r w:rsidRPr="00F01B55">
        <w:rPr>
          <w:b/>
          <w:bCs/>
          <w:iCs/>
          <w:sz w:val="28"/>
          <w:szCs w:val="28"/>
          <w:lang w:val="en-US"/>
        </w:rPr>
        <w:t xml:space="preserve">Watanabe </w:t>
      </w:r>
      <w:proofErr w:type="spellStart"/>
      <w:r w:rsidR="00F01B55" w:rsidRPr="00F01B55">
        <w:rPr>
          <w:b/>
          <w:bCs/>
          <w:iCs/>
          <w:sz w:val="28"/>
          <w:szCs w:val="28"/>
          <w:lang w:val="en-US"/>
        </w:rPr>
        <w:t>Masataka</w:t>
      </w:r>
      <w:proofErr w:type="spellEnd"/>
      <w:r w:rsidR="00F01B55">
        <w:rPr>
          <w:b/>
          <w:bCs/>
          <w:iCs/>
          <w:sz w:val="28"/>
          <w:szCs w:val="28"/>
          <w:lang w:val="en-US"/>
        </w:rPr>
        <w:t xml:space="preserve">, </w:t>
      </w:r>
      <w:r w:rsidR="00FB5146">
        <w:rPr>
          <w:bCs/>
          <w:i/>
          <w:iCs/>
          <w:sz w:val="28"/>
          <w:szCs w:val="28"/>
          <w:lang w:val="en-US"/>
        </w:rPr>
        <w:t>Professor of Chuo University</w:t>
      </w:r>
      <w:r w:rsidR="00F01B55" w:rsidRPr="00F01B55">
        <w:rPr>
          <w:bCs/>
          <w:i/>
          <w:iCs/>
          <w:sz w:val="28"/>
          <w:szCs w:val="28"/>
          <w:lang w:val="en-US"/>
        </w:rPr>
        <w:t>, Chair of International EMECS Center Scientific and Policy Committee</w:t>
      </w:r>
      <w:r w:rsidR="00FB5146">
        <w:rPr>
          <w:bCs/>
          <w:i/>
          <w:iCs/>
          <w:sz w:val="28"/>
          <w:szCs w:val="28"/>
          <w:lang w:val="en-US"/>
        </w:rPr>
        <w:t>,</w:t>
      </w:r>
      <w:r w:rsidR="00FB5146" w:rsidRPr="00FB5146">
        <w:rPr>
          <w:bCs/>
          <w:i/>
          <w:iCs/>
          <w:sz w:val="28"/>
          <w:szCs w:val="28"/>
          <w:lang w:val="en-US"/>
        </w:rPr>
        <w:t xml:space="preserve"> </w:t>
      </w:r>
      <w:r w:rsidR="00FB5146" w:rsidRPr="00F01B55">
        <w:rPr>
          <w:bCs/>
          <w:i/>
          <w:iCs/>
          <w:sz w:val="28"/>
          <w:szCs w:val="28"/>
          <w:lang w:val="en-US"/>
        </w:rPr>
        <w:t>Japan</w:t>
      </w:r>
      <w:r w:rsidR="00D23BE0">
        <w:rPr>
          <w:bCs/>
          <w:i/>
          <w:iCs/>
          <w:sz w:val="28"/>
          <w:szCs w:val="28"/>
          <w:lang w:val="en-US"/>
        </w:rPr>
        <w:t xml:space="preserve"> – </w:t>
      </w:r>
      <w:r w:rsidR="00D23BE0">
        <w:rPr>
          <w:b/>
          <w:bCs/>
          <w:i/>
          <w:iCs/>
          <w:sz w:val="28"/>
          <w:szCs w:val="28"/>
          <w:lang w:val="en-US"/>
        </w:rPr>
        <w:t>Co-</w:t>
      </w:r>
      <w:r w:rsidR="00D23BE0" w:rsidRPr="00F01B55">
        <w:rPr>
          <w:b/>
          <w:bCs/>
          <w:i/>
          <w:iCs/>
          <w:sz w:val="28"/>
          <w:szCs w:val="28"/>
          <w:lang w:val="en-US"/>
        </w:rPr>
        <w:t>Chair</w:t>
      </w:r>
    </w:p>
    <w:p w:rsidR="000B6A5F" w:rsidRDefault="000B6A5F" w:rsidP="00F01B55">
      <w:pPr>
        <w:autoSpaceDE w:val="0"/>
        <w:autoSpaceDN w:val="0"/>
        <w:adjustRightInd w:val="0"/>
        <w:spacing w:line="276" w:lineRule="auto"/>
        <w:rPr>
          <w:b/>
          <w:bCs/>
          <w:iCs/>
          <w:sz w:val="28"/>
          <w:szCs w:val="28"/>
          <w:lang w:val="en-US"/>
        </w:rPr>
      </w:pPr>
      <w:proofErr w:type="spellStart"/>
      <w:r w:rsidRPr="000B6A5F">
        <w:rPr>
          <w:b/>
          <w:bCs/>
          <w:iCs/>
          <w:sz w:val="28"/>
          <w:szCs w:val="28"/>
          <w:lang w:val="en-US"/>
        </w:rPr>
        <w:t>Brovko</w:t>
      </w:r>
      <w:proofErr w:type="spellEnd"/>
      <w:r w:rsidRPr="000B6A5F">
        <w:rPr>
          <w:b/>
          <w:bCs/>
          <w:iCs/>
          <w:sz w:val="28"/>
          <w:szCs w:val="28"/>
          <w:lang w:val="en-US"/>
        </w:rPr>
        <w:t xml:space="preserve"> Petr, </w:t>
      </w:r>
      <w:r w:rsidRPr="000B6A5F">
        <w:rPr>
          <w:bCs/>
          <w:i/>
          <w:iCs/>
          <w:sz w:val="28"/>
          <w:szCs w:val="28"/>
          <w:lang w:val="en-US"/>
        </w:rPr>
        <w:t xml:space="preserve">Professor of the Far Eastern </w:t>
      </w:r>
      <w:proofErr w:type="spellStart"/>
      <w:r>
        <w:rPr>
          <w:bCs/>
          <w:i/>
          <w:iCs/>
          <w:sz w:val="28"/>
          <w:szCs w:val="28"/>
          <w:lang w:val="en-US"/>
        </w:rPr>
        <w:t>Ferderal</w:t>
      </w:r>
      <w:proofErr w:type="spellEnd"/>
      <w:r w:rsidRPr="000B6A5F">
        <w:rPr>
          <w:bCs/>
          <w:i/>
          <w:iCs/>
          <w:sz w:val="28"/>
          <w:szCs w:val="28"/>
          <w:lang w:val="en-US"/>
        </w:rPr>
        <w:t xml:space="preserve"> University</w:t>
      </w:r>
      <w:r>
        <w:rPr>
          <w:bCs/>
          <w:i/>
          <w:iCs/>
          <w:sz w:val="28"/>
          <w:szCs w:val="28"/>
          <w:lang w:val="en-US"/>
        </w:rPr>
        <w:t>,</w:t>
      </w:r>
      <w:r w:rsidRPr="000B6A5F">
        <w:rPr>
          <w:bCs/>
          <w:i/>
          <w:iCs/>
          <w:sz w:val="28"/>
          <w:szCs w:val="28"/>
          <w:lang w:val="en-US"/>
        </w:rPr>
        <w:t xml:space="preserve"> Russia</w:t>
      </w:r>
    </w:p>
    <w:p w:rsidR="000B6A5F" w:rsidRPr="00F01B55" w:rsidRDefault="000B6A5F" w:rsidP="00F01B55">
      <w:pPr>
        <w:autoSpaceDE w:val="0"/>
        <w:autoSpaceDN w:val="0"/>
        <w:adjustRightInd w:val="0"/>
        <w:spacing w:line="276" w:lineRule="auto"/>
        <w:rPr>
          <w:b/>
          <w:bCs/>
          <w:iCs/>
          <w:sz w:val="28"/>
          <w:szCs w:val="28"/>
          <w:lang w:val="en-US"/>
        </w:rPr>
      </w:pPr>
      <w:r w:rsidRPr="00F01B55">
        <w:rPr>
          <w:b/>
          <w:bCs/>
          <w:iCs/>
          <w:sz w:val="28"/>
          <w:szCs w:val="28"/>
          <w:lang w:val="en-US"/>
        </w:rPr>
        <w:t xml:space="preserve">Chen </w:t>
      </w:r>
      <w:proofErr w:type="spellStart"/>
      <w:r w:rsidRPr="00F01B55">
        <w:rPr>
          <w:b/>
          <w:bCs/>
          <w:iCs/>
          <w:sz w:val="28"/>
          <w:szCs w:val="28"/>
          <w:lang w:val="en-US"/>
        </w:rPr>
        <w:t>Zhongyuan</w:t>
      </w:r>
      <w:proofErr w:type="spellEnd"/>
      <w:r>
        <w:rPr>
          <w:b/>
          <w:bCs/>
          <w:iCs/>
          <w:sz w:val="28"/>
          <w:szCs w:val="28"/>
          <w:lang w:val="en-US"/>
        </w:rPr>
        <w:t xml:space="preserve">, </w:t>
      </w:r>
      <w:r w:rsidRPr="00F01B55">
        <w:rPr>
          <w:bCs/>
          <w:i/>
          <w:iCs/>
          <w:sz w:val="28"/>
          <w:szCs w:val="28"/>
          <w:lang w:val="en-US"/>
        </w:rPr>
        <w:t>Professor of State Key Laboratory of Estuarine and Coastal Research, East China Normal University</w:t>
      </w:r>
      <w:r>
        <w:rPr>
          <w:bCs/>
          <w:i/>
          <w:iCs/>
          <w:sz w:val="28"/>
          <w:szCs w:val="28"/>
          <w:lang w:val="en-US"/>
        </w:rPr>
        <w:t>, China</w:t>
      </w:r>
    </w:p>
    <w:p w:rsidR="000B6A5F" w:rsidRPr="00F01B55" w:rsidRDefault="000B6A5F" w:rsidP="00F01B55">
      <w:pPr>
        <w:autoSpaceDE w:val="0"/>
        <w:autoSpaceDN w:val="0"/>
        <w:adjustRightInd w:val="0"/>
        <w:spacing w:line="276" w:lineRule="auto"/>
        <w:rPr>
          <w:b/>
          <w:bCs/>
          <w:iCs/>
          <w:sz w:val="28"/>
          <w:szCs w:val="28"/>
          <w:lang w:val="en-US"/>
        </w:rPr>
      </w:pPr>
      <w:proofErr w:type="spellStart"/>
      <w:r w:rsidRPr="00F01B55">
        <w:rPr>
          <w:b/>
          <w:bCs/>
          <w:iCs/>
          <w:sz w:val="28"/>
          <w:szCs w:val="28"/>
          <w:lang w:val="en-US"/>
        </w:rPr>
        <w:t>Ducrotoy</w:t>
      </w:r>
      <w:proofErr w:type="spellEnd"/>
      <w:r w:rsidRPr="00F01B55">
        <w:rPr>
          <w:b/>
          <w:bCs/>
          <w:iCs/>
          <w:sz w:val="28"/>
          <w:szCs w:val="28"/>
          <w:lang w:val="en-US"/>
        </w:rPr>
        <w:t xml:space="preserve"> Jean-Paul</w:t>
      </w:r>
      <w:r>
        <w:rPr>
          <w:b/>
          <w:bCs/>
          <w:iCs/>
          <w:sz w:val="28"/>
          <w:szCs w:val="28"/>
          <w:lang w:val="en-US"/>
        </w:rPr>
        <w:t xml:space="preserve">, </w:t>
      </w:r>
      <w:r w:rsidRPr="00F01B55">
        <w:rPr>
          <w:bCs/>
          <w:i/>
          <w:iCs/>
          <w:sz w:val="28"/>
          <w:szCs w:val="28"/>
          <w:lang w:val="en-US"/>
        </w:rPr>
        <w:t>Reading Professor Emeritus of Coastal Sciences, Institute of Estuarine and Coastal Studies, University of Hull</w:t>
      </w:r>
      <w:r>
        <w:rPr>
          <w:bCs/>
          <w:i/>
          <w:iCs/>
          <w:sz w:val="28"/>
          <w:szCs w:val="28"/>
          <w:lang w:val="en-US"/>
        </w:rPr>
        <w:t>, France</w:t>
      </w:r>
    </w:p>
    <w:p w:rsidR="000B6A5F" w:rsidRPr="00F01B55" w:rsidRDefault="000B6A5F" w:rsidP="00F01B55">
      <w:pPr>
        <w:autoSpaceDE w:val="0"/>
        <w:autoSpaceDN w:val="0"/>
        <w:adjustRightInd w:val="0"/>
        <w:spacing w:line="276" w:lineRule="auto"/>
        <w:rPr>
          <w:b/>
          <w:bCs/>
          <w:iCs/>
          <w:sz w:val="28"/>
          <w:szCs w:val="28"/>
          <w:lang w:val="en-US"/>
        </w:rPr>
      </w:pPr>
      <w:r w:rsidRPr="00F01B55">
        <w:rPr>
          <w:b/>
          <w:bCs/>
          <w:iCs/>
          <w:sz w:val="28"/>
          <w:szCs w:val="28"/>
          <w:lang w:val="en-US"/>
        </w:rPr>
        <w:t>Gogoberidze George</w:t>
      </w:r>
      <w:r>
        <w:rPr>
          <w:b/>
          <w:bCs/>
          <w:iCs/>
          <w:sz w:val="28"/>
          <w:szCs w:val="28"/>
          <w:lang w:val="en-US"/>
        </w:rPr>
        <w:t xml:space="preserve">, </w:t>
      </w:r>
      <w:r w:rsidRPr="00F01B55">
        <w:rPr>
          <w:bCs/>
          <w:i/>
          <w:iCs/>
          <w:sz w:val="28"/>
          <w:szCs w:val="28"/>
          <w:lang w:val="en-US"/>
        </w:rPr>
        <w:t xml:space="preserve">Director of the Department of scientific research and innovations, Russian State </w:t>
      </w:r>
      <w:proofErr w:type="spellStart"/>
      <w:r w:rsidRPr="00F01B55">
        <w:rPr>
          <w:bCs/>
          <w:i/>
          <w:iCs/>
          <w:sz w:val="28"/>
          <w:szCs w:val="28"/>
          <w:lang w:val="en-US"/>
        </w:rPr>
        <w:t>Hydrometeorological</w:t>
      </w:r>
      <w:proofErr w:type="spellEnd"/>
      <w:r w:rsidRPr="00F01B55">
        <w:rPr>
          <w:bCs/>
          <w:i/>
          <w:iCs/>
          <w:sz w:val="28"/>
          <w:szCs w:val="28"/>
          <w:lang w:val="en-US"/>
        </w:rPr>
        <w:t xml:space="preserve"> University</w:t>
      </w:r>
      <w:r>
        <w:rPr>
          <w:bCs/>
          <w:i/>
          <w:iCs/>
          <w:sz w:val="28"/>
          <w:szCs w:val="28"/>
          <w:lang w:val="en-US"/>
        </w:rPr>
        <w:t>, Russia</w:t>
      </w:r>
    </w:p>
    <w:p w:rsidR="000B6A5F" w:rsidRDefault="000B6A5F" w:rsidP="00FB5146">
      <w:pPr>
        <w:autoSpaceDE w:val="0"/>
        <w:autoSpaceDN w:val="0"/>
        <w:adjustRightInd w:val="0"/>
        <w:spacing w:line="276" w:lineRule="auto"/>
        <w:rPr>
          <w:b/>
          <w:bCs/>
          <w:iCs/>
          <w:sz w:val="28"/>
          <w:szCs w:val="28"/>
          <w:lang w:val="en-US"/>
        </w:rPr>
      </w:pPr>
      <w:r w:rsidRPr="000B6A5F">
        <w:rPr>
          <w:b/>
          <w:bCs/>
          <w:iCs/>
          <w:sz w:val="28"/>
          <w:szCs w:val="28"/>
          <w:lang w:val="en-US"/>
        </w:rPr>
        <w:t xml:space="preserve">Ignatov </w:t>
      </w:r>
      <w:proofErr w:type="spellStart"/>
      <w:r w:rsidRPr="000B6A5F">
        <w:rPr>
          <w:b/>
          <w:bCs/>
          <w:iCs/>
          <w:sz w:val="28"/>
          <w:szCs w:val="28"/>
          <w:lang w:val="en-US"/>
        </w:rPr>
        <w:t>Evgeny</w:t>
      </w:r>
      <w:proofErr w:type="spellEnd"/>
      <w:r w:rsidRPr="000B6A5F">
        <w:rPr>
          <w:b/>
          <w:bCs/>
          <w:iCs/>
          <w:sz w:val="28"/>
          <w:szCs w:val="28"/>
          <w:lang w:val="en-US"/>
        </w:rPr>
        <w:t xml:space="preserve">, </w:t>
      </w:r>
      <w:r w:rsidR="006059F1">
        <w:rPr>
          <w:bCs/>
          <w:i/>
          <w:iCs/>
          <w:sz w:val="28"/>
          <w:szCs w:val="28"/>
          <w:lang w:val="en-US"/>
        </w:rPr>
        <w:t>P</w:t>
      </w:r>
      <w:r w:rsidRPr="000B6A5F">
        <w:rPr>
          <w:bCs/>
          <w:i/>
          <w:iCs/>
          <w:sz w:val="28"/>
          <w:szCs w:val="28"/>
          <w:lang w:val="en-US"/>
        </w:rPr>
        <w:t>rofessor</w:t>
      </w:r>
      <w:r>
        <w:rPr>
          <w:bCs/>
          <w:i/>
          <w:iCs/>
          <w:sz w:val="28"/>
          <w:szCs w:val="28"/>
          <w:lang w:val="en-US"/>
        </w:rPr>
        <w:t xml:space="preserve"> of the</w:t>
      </w:r>
      <w:r w:rsidRPr="000B6A5F">
        <w:rPr>
          <w:bCs/>
          <w:i/>
          <w:iCs/>
          <w:sz w:val="28"/>
          <w:szCs w:val="28"/>
          <w:lang w:val="en-US"/>
        </w:rPr>
        <w:t xml:space="preserve"> </w:t>
      </w:r>
      <w:r w:rsidR="003C6A1E" w:rsidRPr="003C6A1E">
        <w:rPr>
          <w:bCs/>
          <w:i/>
          <w:iCs/>
          <w:sz w:val="28"/>
          <w:szCs w:val="28"/>
          <w:lang w:val="en-US"/>
        </w:rPr>
        <w:t>M.V.</w:t>
      </w:r>
      <w:r w:rsidR="003C6A1E">
        <w:rPr>
          <w:bCs/>
          <w:i/>
          <w:iCs/>
          <w:sz w:val="28"/>
          <w:szCs w:val="28"/>
          <w:lang w:val="en-US"/>
        </w:rPr>
        <w:t xml:space="preserve"> </w:t>
      </w:r>
      <w:proofErr w:type="spellStart"/>
      <w:r w:rsidR="003C6A1E" w:rsidRPr="003C6A1E">
        <w:rPr>
          <w:bCs/>
          <w:i/>
          <w:iCs/>
          <w:sz w:val="28"/>
          <w:szCs w:val="28"/>
          <w:lang w:val="en-US"/>
        </w:rPr>
        <w:t>Lomonosov</w:t>
      </w:r>
      <w:proofErr w:type="spellEnd"/>
      <w:r w:rsidR="003C6A1E" w:rsidRPr="003C6A1E">
        <w:rPr>
          <w:bCs/>
          <w:i/>
          <w:iCs/>
          <w:sz w:val="28"/>
          <w:szCs w:val="28"/>
          <w:lang w:val="en-US"/>
        </w:rPr>
        <w:t xml:space="preserve"> Moscow State University</w:t>
      </w:r>
      <w:r>
        <w:rPr>
          <w:bCs/>
          <w:i/>
          <w:iCs/>
          <w:sz w:val="28"/>
          <w:szCs w:val="28"/>
          <w:lang w:val="en-US"/>
        </w:rPr>
        <w:t xml:space="preserve">, </w:t>
      </w:r>
      <w:r w:rsidRPr="000B6A5F">
        <w:rPr>
          <w:bCs/>
          <w:i/>
          <w:iCs/>
          <w:sz w:val="28"/>
          <w:szCs w:val="28"/>
          <w:lang w:val="en-US"/>
        </w:rPr>
        <w:t>Russia</w:t>
      </w:r>
    </w:p>
    <w:p w:rsidR="000B6A5F" w:rsidRPr="000B6A5F" w:rsidRDefault="000B6A5F" w:rsidP="00FB5146">
      <w:pPr>
        <w:autoSpaceDE w:val="0"/>
        <w:autoSpaceDN w:val="0"/>
        <w:adjustRightInd w:val="0"/>
        <w:spacing w:line="276" w:lineRule="auto"/>
        <w:rPr>
          <w:bCs/>
          <w:i/>
          <w:iCs/>
          <w:sz w:val="28"/>
          <w:szCs w:val="28"/>
          <w:lang w:val="en-US"/>
        </w:rPr>
      </w:pPr>
      <w:proofErr w:type="spellStart"/>
      <w:r w:rsidRPr="000B6A5F">
        <w:rPr>
          <w:b/>
          <w:bCs/>
          <w:iCs/>
          <w:sz w:val="28"/>
          <w:szCs w:val="28"/>
          <w:lang w:val="en-US"/>
        </w:rPr>
        <w:t>Leontyev</w:t>
      </w:r>
      <w:proofErr w:type="spellEnd"/>
      <w:r w:rsidRPr="000B6A5F">
        <w:rPr>
          <w:b/>
          <w:bCs/>
          <w:iCs/>
          <w:sz w:val="28"/>
          <w:szCs w:val="28"/>
          <w:lang w:val="en-US"/>
        </w:rPr>
        <w:t xml:space="preserve"> Igor, </w:t>
      </w:r>
      <w:r w:rsidR="006059F1" w:rsidRPr="00FE3F14">
        <w:rPr>
          <w:bCs/>
          <w:i/>
          <w:iCs/>
          <w:sz w:val="28"/>
          <w:szCs w:val="28"/>
          <w:lang w:val="en-US"/>
        </w:rPr>
        <w:t xml:space="preserve">Leading Scientist </w:t>
      </w:r>
      <w:r w:rsidR="006059F1">
        <w:rPr>
          <w:bCs/>
          <w:i/>
          <w:iCs/>
          <w:sz w:val="28"/>
          <w:szCs w:val="28"/>
          <w:lang w:val="en-US"/>
        </w:rPr>
        <w:t xml:space="preserve">of the </w:t>
      </w:r>
      <w:r w:rsidRPr="000B6A5F">
        <w:rPr>
          <w:bCs/>
          <w:i/>
          <w:iCs/>
          <w:sz w:val="28"/>
          <w:szCs w:val="28"/>
          <w:lang w:val="en-US"/>
        </w:rPr>
        <w:t xml:space="preserve">P.P. </w:t>
      </w:r>
      <w:proofErr w:type="spellStart"/>
      <w:r w:rsidRPr="000B6A5F">
        <w:rPr>
          <w:bCs/>
          <w:i/>
          <w:iCs/>
          <w:sz w:val="28"/>
          <w:szCs w:val="28"/>
          <w:lang w:val="en-US"/>
        </w:rPr>
        <w:t>Shirshov</w:t>
      </w:r>
      <w:proofErr w:type="spellEnd"/>
      <w:r w:rsidRPr="000B6A5F">
        <w:rPr>
          <w:bCs/>
          <w:i/>
          <w:iCs/>
          <w:sz w:val="28"/>
          <w:szCs w:val="28"/>
          <w:lang w:val="en-US"/>
        </w:rPr>
        <w:t xml:space="preserve"> Institute of Oceanology of the RAS, Russia</w:t>
      </w:r>
    </w:p>
    <w:p w:rsidR="000B6A5F" w:rsidRPr="000B6A5F" w:rsidRDefault="000B6A5F" w:rsidP="00FB5146">
      <w:pPr>
        <w:autoSpaceDE w:val="0"/>
        <w:autoSpaceDN w:val="0"/>
        <w:adjustRightInd w:val="0"/>
        <w:spacing w:line="276" w:lineRule="auto"/>
        <w:rPr>
          <w:bCs/>
          <w:i/>
          <w:iCs/>
          <w:sz w:val="28"/>
          <w:szCs w:val="28"/>
          <w:lang w:val="en-US"/>
        </w:rPr>
      </w:pPr>
      <w:r w:rsidRPr="000B6A5F">
        <w:rPr>
          <w:b/>
          <w:bCs/>
          <w:iCs/>
          <w:sz w:val="28"/>
          <w:szCs w:val="28"/>
          <w:lang w:val="en-US"/>
        </w:rPr>
        <w:t>Luk</w:t>
      </w:r>
      <w:r>
        <w:rPr>
          <w:b/>
          <w:bCs/>
          <w:iCs/>
          <w:sz w:val="28"/>
          <w:szCs w:val="28"/>
          <w:lang w:val="en-US"/>
        </w:rPr>
        <w:t>ya</w:t>
      </w:r>
      <w:r w:rsidRPr="000B6A5F">
        <w:rPr>
          <w:b/>
          <w:bCs/>
          <w:iCs/>
          <w:sz w:val="28"/>
          <w:szCs w:val="28"/>
          <w:lang w:val="en-US"/>
        </w:rPr>
        <w:t xml:space="preserve">nova Svetlana, </w:t>
      </w:r>
      <w:r w:rsidR="006059F1">
        <w:rPr>
          <w:bCs/>
          <w:i/>
          <w:iCs/>
          <w:sz w:val="28"/>
          <w:szCs w:val="28"/>
          <w:lang w:val="en-US"/>
        </w:rPr>
        <w:t>L</w:t>
      </w:r>
      <w:r w:rsidRPr="000B6A5F">
        <w:rPr>
          <w:bCs/>
          <w:i/>
          <w:iCs/>
          <w:sz w:val="28"/>
          <w:szCs w:val="28"/>
          <w:lang w:val="en-US"/>
        </w:rPr>
        <w:t xml:space="preserve">eading researcher of the </w:t>
      </w:r>
      <w:r w:rsidR="003C6A1E" w:rsidRPr="003C6A1E">
        <w:rPr>
          <w:bCs/>
          <w:i/>
          <w:iCs/>
          <w:sz w:val="28"/>
          <w:szCs w:val="28"/>
          <w:lang w:val="en-US"/>
        </w:rPr>
        <w:t>M.V.</w:t>
      </w:r>
      <w:r w:rsidR="003C6A1E">
        <w:rPr>
          <w:bCs/>
          <w:i/>
          <w:iCs/>
          <w:sz w:val="28"/>
          <w:szCs w:val="28"/>
          <w:lang w:val="en-US"/>
        </w:rPr>
        <w:t xml:space="preserve"> </w:t>
      </w:r>
      <w:proofErr w:type="spellStart"/>
      <w:r w:rsidR="003C6A1E" w:rsidRPr="003C6A1E">
        <w:rPr>
          <w:bCs/>
          <w:i/>
          <w:iCs/>
          <w:sz w:val="28"/>
          <w:szCs w:val="28"/>
          <w:lang w:val="en-US"/>
        </w:rPr>
        <w:t>Lomonosov</w:t>
      </w:r>
      <w:proofErr w:type="spellEnd"/>
      <w:r w:rsidR="003C6A1E" w:rsidRPr="003C6A1E">
        <w:rPr>
          <w:bCs/>
          <w:i/>
          <w:iCs/>
          <w:sz w:val="28"/>
          <w:szCs w:val="28"/>
          <w:lang w:val="en-US"/>
        </w:rPr>
        <w:t xml:space="preserve"> Moscow State University</w:t>
      </w:r>
      <w:r w:rsidRPr="000B6A5F">
        <w:rPr>
          <w:bCs/>
          <w:i/>
          <w:iCs/>
          <w:sz w:val="28"/>
          <w:szCs w:val="28"/>
          <w:lang w:val="en-US"/>
        </w:rPr>
        <w:t>, Russia</w:t>
      </w:r>
    </w:p>
    <w:p w:rsidR="000B6A5F" w:rsidRPr="00FB5146" w:rsidRDefault="000B6A5F" w:rsidP="00FB5146">
      <w:pPr>
        <w:autoSpaceDE w:val="0"/>
        <w:autoSpaceDN w:val="0"/>
        <w:adjustRightInd w:val="0"/>
        <w:spacing w:line="276" w:lineRule="auto"/>
        <w:rPr>
          <w:b/>
          <w:bCs/>
          <w:iCs/>
          <w:sz w:val="28"/>
          <w:szCs w:val="28"/>
          <w:lang w:val="en-US"/>
        </w:rPr>
      </w:pPr>
      <w:proofErr w:type="spellStart"/>
      <w:r w:rsidRPr="00FB5146">
        <w:rPr>
          <w:b/>
          <w:bCs/>
          <w:iCs/>
          <w:sz w:val="28"/>
          <w:szCs w:val="28"/>
          <w:lang w:val="en-US"/>
        </w:rPr>
        <w:lastRenderedPageBreak/>
        <w:t>Menasveta</w:t>
      </w:r>
      <w:proofErr w:type="spellEnd"/>
      <w:r w:rsidRPr="00FB5146">
        <w:rPr>
          <w:b/>
          <w:bCs/>
          <w:iCs/>
          <w:sz w:val="28"/>
          <w:szCs w:val="28"/>
          <w:lang w:val="en-US"/>
        </w:rPr>
        <w:t xml:space="preserve"> </w:t>
      </w:r>
      <w:proofErr w:type="spellStart"/>
      <w:r w:rsidRPr="00FB5146">
        <w:rPr>
          <w:b/>
          <w:bCs/>
          <w:iCs/>
          <w:sz w:val="28"/>
          <w:szCs w:val="28"/>
          <w:lang w:val="en-US"/>
        </w:rPr>
        <w:t>Piamsak</w:t>
      </w:r>
      <w:proofErr w:type="spellEnd"/>
      <w:r>
        <w:rPr>
          <w:b/>
          <w:bCs/>
          <w:iCs/>
          <w:sz w:val="28"/>
          <w:szCs w:val="28"/>
          <w:lang w:val="en-US"/>
        </w:rPr>
        <w:t xml:space="preserve">, </w:t>
      </w:r>
      <w:r w:rsidRPr="00FB5146">
        <w:rPr>
          <w:bCs/>
          <w:i/>
          <w:iCs/>
          <w:sz w:val="28"/>
          <w:szCs w:val="28"/>
          <w:lang w:val="en-US"/>
        </w:rPr>
        <w:t>Vice President of Royal Institute</w:t>
      </w:r>
      <w:r>
        <w:rPr>
          <w:bCs/>
          <w:i/>
          <w:iCs/>
          <w:sz w:val="28"/>
          <w:szCs w:val="28"/>
          <w:lang w:val="en-US"/>
        </w:rPr>
        <w:t>, Thailand</w:t>
      </w:r>
    </w:p>
    <w:p w:rsidR="000B6A5F" w:rsidRPr="00F01B55" w:rsidRDefault="000B6A5F" w:rsidP="00F01B55">
      <w:pPr>
        <w:autoSpaceDE w:val="0"/>
        <w:autoSpaceDN w:val="0"/>
        <w:adjustRightInd w:val="0"/>
        <w:spacing w:line="276" w:lineRule="auto"/>
        <w:rPr>
          <w:b/>
          <w:bCs/>
          <w:iCs/>
          <w:sz w:val="28"/>
          <w:szCs w:val="28"/>
          <w:lang w:val="en-US"/>
        </w:rPr>
      </w:pPr>
      <w:proofErr w:type="spellStart"/>
      <w:r w:rsidRPr="00F01B55">
        <w:rPr>
          <w:b/>
          <w:bCs/>
          <w:iCs/>
          <w:sz w:val="28"/>
          <w:szCs w:val="28"/>
          <w:lang w:val="en-US"/>
        </w:rPr>
        <w:t>Ozhan</w:t>
      </w:r>
      <w:proofErr w:type="spellEnd"/>
      <w:r w:rsidRPr="00F01B55">
        <w:rPr>
          <w:b/>
          <w:bCs/>
          <w:iCs/>
          <w:sz w:val="28"/>
          <w:szCs w:val="28"/>
          <w:lang w:val="en-US"/>
        </w:rPr>
        <w:t xml:space="preserve"> </w:t>
      </w:r>
      <w:proofErr w:type="spellStart"/>
      <w:r w:rsidRPr="00F01B55">
        <w:rPr>
          <w:b/>
          <w:bCs/>
          <w:iCs/>
          <w:sz w:val="28"/>
          <w:szCs w:val="28"/>
          <w:lang w:val="en-US"/>
        </w:rPr>
        <w:t>Erdal</w:t>
      </w:r>
      <w:proofErr w:type="spellEnd"/>
      <w:r>
        <w:rPr>
          <w:b/>
          <w:bCs/>
          <w:iCs/>
          <w:sz w:val="28"/>
          <w:szCs w:val="28"/>
          <w:lang w:val="en-US"/>
        </w:rPr>
        <w:t xml:space="preserve">, </w:t>
      </w:r>
      <w:r w:rsidRPr="00F01B55">
        <w:rPr>
          <w:bCs/>
          <w:i/>
          <w:iCs/>
          <w:sz w:val="28"/>
          <w:szCs w:val="28"/>
          <w:lang w:val="en-US"/>
        </w:rPr>
        <w:t>President of MEDCOAST Foundation</w:t>
      </w:r>
      <w:r>
        <w:rPr>
          <w:bCs/>
          <w:i/>
          <w:iCs/>
          <w:sz w:val="28"/>
          <w:szCs w:val="28"/>
          <w:lang w:val="en-US"/>
        </w:rPr>
        <w:t>, Turkey</w:t>
      </w:r>
    </w:p>
    <w:p w:rsidR="000B6A5F" w:rsidRPr="00F01B55" w:rsidRDefault="000B6A5F" w:rsidP="00F01B55">
      <w:pPr>
        <w:autoSpaceDE w:val="0"/>
        <w:autoSpaceDN w:val="0"/>
        <w:adjustRightInd w:val="0"/>
        <w:spacing w:line="276" w:lineRule="auto"/>
        <w:rPr>
          <w:b/>
          <w:bCs/>
          <w:iCs/>
          <w:sz w:val="28"/>
          <w:szCs w:val="28"/>
          <w:lang w:val="en-US"/>
        </w:rPr>
      </w:pPr>
      <w:proofErr w:type="spellStart"/>
      <w:r w:rsidRPr="00F01B55">
        <w:rPr>
          <w:b/>
          <w:bCs/>
          <w:iCs/>
          <w:sz w:val="28"/>
          <w:szCs w:val="28"/>
          <w:lang w:val="en-US"/>
        </w:rPr>
        <w:t>Ryabchuk</w:t>
      </w:r>
      <w:proofErr w:type="spellEnd"/>
      <w:r w:rsidRPr="00F01B55">
        <w:rPr>
          <w:b/>
          <w:bCs/>
          <w:iCs/>
          <w:sz w:val="28"/>
          <w:szCs w:val="28"/>
          <w:lang w:val="en-US"/>
        </w:rPr>
        <w:t xml:space="preserve"> Daria</w:t>
      </w:r>
      <w:r>
        <w:rPr>
          <w:b/>
          <w:bCs/>
          <w:iCs/>
          <w:sz w:val="28"/>
          <w:szCs w:val="28"/>
          <w:lang w:val="en-US"/>
        </w:rPr>
        <w:t xml:space="preserve">, </w:t>
      </w:r>
      <w:r w:rsidR="001068D8" w:rsidRPr="001068D8">
        <w:rPr>
          <w:bCs/>
          <w:i/>
          <w:iCs/>
          <w:sz w:val="28"/>
          <w:szCs w:val="28"/>
          <w:lang w:val="en-US"/>
        </w:rPr>
        <w:t>Head of Department of marine and environmental geology of</w:t>
      </w:r>
      <w:r w:rsidRPr="00FE3F14">
        <w:rPr>
          <w:bCs/>
          <w:i/>
          <w:iCs/>
          <w:sz w:val="28"/>
          <w:szCs w:val="28"/>
          <w:lang w:val="en-US"/>
        </w:rPr>
        <w:t xml:space="preserve"> A.P. </w:t>
      </w:r>
      <w:proofErr w:type="spellStart"/>
      <w:r w:rsidRPr="00FE3F14">
        <w:rPr>
          <w:bCs/>
          <w:i/>
          <w:iCs/>
          <w:sz w:val="28"/>
          <w:szCs w:val="28"/>
          <w:lang w:val="en-US"/>
        </w:rPr>
        <w:t>Karpinsky</w:t>
      </w:r>
      <w:proofErr w:type="spellEnd"/>
      <w:r w:rsidRPr="00FE3F14">
        <w:rPr>
          <w:bCs/>
          <w:i/>
          <w:iCs/>
          <w:sz w:val="28"/>
          <w:szCs w:val="28"/>
          <w:lang w:val="en-US"/>
        </w:rPr>
        <w:t xml:space="preserve"> Russian Geological Research Institute</w:t>
      </w:r>
      <w:r>
        <w:rPr>
          <w:bCs/>
          <w:i/>
          <w:iCs/>
          <w:sz w:val="28"/>
          <w:szCs w:val="28"/>
          <w:lang w:val="en-US"/>
        </w:rPr>
        <w:t>, Russia</w:t>
      </w:r>
    </w:p>
    <w:p w:rsidR="000B6A5F" w:rsidRDefault="000B6A5F" w:rsidP="00F01B55">
      <w:pPr>
        <w:autoSpaceDE w:val="0"/>
        <w:autoSpaceDN w:val="0"/>
        <w:adjustRightInd w:val="0"/>
        <w:spacing w:line="276" w:lineRule="auto"/>
        <w:rPr>
          <w:b/>
          <w:bCs/>
          <w:iCs/>
          <w:sz w:val="28"/>
          <w:szCs w:val="28"/>
          <w:lang w:val="en-US"/>
        </w:rPr>
      </w:pPr>
      <w:r w:rsidRPr="000B6A5F">
        <w:rPr>
          <w:b/>
          <w:bCs/>
          <w:iCs/>
          <w:sz w:val="28"/>
          <w:szCs w:val="28"/>
          <w:lang w:val="en-US"/>
        </w:rPr>
        <w:t xml:space="preserve">Spiridonov Mikhail, </w:t>
      </w:r>
      <w:r w:rsidRPr="000B6A5F">
        <w:rPr>
          <w:bCs/>
          <w:i/>
          <w:iCs/>
          <w:sz w:val="28"/>
          <w:szCs w:val="28"/>
          <w:lang w:val="en-US"/>
        </w:rPr>
        <w:t xml:space="preserve">Leading Scientist of A.P. </w:t>
      </w:r>
      <w:proofErr w:type="spellStart"/>
      <w:r w:rsidRPr="000B6A5F">
        <w:rPr>
          <w:bCs/>
          <w:i/>
          <w:iCs/>
          <w:sz w:val="28"/>
          <w:szCs w:val="28"/>
          <w:lang w:val="en-US"/>
        </w:rPr>
        <w:t>Karpinsky</w:t>
      </w:r>
      <w:proofErr w:type="spellEnd"/>
      <w:r w:rsidRPr="000B6A5F">
        <w:rPr>
          <w:bCs/>
          <w:i/>
          <w:iCs/>
          <w:sz w:val="28"/>
          <w:szCs w:val="28"/>
          <w:lang w:val="en-US"/>
        </w:rPr>
        <w:t xml:space="preserve"> Russian Geological Research Institute, Russia</w:t>
      </w:r>
    </w:p>
    <w:p w:rsidR="000B6A5F" w:rsidRDefault="000B6A5F" w:rsidP="00F01B55">
      <w:pPr>
        <w:autoSpaceDE w:val="0"/>
        <w:autoSpaceDN w:val="0"/>
        <w:adjustRightInd w:val="0"/>
        <w:spacing w:line="276" w:lineRule="auto"/>
        <w:rPr>
          <w:bCs/>
          <w:i/>
          <w:iCs/>
          <w:sz w:val="28"/>
          <w:szCs w:val="28"/>
          <w:lang w:val="en-US"/>
        </w:rPr>
      </w:pPr>
      <w:proofErr w:type="spellStart"/>
      <w:r w:rsidRPr="00F01B55">
        <w:rPr>
          <w:b/>
          <w:bCs/>
          <w:iCs/>
          <w:sz w:val="28"/>
          <w:szCs w:val="28"/>
          <w:lang w:val="en-US"/>
        </w:rPr>
        <w:t>Trumbic</w:t>
      </w:r>
      <w:proofErr w:type="spellEnd"/>
      <w:r w:rsidRPr="00F01B55">
        <w:rPr>
          <w:b/>
          <w:bCs/>
          <w:iCs/>
          <w:sz w:val="28"/>
          <w:szCs w:val="28"/>
          <w:lang w:val="en-US"/>
        </w:rPr>
        <w:t xml:space="preserve"> Ivica</w:t>
      </w:r>
      <w:r>
        <w:rPr>
          <w:b/>
          <w:bCs/>
          <w:iCs/>
          <w:sz w:val="28"/>
          <w:szCs w:val="28"/>
          <w:lang w:val="en-US"/>
        </w:rPr>
        <w:t xml:space="preserve">, </w:t>
      </w:r>
      <w:r w:rsidRPr="00FE3F14">
        <w:rPr>
          <w:bCs/>
          <w:i/>
          <w:iCs/>
          <w:sz w:val="28"/>
          <w:szCs w:val="28"/>
          <w:lang w:val="en-US"/>
        </w:rPr>
        <w:t>Consultant of UNESCO-IHP</w:t>
      </w:r>
      <w:r>
        <w:rPr>
          <w:bCs/>
          <w:i/>
          <w:iCs/>
          <w:sz w:val="28"/>
          <w:szCs w:val="28"/>
          <w:lang w:val="en-US"/>
        </w:rPr>
        <w:t>, Croatia</w:t>
      </w:r>
    </w:p>
    <w:p w:rsidR="000B6A5F" w:rsidRPr="00FB5146" w:rsidRDefault="000B6A5F" w:rsidP="00FB5146">
      <w:pPr>
        <w:autoSpaceDE w:val="0"/>
        <w:autoSpaceDN w:val="0"/>
        <w:adjustRightInd w:val="0"/>
        <w:spacing w:line="276" w:lineRule="auto"/>
        <w:rPr>
          <w:b/>
          <w:bCs/>
          <w:iCs/>
          <w:sz w:val="28"/>
          <w:szCs w:val="28"/>
          <w:lang w:val="en-US"/>
        </w:rPr>
      </w:pPr>
      <w:proofErr w:type="spellStart"/>
      <w:r w:rsidRPr="00FB5146">
        <w:rPr>
          <w:b/>
          <w:bCs/>
          <w:iCs/>
          <w:sz w:val="28"/>
          <w:szCs w:val="28"/>
          <w:lang w:val="en-US"/>
        </w:rPr>
        <w:t>Wolanski</w:t>
      </w:r>
      <w:proofErr w:type="spellEnd"/>
      <w:r w:rsidRPr="00FB5146">
        <w:rPr>
          <w:b/>
          <w:bCs/>
          <w:iCs/>
          <w:sz w:val="28"/>
          <w:szCs w:val="28"/>
          <w:lang w:val="en-US"/>
        </w:rPr>
        <w:t xml:space="preserve"> Eric</w:t>
      </w:r>
      <w:r>
        <w:rPr>
          <w:b/>
          <w:bCs/>
          <w:iCs/>
          <w:sz w:val="28"/>
          <w:szCs w:val="28"/>
          <w:lang w:val="en-US"/>
        </w:rPr>
        <w:t xml:space="preserve">, </w:t>
      </w:r>
      <w:r w:rsidRPr="00FB5146">
        <w:rPr>
          <w:bCs/>
          <w:i/>
          <w:iCs/>
          <w:sz w:val="28"/>
          <w:szCs w:val="28"/>
          <w:lang w:val="en-US"/>
        </w:rPr>
        <w:t>Professor of James Cook University</w:t>
      </w:r>
      <w:r>
        <w:rPr>
          <w:bCs/>
          <w:i/>
          <w:iCs/>
          <w:sz w:val="28"/>
          <w:szCs w:val="28"/>
          <w:lang w:val="en-US"/>
        </w:rPr>
        <w:t>, Australia</w:t>
      </w:r>
    </w:p>
    <w:p w:rsidR="000B6A5F" w:rsidRDefault="000B6A5F" w:rsidP="00FB5146">
      <w:pPr>
        <w:autoSpaceDE w:val="0"/>
        <w:autoSpaceDN w:val="0"/>
        <w:adjustRightInd w:val="0"/>
        <w:spacing w:line="276" w:lineRule="auto"/>
        <w:rPr>
          <w:bCs/>
          <w:i/>
          <w:iCs/>
          <w:sz w:val="28"/>
          <w:szCs w:val="28"/>
          <w:lang w:val="en-US"/>
        </w:rPr>
      </w:pPr>
      <w:proofErr w:type="spellStart"/>
      <w:r w:rsidRPr="00FB5146">
        <w:rPr>
          <w:b/>
          <w:bCs/>
          <w:iCs/>
          <w:sz w:val="28"/>
          <w:szCs w:val="28"/>
          <w:lang w:val="en-US"/>
        </w:rPr>
        <w:t>Yanagi</w:t>
      </w:r>
      <w:proofErr w:type="spellEnd"/>
      <w:r w:rsidRPr="00FB5146">
        <w:rPr>
          <w:b/>
          <w:bCs/>
          <w:iCs/>
          <w:sz w:val="28"/>
          <w:szCs w:val="28"/>
          <w:lang w:val="en-US"/>
        </w:rPr>
        <w:t xml:space="preserve"> Tetsuo</w:t>
      </w:r>
      <w:r>
        <w:rPr>
          <w:b/>
          <w:bCs/>
          <w:iCs/>
          <w:sz w:val="28"/>
          <w:szCs w:val="28"/>
          <w:lang w:val="en-US"/>
        </w:rPr>
        <w:t xml:space="preserve">, </w:t>
      </w:r>
      <w:r w:rsidRPr="00FB5146">
        <w:rPr>
          <w:bCs/>
          <w:i/>
          <w:iCs/>
          <w:sz w:val="28"/>
          <w:szCs w:val="28"/>
          <w:lang w:val="en-US"/>
        </w:rPr>
        <w:t>Professor Emeritus of Kyushu University, Principal Researcher of International EMECS Center</w:t>
      </w:r>
      <w:r>
        <w:rPr>
          <w:bCs/>
          <w:i/>
          <w:iCs/>
          <w:sz w:val="28"/>
          <w:szCs w:val="28"/>
          <w:lang w:val="en-US"/>
        </w:rPr>
        <w:t>,</w:t>
      </w:r>
      <w:r w:rsidRPr="00FB5146">
        <w:rPr>
          <w:bCs/>
          <w:i/>
          <w:iCs/>
          <w:sz w:val="28"/>
          <w:szCs w:val="28"/>
          <w:lang w:val="en-US"/>
        </w:rPr>
        <w:t xml:space="preserve"> Japan</w:t>
      </w:r>
    </w:p>
    <w:p w:rsidR="006059F1" w:rsidRPr="00F01B55" w:rsidRDefault="006059F1" w:rsidP="00FB5146">
      <w:pPr>
        <w:autoSpaceDE w:val="0"/>
        <w:autoSpaceDN w:val="0"/>
        <w:adjustRightInd w:val="0"/>
        <w:spacing w:line="276" w:lineRule="auto"/>
        <w:rPr>
          <w:b/>
          <w:bCs/>
          <w:iCs/>
          <w:sz w:val="28"/>
          <w:szCs w:val="28"/>
          <w:lang w:val="en-US"/>
        </w:rPr>
      </w:pPr>
    </w:p>
    <w:p w:rsidR="00F01B55" w:rsidRDefault="00C52A1B" w:rsidP="00F91600">
      <w:pPr>
        <w:autoSpaceDE w:val="0"/>
        <w:autoSpaceDN w:val="0"/>
        <w:adjustRightInd w:val="0"/>
        <w:spacing w:line="276" w:lineRule="auto"/>
        <w:rPr>
          <w:b/>
          <w:bCs/>
          <w:i/>
          <w:iCs/>
          <w:color w:val="FF0000"/>
          <w:sz w:val="28"/>
          <w:szCs w:val="28"/>
          <w:lang w:val="en-US"/>
        </w:rPr>
      </w:pPr>
      <w:r w:rsidRPr="00C52A1B">
        <w:rPr>
          <w:b/>
          <w:bCs/>
          <w:i/>
          <w:iCs/>
          <w:color w:val="FF0000"/>
          <w:sz w:val="28"/>
          <w:szCs w:val="28"/>
          <w:lang w:val="en-US"/>
        </w:rPr>
        <w:t>Students and Schools Partnership (SSP) Session Committee</w:t>
      </w:r>
    </w:p>
    <w:p w:rsidR="00D23BE0" w:rsidRPr="00C52A1B" w:rsidRDefault="00C52A1B" w:rsidP="00D23BE0">
      <w:pPr>
        <w:autoSpaceDE w:val="0"/>
        <w:autoSpaceDN w:val="0"/>
        <w:adjustRightInd w:val="0"/>
        <w:spacing w:line="276" w:lineRule="auto"/>
        <w:rPr>
          <w:b/>
          <w:bCs/>
          <w:i/>
          <w:iCs/>
          <w:sz w:val="28"/>
          <w:szCs w:val="28"/>
          <w:lang w:val="en-US"/>
        </w:rPr>
      </w:pPr>
      <w:r w:rsidRPr="00C52A1B">
        <w:rPr>
          <w:b/>
          <w:bCs/>
          <w:iCs/>
          <w:sz w:val="28"/>
          <w:szCs w:val="28"/>
          <w:lang w:val="en-US"/>
        </w:rPr>
        <w:t>Bell Wayne</w:t>
      </w:r>
      <w:r>
        <w:rPr>
          <w:b/>
          <w:bCs/>
          <w:iCs/>
          <w:sz w:val="28"/>
          <w:szCs w:val="28"/>
          <w:lang w:val="en-US"/>
        </w:rPr>
        <w:t xml:space="preserve">, </w:t>
      </w:r>
      <w:r w:rsidRPr="00C52A1B">
        <w:rPr>
          <w:bCs/>
          <w:i/>
          <w:iCs/>
          <w:sz w:val="28"/>
          <w:szCs w:val="28"/>
          <w:lang w:val="en-US"/>
        </w:rPr>
        <w:t>Senior Associate of Washington College, USA</w:t>
      </w:r>
      <w:r w:rsidR="00D23BE0">
        <w:rPr>
          <w:bCs/>
          <w:i/>
          <w:iCs/>
          <w:sz w:val="28"/>
          <w:szCs w:val="28"/>
          <w:lang w:val="en-US"/>
        </w:rPr>
        <w:t xml:space="preserve"> – </w:t>
      </w:r>
      <w:r w:rsidR="00D23BE0" w:rsidRPr="00C52A1B">
        <w:rPr>
          <w:b/>
          <w:bCs/>
          <w:i/>
          <w:iCs/>
          <w:sz w:val="28"/>
          <w:szCs w:val="28"/>
          <w:lang w:val="en-US"/>
        </w:rPr>
        <w:t>Chair</w:t>
      </w:r>
    </w:p>
    <w:p w:rsidR="00D23BE0" w:rsidRPr="00C52A1B" w:rsidRDefault="00D23BE0" w:rsidP="00C52A1B">
      <w:pPr>
        <w:autoSpaceDE w:val="0"/>
        <w:autoSpaceDN w:val="0"/>
        <w:adjustRightInd w:val="0"/>
        <w:spacing w:line="276" w:lineRule="auto"/>
        <w:rPr>
          <w:b/>
          <w:bCs/>
          <w:iCs/>
          <w:sz w:val="28"/>
          <w:szCs w:val="28"/>
          <w:lang w:val="en-US"/>
        </w:rPr>
      </w:pPr>
      <w:proofErr w:type="spellStart"/>
      <w:r w:rsidRPr="00C52A1B">
        <w:rPr>
          <w:b/>
          <w:bCs/>
          <w:iCs/>
          <w:sz w:val="28"/>
          <w:szCs w:val="28"/>
          <w:lang w:val="en-US"/>
        </w:rPr>
        <w:t>Ducrotoy</w:t>
      </w:r>
      <w:proofErr w:type="spellEnd"/>
      <w:r w:rsidRPr="00C52A1B">
        <w:rPr>
          <w:b/>
          <w:bCs/>
          <w:iCs/>
          <w:sz w:val="28"/>
          <w:szCs w:val="28"/>
          <w:lang w:val="en-US"/>
        </w:rPr>
        <w:t xml:space="preserve"> Jean-Paul</w:t>
      </w:r>
      <w:r w:rsidRPr="00C52A1B">
        <w:rPr>
          <w:bCs/>
          <w:i/>
          <w:iCs/>
          <w:sz w:val="28"/>
          <w:szCs w:val="28"/>
          <w:lang w:val="en-US"/>
        </w:rPr>
        <w:t>, Reading Professor Emeritus of Coastal Sciences, Institute of Estuarine and Coastal Studies, University of Hull, France</w:t>
      </w:r>
    </w:p>
    <w:p w:rsidR="00D23BE0" w:rsidRPr="00C52A1B" w:rsidRDefault="00D23BE0" w:rsidP="00C52A1B">
      <w:pPr>
        <w:autoSpaceDE w:val="0"/>
        <w:autoSpaceDN w:val="0"/>
        <w:adjustRightInd w:val="0"/>
        <w:spacing w:line="276" w:lineRule="auto"/>
        <w:rPr>
          <w:b/>
          <w:bCs/>
          <w:iCs/>
          <w:sz w:val="28"/>
          <w:szCs w:val="28"/>
          <w:lang w:val="en-US"/>
        </w:rPr>
      </w:pPr>
      <w:r w:rsidRPr="00C52A1B">
        <w:rPr>
          <w:b/>
          <w:bCs/>
          <w:iCs/>
          <w:sz w:val="28"/>
          <w:szCs w:val="28"/>
          <w:lang w:val="en-US"/>
        </w:rPr>
        <w:t>Kawai Hiroshi</w:t>
      </w:r>
      <w:r>
        <w:rPr>
          <w:b/>
          <w:bCs/>
          <w:iCs/>
          <w:sz w:val="28"/>
          <w:szCs w:val="28"/>
          <w:lang w:val="en-US"/>
        </w:rPr>
        <w:t xml:space="preserve">, </w:t>
      </w:r>
      <w:r w:rsidRPr="00C52A1B">
        <w:rPr>
          <w:bCs/>
          <w:i/>
          <w:iCs/>
          <w:sz w:val="28"/>
          <w:szCs w:val="28"/>
          <w:lang w:val="en-US"/>
        </w:rPr>
        <w:t>Professor of Kobe University, Japan</w:t>
      </w:r>
    </w:p>
    <w:p w:rsidR="00D23BE0" w:rsidRPr="00C52A1B" w:rsidRDefault="00D23BE0" w:rsidP="00C52A1B">
      <w:pPr>
        <w:autoSpaceDE w:val="0"/>
        <w:autoSpaceDN w:val="0"/>
        <w:adjustRightInd w:val="0"/>
        <w:spacing w:line="276" w:lineRule="auto"/>
        <w:rPr>
          <w:b/>
          <w:bCs/>
          <w:iCs/>
          <w:sz w:val="28"/>
          <w:szCs w:val="28"/>
          <w:lang w:val="en-US"/>
        </w:rPr>
      </w:pPr>
      <w:proofErr w:type="spellStart"/>
      <w:r w:rsidRPr="00C52A1B">
        <w:rPr>
          <w:b/>
          <w:bCs/>
          <w:iCs/>
          <w:sz w:val="28"/>
          <w:szCs w:val="28"/>
          <w:lang w:val="en-US"/>
        </w:rPr>
        <w:t>Ryabchuk</w:t>
      </w:r>
      <w:proofErr w:type="spellEnd"/>
      <w:r w:rsidRPr="00C52A1B">
        <w:rPr>
          <w:b/>
          <w:bCs/>
          <w:iCs/>
          <w:sz w:val="28"/>
          <w:szCs w:val="28"/>
          <w:lang w:val="en-US"/>
        </w:rPr>
        <w:t xml:space="preserve"> Daria</w:t>
      </w:r>
      <w:r>
        <w:rPr>
          <w:b/>
          <w:bCs/>
          <w:iCs/>
          <w:sz w:val="28"/>
          <w:szCs w:val="28"/>
          <w:lang w:val="en-US"/>
        </w:rPr>
        <w:t xml:space="preserve">, </w:t>
      </w:r>
      <w:r w:rsidR="001068D8" w:rsidRPr="001068D8">
        <w:rPr>
          <w:bCs/>
          <w:i/>
          <w:iCs/>
          <w:sz w:val="28"/>
          <w:szCs w:val="28"/>
          <w:lang w:val="en-US"/>
        </w:rPr>
        <w:t xml:space="preserve">Head of Department of marine and environmental geology of </w:t>
      </w:r>
      <w:r w:rsidRPr="00C52A1B">
        <w:rPr>
          <w:bCs/>
          <w:i/>
          <w:iCs/>
          <w:sz w:val="28"/>
          <w:szCs w:val="28"/>
          <w:lang w:val="en-US"/>
        </w:rPr>
        <w:t xml:space="preserve">A.P. </w:t>
      </w:r>
      <w:proofErr w:type="spellStart"/>
      <w:r w:rsidRPr="00C52A1B">
        <w:rPr>
          <w:bCs/>
          <w:i/>
          <w:iCs/>
          <w:sz w:val="28"/>
          <w:szCs w:val="28"/>
          <w:lang w:val="en-US"/>
        </w:rPr>
        <w:t>Karpinsky</w:t>
      </w:r>
      <w:proofErr w:type="spellEnd"/>
      <w:r w:rsidRPr="00C52A1B">
        <w:rPr>
          <w:bCs/>
          <w:i/>
          <w:iCs/>
          <w:sz w:val="28"/>
          <w:szCs w:val="28"/>
          <w:lang w:val="en-US"/>
        </w:rPr>
        <w:t xml:space="preserve"> Russian Geological Research Institute, Russia</w:t>
      </w:r>
    </w:p>
    <w:p w:rsidR="00D23BE0" w:rsidRPr="00F01B55" w:rsidRDefault="00D23BE0" w:rsidP="00C52A1B">
      <w:pPr>
        <w:autoSpaceDE w:val="0"/>
        <w:autoSpaceDN w:val="0"/>
        <w:adjustRightInd w:val="0"/>
        <w:spacing w:line="276" w:lineRule="auto"/>
        <w:rPr>
          <w:b/>
          <w:bCs/>
          <w:i/>
          <w:iCs/>
          <w:sz w:val="28"/>
          <w:szCs w:val="28"/>
          <w:lang w:val="en-US"/>
        </w:rPr>
      </w:pPr>
      <w:proofErr w:type="spellStart"/>
      <w:r w:rsidRPr="00F01B55">
        <w:rPr>
          <w:b/>
          <w:bCs/>
          <w:iCs/>
          <w:sz w:val="28"/>
          <w:szCs w:val="28"/>
          <w:lang w:val="en-US"/>
        </w:rPr>
        <w:t>Shatrova</w:t>
      </w:r>
      <w:proofErr w:type="spellEnd"/>
      <w:r w:rsidRPr="00F01B55">
        <w:rPr>
          <w:b/>
          <w:bCs/>
          <w:iCs/>
          <w:sz w:val="28"/>
          <w:szCs w:val="28"/>
          <w:lang w:val="en-US"/>
        </w:rPr>
        <w:t xml:space="preserve"> Olga,</w:t>
      </w:r>
      <w:r>
        <w:rPr>
          <w:b/>
          <w:bCs/>
          <w:i/>
          <w:iCs/>
          <w:sz w:val="28"/>
          <w:szCs w:val="28"/>
          <w:lang w:val="en-US"/>
        </w:rPr>
        <w:t xml:space="preserve"> </w:t>
      </w:r>
      <w:r w:rsidRPr="00F01B55">
        <w:rPr>
          <w:bCs/>
          <w:i/>
          <w:iCs/>
          <w:sz w:val="28"/>
          <w:szCs w:val="28"/>
          <w:lang w:val="en-US"/>
        </w:rPr>
        <w:t xml:space="preserve">Russian State </w:t>
      </w:r>
      <w:proofErr w:type="spellStart"/>
      <w:r w:rsidRPr="00F01B55">
        <w:rPr>
          <w:bCs/>
          <w:i/>
          <w:iCs/>
          <w:sz w:val="28"/>
          <w:szCs w:val="28"/>
          <w:lang w:val="en-US"/>
        </w:rPr>
        <w:t>Hydrometeorological</w:t>
      </w:r>
      <w:proofErr w:type="spellEnd"/>
      <w:r w:rsidRPr="00F01B55">
        <w:rPr>
          <w:bCs/>
          <w:i/>
          <w:iCs/>
          <w:sz w:val="28"/>
          <w:szCs w:val="28"/>
          <w:lang w:val="en-US"/>
        </w:rPr>
        <w:t xml:space="preserve"> University</w:t>
      </w:r>
      <w:r>
        <w:rPr>
          <w:bCs/>
          <w:i/>
          <w:iCs/>
          <w:sz w:val="28"/>
          <w:szCs w:val="28"/>
          <w:lang w:val="en-US"/>
        </w:rPr>
        <w:t>, Russia</w:t>
      </w:r>
    </w:p>
    <w:p w:rsidR="00C52A1B" w:rsidRDefault="00C52A1B" w:rsidP="00F91600">
      <w:pPr>
        <w:autoSpaceDE w:val="0"/>
        <w:autoSpaceDN w:val="0"/>
        <w:adjustRightInd w:val="0"/>
        <w:spacing w:line="276" w:lineRule="auto"/>
        <w:rPr>
          <w:b/>
          <w:bCs/>
          <w:i/>
          <w:iCs/>
          <w:color w:val="FF0000"/>
          <w:sz w:val="28"/>
          <w:szCs w:val="28"/>
          <w:lang w:val="en-US"/>
        </w:rPr>
      </w:pPr>
    </w:p>
    <w:p w:rsidR="00F01B55" w:rsidRPr="00591B2B" w:rsidRDefault="00F01B55" w:rsidP="00F01B55">
      <w:pPr>
        <w:autoSpaceDE w:val="0"/>
        <w:autoSpaceDN w:val="0"/>
        <w:adjustRightInd w:val="0"/>
        <w:spacing w:line="276" w:lineRule="auto"/>
        <w:rPr>
          <w:b/>
          <w:bCs/>
          <w:i/>
          <w:iCs/>
          <w:color w:val="FF0000"/>
          <w:sz w:val="28"/>
          <w:szCs w:val="28"/>
          <w:lang w:val="en-US"/>
        </w:rPr>
      </w:pPr>
      <w:r w:rsidRPr="00591B2B">
        <w:rPr>
          <w:b/>
          <w:bCs/>
          <w:i/>
          <w:iCs/>
          <w:color w:val="FF0000"/>
          <w:sz w:val="28"/>
          <w:szCs w:val="28"/>
          <w:lang w:val="en-US"/>
        </w:rPr>
        <w:t>Languages</w:t>
      </w:r>
    </w:p>
    <w:p w:rsidR="00F01B55" w:rsidRDefault="00F01B55" w:rsidP="00F01B55">
      <w:pPr>
        <w:autoSpaceDE w:val="0"/>
        <w:autoSpaceDN w:val="0"/>
        <w:adjustRightInd w:val="0"/>
        <w:spacing w:line="276" w:lineRule="auto"/>
        <w:rPr>
          <w:sz w:val="28"/>
          <w:szCs w:val="28"/>
          <w:lang w:val="en-US"/>
        </w:rPr>
      </w:pPr>
      <w:r>
        <w:rPr>
          <w:sz w:val="28"/>
          <w:szCs w:val="28"/>
          <w:lang w:val="en-US"/>
        </w:rPr>
        <w:t xml:space="preserve">The official language of the Conference is </w:t>
      </w:r>
      <w:r w:rsidRPr="00527EBF">
        <w:rPr>
          <w:sz w:val="28"/>
          <w:szCs w:val="28"/>
          <w:lang w:val="en-US"/>
        </w:rPr>
        <w:t>English.</w:t>
      </w:r>
    </w:p>
    <w:p w:rsidR="00F01B55" w:rsidRPr="00536A44" w:rsidRDefault="00F01B55" w:rsidP="00F01B55">
      <w:pPr>
        <w:spacing w:line="276" w:lineRule="auto"/>
        <w:jc w:val="both"/>
        <w:rPr>
          <w:b/>
          <w:i/>
          <w:sz w:val="28"/>
          <w:szCs w:val="28"/>
          <w:lang w:val="en-US"/>
        </w:rPr>
      </w:pPr>
    </w:p>
    <w:p w:rsidR="00067A17" w:rsidRPr="00DE4681" w:rsidRDefault="00A173B7" w:rsidP="00F91600">
      <w:pPr>
        <w:autoSpaceDE w:val="0"/>
        <w:autoSpaceDN w:val="0"/>
        <w:adjustRightInd w:val="0"/>
        <w:spacing w:line="276" w:lineRule="auto"/>
        <w:rPr>
          <w:b/>
          <w:bCs/>
          <w:i/>
          <w:iCs/>
          <w:color w:val="FF0000"/>
          <w:sz w:val="28"/>
          <w:szCs w:val="28"/>
          <w:lang w:val="en-US"/>
        </w:rPr>
      </w:pPr>
      <w:r>
        <w:rPr>
          <w:b/>
          <w:bCs/>
          <w:i/>
          <w:iCs/>
          <w:color w:val="FF0000"/>
          <w:sz w:val="28"/>
          <w:szCs w:val="28"/>
          <w:lang w:val="en-US"/>
        </w:rPr>
        <w:t>Venue</w:t>
      </w:r>
      <w:r w:rsidR="00067A17" w:rsidRPr="00DE4681">
        <w:rPr>
          <w:b/>
          <w:bCs/>
          <w:i/>
          <w:iCs/>
          <w:color w:val="FF0000"/>
          <w:sz w:val="28"/>
          <w:szCs w:val="28"/>
          <w:lang w:val="en-US"/>
        </w:rPr>
        <w:t xml:space="preserve"> </w:t>
      </w:r>
      <w:r w:rsidR="00067A17" w:rsidRPr="00527EBF">
        <w:rPr>
          <w:b/>
          <w:bCs/>
          <w:i/>
          <w:iCs/>
          <w:color w:val="FF0000"/>
          <w:sz w:val="28"/>
          <w:szCs w:val="28"/>
          <w:lang w:val="en-US"/>
        </w:rPr>
        <w:t>and</w:t>
      </w:r>
      <w:r w:rsidR="00067A17" w:rsidRPr="00DE4681">
        <w:rPr>
          <w:b/>
          <w:bCs/>
          <w:i/>
          <w:iCs/>
          <w:color w:val="FF0000"/>
          <w:sz w:val="28"/>
          <w:szCs w:val="28"/>
          <w:lang w:val="en-US"/>
        </w:rPr>
        <w:t xml:space="preserve"> </w:t>
      </w:r>
      <w:r w:rsidR="00067A17" w:rsidRPr="00527EBF">
        <w:rPr>
          <w:b/>
          <w:bCs/>
          <w:i/>
          <w:iCs/>
          <w:color w:val="FF0000"/>
          <w:sz w:val="28"/>
          <w:szCs w:val="28"/>
          <w:lang w:val="en-US"/>
        </w:rPr>
        <w:t>dates</w:t>
      </w:r>
      <w:r w:rsidR="00067A17" w:rsidRPr="00DE4681">
        <w:rPr>
          <w:b/>
          <w:bCs/>
          <w:i/>
          <w:iCs/>
          <w:color w:val="FF0000"/>
          <w:sz w:val="28"/>
          <w:szCs w:val="28"/>
          <w:lang w:val="en-US"/>
        </w:rPr>
        <w:t xml:space="preserve"> </w:t>
      </w:r>
    </w:p>
    <w:p w:rsidR="00067A17" w:rsidRDefault="00067A17" w:rsidP="000E026F">
      <w:pPr>
        <w:autoSpaceDE w:val="0"/>
        <w:autoSpaceDN w:val="0"/>
        <w:adjustRightInd w:val="0"/>
        <w:spacing w:line="276" w:lineRule="auto"/>
        <w:rPr>
          <w:sz w:val="28"/>
          <w:szCs w:val="28"/>
          <w:lang w:val="en-US"/>
        </w:rPr>
      </w:pPr>
      <w:r>
        <w:rPr>
          <w:sz w:val="28"/>
          <w:szCs w:val="28"/>
          <w:lang w:val="en-US"/>
        </w:rPr>
        <w:t xml:space="preserve">The </w:t>
      </w:r>
      <w:r w:rsidR="00536A44">
        <w:rPr>
          <w:sz w:val="28"/>
          <w:szCs w:val="28"/>
          <w:lang w:val="en-US"/>
        </w:rPr>
        <w:t>C</w:t>
      </w:r>
      <w:r w:rsidRPr="00527EBF">
        <w:rPr>
          <w:sz w:val="28"/>
          <w:szCs w:val="28"/>
          <w:lang w:val="en-US"/>
        </w:rPr>
        <w:t>onfere</w:t>
      </w:r>
      <w:r w:rsidR="00E55D5B">
        <w:rPr>
          <w:sz w:val="28"/>
          <w:szCs w:val="28"/>
          <w:lang w:val="en-US"/>
        </w:rPr>
        <w:t xml:space="preserve">nce will take place </w:t>
      </w:r>
      <w:r w:rsidR="00C66CBB">
        <w:rPr>
          <w:sz w:val="28"/>
          <w:szCs w:val="28"/>
          <w:lang w:val="en-US"/>
        </w:rPr>
        <w:t>o</w:t>
      </w:r>
      <w:r w:rsidR="00E55D5B" w:rsidRPr="00B25061">
        <w:rPr>
          <w:sz w:val="28"/>
          <w:szCs w:val="28"/>
          <w:lang w:val="en-US"/>
        </w:rPr>
        <w:t>n</w:t>
      </w:r>
      <w:r w:rsidR="00E55D5B">
        <w:rPr>
          <w:sz w:val="28"/>
          <w:szCs w:val="28"/>
          <w:lang w:val="en-US"/>
        </w:rPr>
        <w:t xml:space="preserve"> </w:t>
      </w:r>
      <w:r w:rsidR="00536A44">
        <w:rPr>
          <w:sz w:val="28"/>
          <w:szCs w:val="28"/>
          <w:lang w:val="en-US"/>
        </w:rPr>
        <w:t>August</w:t>
      </w:r>
      <w:r w:rsidR="00E55D5B">
        <w:rPr>
          <w:sz w:val="28"/>
          <w:szCs w:val="28"/>
          <w:lang w:val="en-US"/>
        </w:rPr>
        <w:t xml:space="preserve"> </w:t>
      </w:r>
      <w:r w:rsidR="00536A44">
        <w:rPr>
          <w:sz w:val="28"/>
          <w:szCs w:val="28"/>
          <w:lang w:val="en-US"/>
        </w:rPr>
        <w:t>22</w:t>
      </w:r>
      <w:r w:rsidR="00E55D5B">
        <w:rPr>
          <w:sz w:val="28"/>
          <w:szCs w:val="28"/>
          <w:lang w:val="en-US"/>
        </w:rPr>
        <w:t>-</w:t>
      </w:r>
      <w:r w:rsidR="00536A44">
        <w:rPr>
          <w:sz w:val="28"/>
          <w:szCs w:val="28"/>
          <w:lang w:val="en-US"/>
        </w:rPr>
        <w:t>27</w:t>
      </w:r>
      <w:r w:rsidRPr="00527EBF">
        <w:rPr>
          <w:sz w:val="28"/>
          <w:szCs w:val="28"/>
          <w:lang w:val="en-US"/>
        </w:rPr>
        <w:t>, 201</w:t>
      </w:r>
      <w:r w:rsidR="00536A44">
        <w:rPr>
          <w:sz w:val="28"/>
          <w:szCs w:val="28"/>
          <w:lang w:val="en-US"/>
        </w:rPr>
        <w:t>6</w:t>
      </w:r>
      <w:r w:rsidRPr="00527EBF">
        <w:rPr>
          <w:sz w:val="28"/>
          <w:szCs w:val="28"/>
          <w:lang w:val="en-US"/>
        </w:rPr>
        <w:t xml:space="preserve"> in </w:t>
      </w:r>
      <w:r w:rsidR="00536A44">
        <w:rPr>
          <w:sz w:val="28"/>
          <w:szCs w:val="28"/>
          <w:lang w:val="en-US"/>
        </w:rPr>
        <w:t xml:space="preserve">St. Petersburg. </w:t>
      </w:r>
      <w:r w:rsidR="000E026F">
        <w:rPr>
          <w:sz w:val="28"/>
          <w:szCs w:val="28"/>
          <w:lang w:val="en-US"/>
        </w:rPr>
        <w:t>M</w:t>
      </w:r>
      <w:r w:rsidR="00960404">
        <w:rPr>
          <w:sz w:val="28"/>
          <w:szCs w:val="28"/>
          <w:lang w:val="en-US"/>
        </w:rPr>
        <w:t xml:space="preserve">ain </w:t>
      </w:r>
      <w:r w:rsidR="00536A44">
        <w:rPr>
          <w:sz w:val="28"/>
          <w:szCs w:val="28"/>
          <w:lang w:val="en-US"/>
        </w:rPr>
        <w:t xml:space="preserve">venue of the Conference </w:t>
      </w:r>
      <w:r w:rsidR="00C66CBB">
        <w:rPr>
          <w:sz w:val="28"/>
          <w:szCs w:val="28"/>
          <w:lang w:val="en-US"/>
        </w:rPr>
        <w:t xml:space="preserve">will be designated at nearest date and will </w:t>
      </w:r>
      <w:r w:rsidR="00CE0FD5">
        <w:rPr>
          <w:sz w:val="28"/>
          <w:szCs w:val="28"/>
          <w:lang w:val="en-US"/>
        </w:rPr>
        <w:t xml:space="preserve">be </w:t>
      </w:r>
      <w:r w:rsidR="00C66CBB">
        <w:rPr>
          <w:sz w:val="28"/>
          <w:szCs w:val="28"/>
          <w:lang w:val="en-US"/>
        </w:rPr>
        <w:t xml:space="preserve">announced on the Conference </w:t>
      </w:r>
      <w:proofErr w:type="gramStart"/>
      <w:r w:rsidR="00C66CBB">
        <w:rPr>
          <w:sz w:val="28"/>
          <w:szCs w:val="28"/>
          <w:lang w:val="en-US"/>
        </w:rPr>
        <w:t>web-site</w:t>
      </w:r>
      <w:proofErr w:type="gramEnd"/>
      <w:r w:rsidR="00216601">
        <w:rPr>
          <w:sz w:val="28"/>
          <w:szCs w:val="28"/>
          <w:lang w:val="en-US"/>
        </w:rPr>
        <w:t>.</w:t>
      </w:r>
    </w:p>
    <w:p w:rsidR="001D0DC8" w:rsidRPr="00536A44" w:rsidRDefault="001D0DC8" w:rsidP="00F91600">
      <w:pPr>
        <w:spacing w:line="276" w:lineRule="auto"/>
        <w:jc w:val="both"/>
        <w:rPr>
          <w:b/>
          <w:i/>
          <w:sz w:val="28"/>
          <w:szCs w:val="28"/>
          <w:lang w:val="en-US"/>
        </w:rPr>
      </w:pPr>
    </w:p>
    <w:p w:rsidR="001D0DC8" w:rsidRPr="00E55D5B" w:rsidRDefault="00E55D5B" w:rsidP="00F91600">
      <w:pPr>
        <w:spacing w:line="276" w:lineRule="auto"/>
        <w:jc w:val="both"/>
        <w:rPr>
          <w:b/>
          <w:i/>
          <w:color w:val="FF0000"/>
          <w:sz w:val="28"/>
          <w:szCs w:val="28"/>
          <w:lang w:val="en-US"/>
        </w:rPr>
      </w:pPr>
      <w:r>
        <w:rPr>
          <w:b/>
          <w:i/>
          <w:color w:val="FF0000"/>
          <w:sz w:val="28"/>
          <w:szCs w:val="28"/>
          <w:lang w:val="en-US"/>
        </w:rPr>
        <w:t xml:space="preserve">Conference </w:t>
      </w:r>
      <w:r w:rsidR="0060774D">
        <w:rPr>
          <w:b/>
          <w:i/>
          <w:color w:val="FF0000"/>
          <w:sz w:val="28"/>
          <w:szCs w:val="28"/>
          <w:lang w:val="en-US"/>
        </w:rPr>
        <w:t xml:space="preserve">Programme and </w:t>
      </w:r>
      <w:r w:rsidR="00DE4681" w:rsidRPr="00B25061">
        <w:rPr>
          <w:b/>
          <w:i/>
          <w:color w:val="FF0000"/>
          <w:sz w:val="28"/>
          <w:szCs w:val="28"/>
          <w:lang w:val="en-US"/>
        </w:rPr>
        <w:t>Organization</w:t>
      </w:r>
    </w:p>
    <w:p w:rsidR="00BC35AF" w:rsidRDefault="006A7794" w:rsidP="00536A44">
      <w:pPr>
        <w:spacing w:line="276" w:lineRule="auto"/>
        <w:jc w:val="both"/>
        <w:rPr>
          <w:sz w:val="28"/>
          <w:szCs w:val="28"/>
          <w:lang w:val="en-US"/>
        </w:rPr>
      </w:pPr>
      <w:r>
        <w:rPr>
          <w:sz w:val="28"/>
          <w:szCs w:val="28"/>
          <w:lang w:val="en-US"/>
        </w:rPr>
        <w:t>The work of the</w:t>
      </w:r>
      <w:r w:rsidR="00B82A72">
        <w:rPr>
          <w:sz w:val="28"/>
          <w:szCs w:val="28"/>
          <w:lang w:val="en-US"/>
        </w:rPr>
        <w:t xml:space="preserve"> Joint</w:t>
      </w:r>
      <w:r>
        <w:rPr>
          <w:sz w:val="28"/>
          <w:szCs w:val="28"/>
          <w:lang w:val="en-US"/>
        </w:rPr>
        <w:t xml:space="preserve"> Conference </w:t>
      </w:r>
      <w:proofErr w:type="gramStart"/>
      <w:r>
        <w:rPr>
          <w:sz w:val="28"/>
          <w:szCs w:val="28"/>
          <w:lang w:val="en-US"/>
        </w:rPr>
        <w:t>will be organized</w:t>
      </w:r>
      <w:proofErr w:type="gramEnd"/>
      <w:r w:rsidR="00E55D5B">
        <w:rPr>
          <w:sz w:val="28"/>
          <w:szCs w:val="28"/>
          <w:lang w:val="en-US"/>
        </w:rPr>
        <w:t xml:space="preserve"> in Plenary, Thematic and Poster session</w:t>
      </w:r>
      <w:r w:rsidR="007A4623">
        <w:rPr>
          <w:sz w:val="28"/>
          <w:szCs w:val="28"/>
          <w:lang w:val="en-US"/>
        </w:rPr>
        <w:t>s</w:t>
      </w:r>
      <w:r w:rsidR="00A83081">
        <w:rPr>
          <w:sz w:val="28"/>
          <w:szCs w:val="28"/>
          <w:lang w:val="en-US"/>
        </w:rPr>
        <w:t xml:space="preserve"> </w:t>
      </w:r>
      <w:r w:rsidR="00B82A72">
        <w:rPr>
          <w:sz w:val="28"/>
          <w:szCs w:val="28"/>
          <w:lang w:val="en-US"/>
        </w:rPr>
        <w:t xml:space="preserve">that </w:t>
      </w:r>
      <w:r w:rsidR="00E55D5B">
        <w:rPr>
          <w:sz w:val="28"/>
          <w:szCs w:val="28"/>
          <w:lang w:val="en-US"/>
        </w:rPr>
        <w:t>correspond</w:t>
      </w:r>
      <w:r w:rsidR="00B82A72">
        <w:rPr>
          <w:sz w:val="28"/>
          <w:szCs w:val="28"/>
          <w:lang w:val="en-US"/>
        </w:rPr>
        <w:t>s</w:t>
      </w:r>
      <w:r w:rsidR="00E55D5B">
        <w:rPr>
          <w:sz w:val="28"/>
          <w:szCs w:val="28"/>
          <w:lang w:val="en-US"/>
        </w:rPr>
        <w:t xml:space="preserve"> to</w:t>
      </w:r>
      <w:r w:rsidR="00B82A72">
        <w:rPr>
          <w:sz w:val="28"/>
          <w:szCs w:val="28"/>
          <w:lang w:val="en-US"/>
        </w:rPr>
        <w:t xml:space="preserve"> the</w:t>
      </w:r>
      <w:r w:rsidR="00E55D5B">
        <w:rPr>
          <w:sz w:val="28"/>
          <w:szCs w:val="28"/>
          <w:lang w:val="en-US"/>
        </w:rPr>
        <w:t xml:space="preserve"> main topics of the Conference.</w:t>
      </w:r>
      <w:r w:rsidR="00A83081">
        <w:rPr>
          <w:sz w:val="28"/>
          <w:szCs w:val="28"/>
          <w:lang w:val="en-US"/>
        </w:rPr>
        <w:t xml:space="preserve"> </w:t>
      </w:r>
    </w:p>
    <w:p w:rsidR="00536A44" w:rsidRDefault="00C66CBB" w:rsidP="00536A44">
      <w:pPr>
        <w:spacing w:line="276" w:lineRule="auto"/>
        <w:jc w:val="both"/>
        <w:rPr>
          <w:sz w:val="28"/>
          <w:szCs w:val="28"/>
          <w:lang w:val="en-US"/>
        </w:rPr>
      </w:pPr>
      <w:r>
        <w:rPr>
          <w:sz w:val="28"/>
          <w:szCs w:val="28"/>
          <w:lang w:val="en-US"/>
        </w:rPr>
        <w:t>O</w:t>
      </w:r>
      <w:r w:rsidR="00BC35AF">
        <w:rPr>
          <w:sz w:val="28"/>
          <w:szCs w:val="28"/>
          <w:lang w:val="en-US"/>
        </w:rPr>
        <w:t xml:space="preserve">n the last day of the Conference </w:t>
      </w:r>
      <w:r>
        <w:rPr>
          <w:sz w:val="28"/>
          <w:szCs w:val="28"/>
          <w:lang w:val="en-US"/>
        </w:rPr>
        <w:t>a</w:t>
      </w:r>
      <w:r w:rsidR="00BC35AF">
        <w:rPr>
          <w:sz w:val="28"/>
          <w:szCs w:val="28"/>
          <w:lang w:val="en-US"/>
        </w:rPr>
        <w:t xml:space="preserve"> Technical Field Trip </w:t>
      </w:r>
      <w:r>
        <w:rPr>
          <w:sz w:val="28"/>
          <w:szCs w:val="28"/>
          <w:lang w:val="en-US"/>
        </w:rPr>
        <w:t>is scheduled</w:t>
      </w:r>
      <w:r w:rsidR="00BC35AF">
        <w:rPr>
          <w:sz w:val="28"/>
          <w:szCs w:val="28"/>
          <w:lang w:val="en-US"/>
        </w:rPr>
        <w:t xml:space="preserve">, </w:t>
      </w:r>
      <w:r w:rsidR="00D95691">
        <w:rPr>
          <w:sz w:val="28"/>
          <w:szCs w:val="28"/>
          <w:lang w:val="en-US"/>
        </w:rPr>
        <w:t>which will include</w:t>
      </w:r>
      <w:r w:rsidR="009203AB">
        <w:rPr>
          <w:sz w:val="28"/>
          <w:szCs w:val="28"/>
          <w:lang w:val="en-US"/>
        </w:rPr>
        <w:t xml:space="preserve"> </w:t>
      </w:r>
      <w:r>
        <w:rPr>
          <w:sz w:val="28"/>
          <w:szCs w:val="28"/>
          <w:lang w:val="en-US"/>
        </w:rPr>
        <w:t xml:space="preserve">the </w:t>
      </w:r>
      <w:r w:rsidR="009203AB">
        <w:rPr>
          <w:sz w:val="28"/>
          <w:szCs w:val="28"/>
          <w:lang w:val="en-US"/>
        </w:rPr>
        <w:t>visit to</w:t>
      </w:r>
      <w:r w:rsidR="00BC35AF">
        <w:rPr>
          <w:sz w:val="28"/>
          <w:szCs w:val="28"/>
          <w:lang w:val="en-US"/>
        </w:rPr>
        <w:t xml:space="preserve"> </w:t>
      </w:r>
      <w:r w:rsidR="00D95691" w:rsidRPr="00D95691">
        <w:rPr>
          <w:sz w:val="28"/>
          <w:szCs w:val="28"/>
          <w:lang w:val="en-US"/>
        </w:rPr>
        <w:t>Saint Petersburg Flood Prevention Facility Complex</w:t>
      </w:r>
      <w:r w:rsidR="00536A44">
        <w:rPr>
          <w:sz w:val="28"/>
          <w:szCs w:val="28"/>
          <w:lang w:val="en-US"/>
        </w:rPr>
        <w:t>.</w:t>
      </w:r>
    </w:p>
    <w:p w:rsidR="00417832" w:rsidRDefault="00417832" w:rsidP="00417832">
      <w:pPr>
        <w:spacing w:line="276" w:lineRule="auto"/>
        <w:jc w:val="both"/>
        <w:rPr>
          <w:b/>
          <w:i/>
          <w:sz w:val="28"/>
          <w:szCs w:val="28"/>
          <w:lang w:val="en-US"/>
        </w:rPr>
      </w:pPr>
      <w:r w:rsidRPr="00FE2053">
        <w:rPr>
          <w:b/>
          <w:i/>
          <w:sz w:val="28"/>
          <w:szCs w:val="28"/>
          <w:lang w:val="en-US"/>
        </w:rPr>
        <w:t>In</w:t>
      </w:r>
      <w:r w:rsidR="00C66CBB">
        <w:rPr>
          <w:b/>
          <w:i/>
          <w:sz w:val="28"/>
          <w:szCs w:val="28"/>
          <w:lang w:val="en-US"/>
        </w:rPr>
        <w:t xml:space="preserve"> the </w:t>
      </w:r>
      <w:r w:rsidRPr="00FE2053">
        <w:rPr>
          <w:b/>
          <w:i/>
          <w:sz w:val="28"/>
          <w:szCs w:val="28"/>
          <w:lang w:val="en-US"/>
        </w:rPr>
        <w:t>frame</w:t>
      </w:r>
      <w:r w:rsidR="00C66CBB">
        <w:rPr>
          <w:b/>
          <w:i/>
          <w:sz w:val="28"/>
          <w:szCs w:val="28"/>
          <w:lang w:val="en-US"/>
        </w:rPr>
        <w:t>work</w:t>
      </w:r>
      <w:r w:rsidRPr="00FE2053">
        <w:rPr>
          <w:b/>
          <w:i/>
          <w:sz w:val="28"/>
          <w:szCs w:val="28"/>
          <w:lang w:val="en-US"/>
        </w:rPr>
        <w:t xml:space="preserve"> of the Conference </w:t>
      </w:r>
      <w:r w:rsidR="00C66CBB">
        <w:rPr>
          <w:b/>
          <w:i/>
          <w:sz w:val="28"/>
          <w:szCs w:val="28"/>
          <w:lang w:val="en-US"/>
        </w:rPr>
        <w:t>a</w:t>
      </w:r>
      <w:r w:rsidRPr="00FE2053">
        <w:rPr>
          <w:b/>
          <w:i/>
          <w:sz w:val="28"/>
          <w:szCs w:val="28"/>
          <w:lang w:val="en-US"/>
        </w:rPr>
        <w:t xml:space="preserve"> Student</w:t>
      </w:r>
      <w:r w:rsidR="001068D8">
        <w:rPr>
          <w:b/>
          <w:i/>
          <w:sz w:val="28"/>
          <w:szCs w:val="28"/>
          <w:lang w:val="en-US"/>
        </w:rPr>
        <w:t>s</w:t>
      </w:r>
      <w:r w:rsidRPr="00FE2053">
        <w:rPr>
          <w:b/>
          <w:i/>
          <w:sz w:val="28"/>
          <w:szCs w:val="28"/>
          <w:lang w:val="en-US"/>
        </w:rPr>
        <w:t xml:space="preserve"> and Schools Partnership Meeting (SSP Meeting) </w:t>
      </w:r>
      <w:proofErr w:type="gramStart"/>
      <w:r w:rsidR="00C66CBB">
        <w:rPr>
          <w:b/>
          <w:i/>
          <w:sz w:val="28"/>
          <w:szCs w:val="28"/>
          <w:lang w:val="en-US"/>
        </w:rPr>
        <w:t>is planned</w:t>
      </w:r>
      <w:proofErr w:type="gramEnd"/>
      <w:r w:rsidRPr="00FE2053">
        <w:rPr>
          <w:b/>
          <w:i/>
          <w:sz w:val="28"/>
          <w:szCs w:val="28"/>
          <w:lang w:val="en-US"/>
        </w:rPr>
        <w:t xml:space="preserve">. The format and rules </w:t>
      </w:r>
      <w:r w:rsidR="00C66CBB">
        <w:rPr>
          <w:b/>
          <w:i/>
          <w:sz w:val="28"/>
          <w:szCs w:val="28"/>
          <w:lang w:val="en-US"/>
        </w:rPr>
        <w:t>of</w:t>
      </w:r>
      <w:r w:rsidR="00FE2053" w:rsidRPr="00FE2053">
        <w:rPr>
          <w:b/>
          <w:i/>
          <w:sz w:val="28"/>
          <w:szCs w:val="28"/>
          <w:lang w:val="en-US"/>
        </w:rPr>
        <w:t xml:space="preserve"> </w:t>
      </w:r>
      <w:r w:rsidRPr="00FE2053">
        <w:rPr>
          <w:b/>
          <w:i/>
          <w:sz w:val="28"/>
          <w:szCs w:val="28"/>
          <w:lang w:val="en-US"/>
        </w:rPr>
        <w:t xml:space="preserve">participation in this SSP Meeting is available on the Conference </w:t>
      </w:r>
      <w:proofErr w:type="gramStart"/>
      <w:r w:rsidRPr="00FE2053">
        <w:rPr>
          <w:b/>
          <w:i/>
          <w:sz w:val="28"/>
          <w:szCs w:val="28"/>
          <w:lang w:val="en-US"/>
        </w:rPr>
        <w:t>web-site</w:t>
      </w:r>
      <w:proofErr w:type="gramEnd"/>
      <w:r w:rsidRPr="00FE2053">
        <w:rPr>
          <w:b/>
          <w:i/>
          <w:sz w:val="28"/>
          <w:szCs w:val="28"/>
          <w:lang w:val="en-US"/>
        </w:rPr>
        <w:t>, on special page.</w:t>
      </w:r>
    </w:p>
    <w:p w:rsidR="006059F1" w:rsidRDefault="006059F1" w:rsidP="00417832">
      <w:pPr>
        <w:spacing w:line="276" w:lineRule="auto"/>
        <w:jc w:val="both"/>
        <w:rPr>
          <w:b/>
          <w:i/>
          <w:sz w:val="28"/>
          <w:szCs w:val="28"/>
          <w:lang w:val="en-US"/>
        </w:rPr>
      </w:pPr>
    </w:p>
    <w:p w:rsidR="00CE0FD5" w:rsidRDefault="00CE0FD5" w:rsidP="00417832">
      <w:pPr>
        <w:spacing w:line="276" w:lineRule="auto"/>
        <w:jc w:val="both"/>
        <w:rPr>
          <w:b/>
          <w:i/>
          <w:sz w:val="28"/>
          <w:szCs w:val="28"/>
          <w:lang w:val="en-US"/>
        </w:rPr>
      </w:pPr>
    </w:p>
    <w:p w:rsidR="00CE0FD5" w:rsidRDefault="00CE0FD5" w:rsidP="00417832">
      <w:pPr>
        <w:spacing w:line="276" w:lineRule="auto"/>
        <w:jc w:val="both"/>
        <w:rPr>
          <w:b/>
          <w:i/>
          <w:sz w:val="28"/>
          <w:szCs w:val="28"/>
          <w:lang w:val="en-US"/>
        </w:rPr>
      </w:pPr>
    </w:p>
    <w:p w:rsidR="006059F1" w:rsidRPr="00FE2053" w:rsidRDefault="006059F1" w:rsidP="00417832">
      <w:pPr>
        <w:spacing w:line="276" w:lineRule="auto"/>
        <w:jc w:val="both"/>
        <w:rPr>
          <w:b/>
          <w:i/>
          <w:sz w:val="28"/>
          <w:szCs w:val="28"/>
          <w:lang w:val="en-US"/>
        </w:rPr>
      </w:pPr>
    </w:p>
    <w:p w:rsidR="00D95691" w:rsidRPr="00D95691" w:rsidRDefault="00D95691" w:rsidP="00D95691">
      <w:pPr>
        <w:spacing w:line="276" w:lineRule="auto"/>
        <w:jc w:val="both"/>
        <w:rPr>
          <w:b/>
          <w:i/>
          <w:color w:val="FF0000"/>
          <w:sz w:val="28"/>
          <w:szCs w:val="28"/>
          <w:lang w:val="en-US"/>
        </w:rPr>
      </w:pPr>
      <w:r>
        <w:rPr>
          <w:b/>
          <w:i/>
          <w:color w:val="FF0000"/>
          <w:sz w:val="28"/>
          <w:szCs w:val="28"/>
          <w:lang w:val="en-US"/>
        </w:rPr>
        <w:t>Conference Proceedings</w:t>
      </w:r>
    </w:p>
    <w:p w:rsidR="00D95691" w:rsidRDefault="008253A0" w:rsidP="006A7794">
      <w:pPr>
        <w:spacing w:line="276" w:lineRule="auto"/>
        <w:jc w:val="both"/>
        <w:rPr>
          <w:sz w:val="28"/>
          <w:szCs w:val="28"/>
          <w:lang w:val="en-US"/>
        </w:rPr>
      </w:pPr>
      <w:r>
        <w:rPr>
          <w:sz w:val="28"/>
          <w:szCs w:val="28"/>
          <w:lang w:val="en-US"/>
        </w:rPr>
        <w:t xml:space="preserve">The </w:t>
      </w:r>
      <w:r w:rsidR="00381526">
        <w:rPr>
          <w:sz w:val="28"/>
          <w:szCs w:val="28"/>
          <w:lang w:val="en-US"/>
        </w:rPr>
        <w:t>C</w:t>
      </w:r>
      <w:r w:rsidR="00381526" w:rsidRPr="00381526">
        <w:rPr>
          <w:sz w:val="28"/>
          <w:szCs w:val="28"/>
          <w:lang w:val="en-US"/>
        </w:rPr>
        <w:t xml:space="preserve">onference </w:t>
      </w:r>
      <w:r w:rsidR="00381526">
        <w:rPr>
          <w:sz w:val="28"/>
          <w:szCs w:val="28"/>
          <w:lang w:val="en-US"/>
        </w:rPr>
        <w:t>P</w:t>
      </w:r>
      <w:r w:rsidR="00381526" w:rsidRPr="00381526">
        <w:rPr>
          <w:sz w:val="28"/>
          <w:szCs w:val="28"/>
          <w:lang w:val="en-US"/>
        </w:rPr>
        <w:t xml:space="preserve">roceedings </w:t>
      </w:r>
      <w:proofErr w:type="gramStart"/>
      <w:r w:rsidR="00D95691">
        <w:rPr>
          <w:sz w:val="28"/>
          <w:szCs w:val="28"/>
          <w:lang w:val="en-US"/>
        </w:rPr>
        <w:t xml:space="preserve">will </w:t>
      </w:r>
      <w:r w:rsidR="00C66CBB">
        <w:rPr>
          <w:sz w:val="28"/>
          <w:szCs w:val="28"/>
          <w:lang w:val="en-US"/>
        </w:rPr>
        <w:t xml:space="preserve">be </w:t>
      </w:r>
      <w:r w:rsidR="00D95691">
        <w:rPr>
          <w:sz w:val="28"/>
          <w:szCs w:val="28"/>
          <w:lang w:val="en-US"/>
        </w:rPr>
        <w:t>publish</w:t>
      </w:r>
      <w:r w:rsidR="00C66CBB">
        <w:rPr>
          <w:sz w:val="28"/>
          <w:szCs w:val="28"/>
          <w:lang w:val="en-US"/>
        </w:rPr>
        <w:t>ed</w:t>
      </w:r>
      <w:proofErr w:type="gramEnd"/>
      <w:r w:rsidR="00D95691">
        <w:rPr>
          <w:sz w:val="28"/>
          <w:szCs w:val="28"/>
          <w:lang w:val="en-US"/>
        </w:rPr>
        <w:t xml:space="preserve"> in two format parts:</w:t>
      </w:r>
    </w:p>
    <w:p w:rsidR="008253A0" w:rsidRDefault="00C66CBB" w:rsidP="00D95691">
      <w:pPr>
        <w:pStyle w:val="af0"/>
        <w:numPr>
          <w:ilvl w:val="0"/>
          <w:numId w:val="4"/>
        </w:numPr>
        <w:spacing w:line="276" w:lineRule="auto"/>
        <w:jc w:val="both"/>
        <w:rPr>
          <w:sz w:val="28"/>
          <w:szCs w:val="28"/>
          <w:lang w:val="en-US"/>
        </w:rPr>
      </w:pPr>
      <w:r>
        <w:rPr>
          <w:sz w:val="28"/>
          <w:szCs w:val="28"/>
          <w:lang w:val="en-US"/>
        </w:rPr>
        <w:t xml:space="preserve">Conference </w:t>
      </w:r>
      <w:r w:rsidR="00D95691">
        <w:rPr>
          <w:sz w:val="28"/>
          <w:szCs w:val="28"/>
          <w:lang w:val="en-US"/>
        </w:rPr>
        <w:t xml:space="preserve">Abstracts Book </w:t>
      </w:r>
      <w:r>
        <w:rPr>
          <w:sz w:val="28"/>
          <w:szCs w:val="28"/>
          <w:lang w:val="en-US"/>
        </w:rPr>
        <w:t>containing</w:t>
      </w:r>
      <w:r w:rsidR="00D95691">
        <w:rPr>
          <w:sz w:val="28"/>
          <w:szCs w:val="28"/>
          <w:lang w:val="en-US"/>
        </w:rPr>
        <w:t xml:space="preserve"> complete paper abstracts both in print and electronic versions;</w:t>
      </w:r>
    </w:p>
    <w:p w:rsidR="00D95691" w:rsidRPr="00D95691" w:rsidRDefault="00D95691" w:rsidP="00D95691">
      <w:pPr>
        <w:pStyle w:val="af0"/>
        <w:numPr>
          <w:ilvl w:val="0"/>
          <w:numId w:val="4"/>
        </w:numPr>
        <w:spacing w:line="276" w:lineRule="auto"/>
        <w:jc w:val="both"/>
        <w:rPr>
          <w:sz w:val="28"/>
          <w:szCs w:val="28"/>
          <w:lang w:val="en-US"/>
        </w:rPr>
      </w:pPr>
      <w:r>
        <w:rPr>
          <w:sz w:val="28"/>
          <w:szCs w:val="28"/>
          <w:lang w:val="en-US"/>
        </w:rPr>
        <w:t>C</w:t>
      </w:r>
      <w:r w:rsidRPr="00381526">
        <w:rPr>
          <w:sz w:val="28"/>
          <w:szCs w:val="28"/>
          <w:lang w:val="en-US"/>
        </w:rPr>
        <w:t xml:space="preserve">onference </w:t>
      </w:r>
      <w:r>
        <w:rPr>
          <w:sz w:val="28"/>
          <w:szCs w:val="28"/>
          <w:lang w:val="en-US"/>
        </w:rPr>
        <w:t>Full-size P</w:t>
      </w:r>
      <w:r w:rsidRPr="00381526">
        <w:rPr>
          <w:sz w:val="28"/>
          <w:szCs w:val="28"/>
          <w:lang w:val="en-US"/>
        </w:rPr>
        <w:t xml:space="preserve">roceedings </w:t>
      </w:r>
      <w:r>
        <w:rPr>
          <w:sz w:val="28"/>
          <w:szCs w:val="28"/>
          <w:lang w:val="en-US"/>
        </w:rPr>
        <w:t xml:space="preserve">complete </w:t>
      </w:r>
      <w:r w:rsidRPr="00D95691">
        <w:rPr>
          <w:sz w:val="28"/>
          <w:szCs w:val="28"/>
          <w:lang w:val="en-US"/>
        </w:rPr>
        <w:t>full-size paper</w:t>
      </w:r>
      <w:r>
        <w:rPr>
          <w:sz w:val="28"/>
          <w:szCs w:val="28"/>
          <w:lang w:val="en-US"/>
        </w:rPr>
        <w:t>s in electronic version. The papers in C</w:t>
      </w:r>
      <w:r w:rsidRPr="00381526">
        <w:rPr>
          <w:sz w:val="28"/>
          <w:szCs w:val="28"/>
          <w:lang w:val="en-US"/>
        </w:rPr>
        <w:t xml:space="preserve">onference </w:t>
      </w:r>
      <w:r>
        <w:rPr>
          <w:sz w:val="28"/>
          <w:szCs w:val="28"/>
          <w:lang w:val="en-US"/>
        </w:rPr>
        <w:t>Full-size P</w:t>
      </w:r>
      <w:r w:rsidRPr="00381526">
        <w:rPr>
          <w:sz w:val="28"/>
          <w:szCs w:val="28"/>
          <w:lang w:val="en-US"/>
        </w:rPr>
        <w:t>roceedings</w:t>
      </w:r>
      <w:r w:rsidRPr="00D95691">
        <w:rPr>
          <w:sz w:val="28"/>
          <w:szCs w:val="28"/>
          <w:lang w:val="en-US"/>
        </w:rPr>
        <w:t xml:space="preserve"> </w:t>
      </w:r>
      <w:proofErr w:type="gramStart"/>
      <w:r w:rsidRPr="00D95691">
        <w:rPr>
          <w:sz w:val="28"/>
          <w:szCs w:val="28"/>
          <w:lang w:val="en-US"/>
        </w:rPr>
        <w:t>will be indexed</w:t>
      </w:r>
      <w:proofErr w:type="gramEnd"/>
      <w:r w:rsidRPr="00D95691">
        <w:rPr>
          <w:sz w:val="28"/>
          <w:szCs w:val="28"/>
          <w:lang w:val="en-US"/>
        </w:rPr>
        <w:t xml:space="preserve"> in the databases Scopus and </w:t>
      </w:r>
      <w:proofErr w:type="spellStart"/>
      <w:r w:rsidRPr="00D95691">
        <w:rPr>
          <w:sz w:val="28"/>
          <w:szCs w:val="28"/>
          <w:lang w:val="en-US"/>
        </w:rPr>
        <w:t>WebOfScience</w:t>
      </w:r>
      <w:proofErr w:type="spellEnd"/>
      <w:r>
        <w:rPr>
          <w:sz w:val="28"/>
          <w:szCs w:val="28"/>
          <w:lang w:val="en-US"/>
        </w:rPr>
        <w:t>.</w:t>
      </w:r>
    </w:p>
    <w:p w:rsidR="00CF0DFB" w:rsidRDefault="00CF0DFB" w:rsidP="00CF0DFB">
      <w:pPr>
        <w:spacing w:line="276" w:lineRule="auto"/>
        <w:jc w:val="both"/>
        <w:rPr>
          <w:sz w:val="28"/>
          <w:szCs w:val="28"/>
          <w:lang w:val="en-US"/>
        </w:rPr>
      </w:pPr>
      <w:r>
        <w:rPr>
          <w:sz w:val="28"/>
          <w:szCs w:val="28"/>
          <w:lang w:val="en-US"/>
        </w:rPr>
        <w:t xml:space="preserve">In </w:t>
      </w:r>
      <w:r w:rsidR="00643452">
        <w:rPr>
          <w:sz w:val="28"/>
          <w:szCs w:val="28"/>
          <w:lang w:val="en-US"/>
        </w:rPr>
        <w:t xml:space="preserve">the </w:t>
      </w:r>
      <w:r>
        <w:rPr>
          <w:sz w:val="28"/>
          <w:szCs w:val="28"/>
          <w:lang w:val="en-US"/>
        </w:rPr>
        <w:t>frame</w:t>
      </w:r>
      <w:r w:rsidR="00643452">
        <w:rPr>
          <w:sz w:val="28"/>
          <w:szCs w:val="28"/>
          <w:lang w:val="en-US"/>
        </w:rPr>
        <w:t>work</w:t>
      </w:r>
      <w:r>
        <w:rPr>
          <w:sz w:val="28"/>
          <w:szCs w:val="28"/>
          <w:lang w:val="en-US"/>
        </w:rPr>
        <w:t xml:space="preserve"> of </w:t>
      </w:r>
      <w:r w:rsidR="00643452">
        <w:rPr>
          <w:sz w:val="28"/>
          <w:szCs w:val="28"/>
          <w:lang w:val="en-US"/>
        </w:rPr>
        <w:t xml:space="preserve">the </w:t>
      </w:r>
      <w:r>
        <w:rPr>
          <w:sz w:val="28"/>
          <w:szCs w:val="28"/>
          <w:lang w:val="en-US"/>
        </w:rPr>
        <w:t xml:space="preserve">regular registration fee, </w:t>
      </w:r>
      <w:proofErr w:type="gramStart"/>
      <w:r>
        <w:rPr>
          <w:sz w:val="28"/>
          <w:szCs w:val="28"/>
          <w:lang w:val="en-US"/>
        </w:rPr>
        <w:t>it’s</w:t>
      </w:r>
      <w:proofErr w:type="gramEnd"/>
      <w:r>
        <w:rPr>
          <w:sz w:val="28"/>
          <w:szCs w:val="28"/>
          <w:lang w:val="en-US"/>
        </w:rPr>
        <w:t xml:space="preserve"> possible to p</w:t>
      </w:r>
      <w:r w:rsidRPr="001B26DB">
        <w:rPr>
          <w:sz w:val="28"/>
          <w:szCs w:val="28"/>
          <w:lang w:val="en-US"/>
        </w:rPr>
        <w:t>ubli</w:t>
      </w:r>
      <w:r>
        <w:rPr>
          <w:sz w:val="28"/>
          <w:szCs w:val="28"/>
          <w:lang w:val="en-US"/>
        </w:rPr>
        <w:t>sh</w:t>
      </w:r>
      <w:r w:rsidRPr="001B26DB">
        <w:rPr>
          <w:sz w:val="28"/>
          <w:szCs w:val="28"/>
          <w:lang w:val="en-US"/>
        </w:rPr>
        <w:t xml:space="preserve"> 1 paper as </w:t>
      </w:r>
      <w:r w:rsidR="00643452">
        <w:rPr>
          <w:sz w:val="28"/>
          <w:szCs w:val="28"/>
          <w:lang w:val="en-US"/>
        </w:rPr>
        <w:t xml:space="preserve">the </w:t>
      </w:r>
      <w:r w:rsidRPr="001B26DB">
        <w:rPr>
          <w:sz w:val="28"/>
          <w:szCs w:val="28"/>
          <w:lang w:val="en-US"/>
        </w:rPr>
        <w:t>main author</w:t>
      </w:r>
      <w:r>
        <w:rPr>
          <w:sz w:val="28"/>
          <w:szCs w:val="28"/>
          <w:lang w:val="en-US"/>
        </w:rPr>
        <w:t xml:space="preserve">. </w:t>
      </w:r>
      <w:r w:rsidRPr="001B26DB">
        <w:rPr>
          <w:sz w:val="28"/>
          <w:szCs w:val="28"/>
          <w:lang w:val="en-US"/>
        </w:rPr>
        <w:t xml:space="preserve">Publication of each additional paper in the Conference </w:t>
      </w:r>
      <w:r>
        <w:rPr>
          <w:sz w:val="28"/>
          <w:szCs w:val="28"/>
          <w:lang w:val="en-US"/>
        </w:rPr>
        <w:t xml:space="preserve">Full-size </w:t>
      </w:r>
      <w:r w:rsidRPr="001B26DB">
        <w:rPr>
          <w:sz w:val="28"/>
          <w:szCs w:val="28"/>
          <w:lang w:val="en-US"/>
        </w:rPr>
        <w:t>Proceedings</w:t>
      </w:r>
      <w:r>
        <w:rPr>
          <w:sz w:val="28"/>
          <w:szCs w:val="28"/>
          <w:lang w:val="en-US"/>
        </w:rPr>
        <w:t xml:space="preserve"> as </w:t>
      </w:r>
      <w:r w:rsidR="00643452">
        <w:rPr>
          <w:sz w:val="28"/>
          <w:szCs w:val="28"/>
          <w:lang w:val="en-US"/>
        </w:rPr>
        <w:t>the</w:t>
      </w:r>
      <w:r>
        <w:rPr>
          <w:sz w:val="28"/>
          <w:szCs w:val="28"/>
          <w:lang w:val="en-US"/>
        </w:rPr>
        <w:t xml:space="preserve"> main author is possible </w:t>
      </w:r>
      <w:r w:rsidR="00643452">
        <w:rPr>
          <w:sz w:val="28"/>
          <w:szCs w:val="28"/>
          <w:lang w:val="en-US"/>
        </w:rPr>
        <w:t>for</w:t>
      </w:r>
      <w:r>
        <w:rPr>
          <w:sz w:val="28"/>
          <w:szCs w:val="28"/>
          <w:lang w:val="en-US"/>
        </w:rPr>
        <w:t xml:space="preserve"> 75 euro as an addition fee component.</w:t>
      </w:r>
    </w:p>
    <w:p w:rsidR="00417832" w:rsidRDefault="00417832" w:rsidP="00F91600">
      <w:pPr>
        <w:spacing w:line="276" w:lineRule="auto"/>
        <w:jc w:val="both"/>
        <w:rPr>
          <w:sz w:val="28"/>
          <w:szCs w:val="28"/>
          <w:lang w:val="en-US"/>
        </w:rPr>
      </w:pPr>
      <w:r>
        <w:rPr>
          <w:sz w:val="28"/>
          <w:szCs w:val="28"/>
          <w:lang w:val="en-US"/>
        </w:rPr>
        <w:t>Format</w:t>
      </w:r>
      <w:r w:rsidRPr="002916BE">
        <w:rPr>
          <w:sz w:val="28"/>
          <w:szCs w:val="28"/>
          <w:lang w:val="en-US"/>
        </w:rPr>
        <w:t xml:space="preserve"> </w:t>
      </w:r>
      <w:r>
        <w:rPr>
          <w:sz w:val="28"/>
          <w:szCs w:val="28"/>
          <w:lang w:val="en-US"/>
        </w:rPr>
        <w:t xml:space="preserve">and rules for Abstracts and Full Papers are available on the Conference </w:t>
      </w:r>
      <w:proofErr w:type="gramStart"/>
      <w:r>
        <w:rPr>
          <w:sz w:val="28"/>
          <w:szCs w:val="28"/>
          <w:lang w:val="en-US"/>
        </w:rPr>
        <w:t>web-site</w:t>
      </w:r>
      <w:proofErr w:type="gramEnd"/>
      <w:r>
        <w:rPr>
          <w:sz w:val="28"/>
          <w:szCs w:val="28"/>
          <w:lang w:val="en-US"/>
        </w:rPr>
        <w:t>.</w:t>
      </w:r>
    </w:p>
    <w:p w:rsidR="00417832" w:rsidRPr="00AC6EE5" w:rsidRDefault="00417832" w:rsidP="00F91600">
      <w:pPr>
        <w:spacing w:line="276" w:lineRule="auto"/>
        <w:jc w:val="both"/>
        <w:rPr>
          <w:sz w:val="28"/>
          <w:szCs w:val="28"/>
          <w:lang w:val="en-US"/>
        </w:rPr>
      </w:pPr>
    </w:p>
    <w:p w:rsidR="00AC6EE5" w:rsidRPr="005612D3" w:rsidRDefault="00AC6EE5" w:rsidP="00F91600">
      <w:pPr>
        <w:autoSpaceDE w:val="0"/>
        <w:autoSpaceDN w:val="0"/>
        <w:adjustRightInd w:val="0"/>
        <w:spacing w:line="276" w:lineRule="auto"/>
        <w:rPr>
          <w:b/>
          <w:bCs/>
          <w:i/>
          <w:iCs/>
          <w:color w:val="FF0000"/>
          <w:sz w:val="28"/>
          <w:szCs w:val="28"/>
          <w:lang w:val="en-US"/>
        </w:rPr>
      </w:pPr>
      <w:r w:rsidRPr="005612D3">
        <w:rPr>
          <w:b/>
          <w:bCs/>
          <w:i/>
          <w:iCs/>
          <w:color w:val="FF0000"/>
          <w:sz w:val="28"/>
          <w:szCs w:val="28"/>
          <w:lang w:val="en-US"/>
        </w:rPr>
        <w:t>Key dates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835"/>
      </w:tblGrid>
      <w:tr w:rsidR="009D0DB9" w:rsidRPr="00E71DBC" w:rsidTr="009D0DB9">
        <w:tc>
          <w:tcPr>
            <w:tcW w:w="6062" w:type="dxa"/>
            <w:shd w:val="clear" w:color="auto" w:fill="auto"/>
          </w:tcPr>
          <w:p w:rsidR="009D0DB9" w:rsidRPr="00B25061" w:rsidRDefault="00643452" w:rsidP="00417832">
            <w:pPr>
              <w:spacing w:line="276" w:lineRule="auto"/>
              <w:jc w:val="both"/>
              <w:rPr>
                <w:sz w:val="28"/>
                <w:szCs w:val="28"/>
                <w:lang w:val="en-US"/>
              </w:rPr>
            </w:pPr>
            <w:r>
              <w:rPr>
                <w:sz w:val="28"/>
                <w:szCs w:val="28"/>
                <w:lang w:val="en-US"/>
              </w:rPr>
              <w:t>R</w:t>
            </w:r>
            <w:r w:rsidR="009D0DB9" w:rsidRPr="00B25061">
              <w:rPr>
                <w:sz w:val="28"/>
                <w:szCs w:val="28"/>
                <w:lang w:val="en-US"/>
              </w:rPr>
              <w:t>egistration</w:t>
            </w:r>
            <w:r>
              <w:rPr>
                <w:sz w:val="28"/>
                <w:szCs w:val="28"/>
                <w:lang w:val="en-US"/>
              </w:rPr>
              <w:t xml:space="preserve"> open</w:t>
            </w:r>
          </w:p>
        </w:tc>
        <w:tc>
          <w:tcPr>
            <w:tcW w:w="2835" w:type="dxa"/>
            <w:shd w:val="clear" w:color="auto" w:fill="auto"/>
            <w:vAlign w:val="center"/>
          </w:tcPr>
          <w:p w:rsidR="009D0DB9" w:rsidRPr="00E71DBC" w:rsidRDefault="00551B98" w:rsidP="00381526">
            <w:pPr>
              <w:spacing w:line="276" w:lineRule="auto"/>
              <w:rPr>
                <w:sz w:val="28"/>
                <w:szCs w:val="28"/>
              </w:rPr>
            </w:pPr>
            <w:r>
              <w:rPr>
                <w:i/>
                <w:sz w:val="28"/>
                <w:szCs w:val="28"/>
                <w:lang w:val="en-US"/>
              </w:rPr>
              <w:t>September</w:t>
            </w:r>
            <w:r w:rsidR="009D0DB9">
              <w:rPr>
                <w:i/>
                <w:sz w:val="28"/>
                <w:szCs w:val="28"/>
                <w:lang w:val="en-US"/>
              </w:rPr>
              <w:t xml:space="preserve"> 1</w:t>
            </w:r>
            <w:r w:rsidR="00417832">
              <w:rPr>
                <w:i/>
                <w:sz w:val="28"/>
                <w:szCs w:val="28"/>
                <w:lang w:val="en-US"/>
              </w:rPr>
              <w:t>5</w:t>
            </w:r>
            <w:r w:rsidR="009D0DB9">
              <w:rPr>
                <w:i/>
                <w:sz w:val="28"/>
                <w:szCs w:val="28"/>
                <w:lang w:val="en-US"/>
              </w:rPr>
              <w:t>, 2015</w:t>
            </w:r>
          </w:p>
        </w:tc>
      </w:tr>
      <w:tr w:rsidR="00417832" w:rsidRPr="00E71DBC" w:rsidTr="00A223D3">
        <w:tc>
          <w:tcPr>
            <w:tcW w:w="6062" w:type="dxa"/>
            <w:shd w:val="clear" w:color="auto" w:fill="auto"/>
          </w:tcPr>
          <w:p w:rsidR="00417832" w:rsidRPr="00B25061" w:rsidRDefault="00417832" w:rsidP="00417832">
            <w:pPr>
              <w:spacing w:line="276" w:lineRule="auto"/>
              <w:jc w:val="both"/>
              <w:rPr>
                <w:sz w:val="28"/>
                <w:szCs w:val="28"/>
                <w:lang w:val="en-US"/>
              </w:rPr>
            </w:pPr>
            <w:r w:rsidRPr="00B25061">
              <w:rPr>
                <w:sz w:val="28"/>
                <w:szCs w:val="28"/>
                <w:lang w:val="en-US"/>
              </w:rPr>
              <w:t>Abstracts submitting</w:t>
            </w:r>
            <w:r w:rsidR="00643452">
              <w:rPr>
                <w:sz w:val="28"/>
                <w:szCs w:val="28"/>
                <w:lang w:val="en-US"/>
              </w:rPr>
              <w:t xml:space="preserve"> open</w:t>
            </w:r>
          </w:p>
        </w:tc>
        <w:tc>
          <w:tcPr>
            <w:tcW w:w="2835" w:type="dxa"/>
            <w:shd w:val="clear" w:color="auto" w:fill="auto"/>
            <w:vAlign w:val="center"/>
          </w:tcPr>
          <w:p w:rsidR="00417832" w:rsidRPr="00E71DBC" w:rsidRDefault="00417832" w:rsidP="00A223D3">
            <w:pPr>
              <w:spacing w:line="276" w:lineRule="auto"/>
              <w:rPr>
                <w:sz w:val="28"/>
                <w:szCs w:val="28"/>
              </w:rPr>
            </w:pPr>
            <w:r>
              <w:rPr>
                <w:i/>
                <w:sz w:val="28"/>
                <w:szCs w:val="28"/>
                <w:lang w:val="en-US"/>
              </w:rPr>
              <w:t>September 15, 2015</w:t>
            </w:r>
          </w:p>
        </w:tc>
      </w:tr>
      <w:tr w:rsidR="00417832" w:rsidRPr="00E71DBC" w:rsidTr="00A223D3">
        <w:tc>
          <w:tcPr>
            <w:tcW w:w="6062" w:type="dxa"/>
            <w:shd w:val="clear" w:color="auto" w:fill="auto"/>
          </w:tcPr>
          <w:p w:rsidR="00417832" w:rsidRPr="00B25061" w:rsidRDefault="00643452" w:rsidP="00643452">
            <w:pPr>
              <w:spacing w:line="276" w:lineRule="auto"/>
              <w:jc w:val="both"/>
              <w:rPr>
                <w:sz w:val="28"/>
                <w:szCs w:val="28"/>
                <w:lang w:val="en-US"/>
              </w:rPr>
            </w:pPr>
            <w:r>
              <w:rPr>
                <w:sz w:val="28"/>
                <w:szCs w:val="28"/>
                <w:lang w:val="en-US"/>
              </w:rPr>
              <w:t>“E</w:t>
            </w:r>
            <w:r w:rsidR="00417832" w:rsidRPr="00EF7F1A">
              <w:rPr>
                <w:sz w:val="28"/>
                <w:szCs w:val="28"/>
                <w:lang w:val="en-US"/>
              </w:rPr>
              <w:t xml:space="preserve">arly </w:t>
            </w:r>
            <w:r>
              <w:rPr>
                <w:sz w:val="28"/>
                <w:szCs w:val="28"/>
                <w:lang w:val="en-US"/>
              </w:rPr>
              <w:t xml:space="preserve">bird” </w:t>
            </w:r>
            <w:r w:rsidR="00417832" w:rsidRPr="00EF7F1A">
              <w:rPr>
                <w:sz w:val="28"/>
                <w:szCs w:val="28"/>
                <w:lang w:val="en-US"/>
              </w:rPr>
              <w:t xml:space="preserve">registration </w:t>
            </w:r>
            <w:r>
              <w:rPr>
                <w:sz w:val="28"/>
                <w:szCs w:val="28"/>
                <w:lang w:val="en-US"/>
              </w:rPr>
              <w:t>open</w:t>
            </w:r>
          </w:p>
        </w:tc>
        <w:tc>
          <w:tcPr>
            <w:tcW w:w="2835" w:type="dxa"/>
            <w:shd w:val="clear" w:color="auto" w:fill="auto"/>
            <w:vAlign w:val="center"/>
          </w:tcPr>
          <w:p w:rsidR="00417832" w:rsidRPr="00E71DBC" w:rsidRDefault="00417832" w:rsidP="00A223D3">
            <w:pPr>
              <w:spacing w:line="276" w:lineRule="auto"/>
              <w:rPr>
                <w:sz w:val="28"/>
                <w:szCs w:val="28"/>
              </w:rPr>
            </w:pPr>
            <w:r>
              <w:rPr>
                <w:i/>
                <w:sz w:val="28"/>
                <w:szCs w:val="28"/>
                <w:lang w:val="en-US"/>
              </w:rPr>
              <w:t>September 15, 2015</w:t>
            </w:r>
          </w:p>
        </w:tc>
      </w:tr>
      <w:tr w:rsidR="00417832" w:rsidRPr="00E71DBC" w:rsidTr="00A223D3">
        <w:tc>
          <w:tcPr>
            <w:tcW w:w="6062" w:type="dxa"/>
            <w:shd w:val="clear" w:color="auto" w:fill="auto"/>
          </w:tcPr>
          <w:p w:rsidR="00417832" w:rsidRPr="00B25061" w:rsidRDefault="00643452" w:rsidP="00643452">
            <w:pPr>
              <w:spacing w:line="276" w:lineRule="auto"/>
              <w:jc w:val="both"/>
              <w:rPr>
                <w:sz w:val="28"/>
                <w:szCs w:val="28"/>
                <w:lang w:val="en-US"/>
              </w:rPr>
            </w:pPr>
            <w:r>
              <w:rPr>
                <w:sz w:val="28"/>
                <w:szCs w:val="28"/>
                <w:lang w:val="en-US"/>
              </w:rPr>
              <w:t>V</w:t>
            </w:r>
            <w:r w:rsidR="00417832">
              <w:rPr>
                <w:sz w:val="28"/>
                <w:szCs w:val="28"/>
                <w:lang w:val="en-US"/>
              </w:rPr>
              <w:t xml:space="preserve">isa support </w:t>
            </w:r>
            <w:r>
              <w:rPr>
                <w:sz w:val="28"/>
                <w:szCs w:val="28"/>
                <w:lang w:val="en-US"/>
              </w:rPr>
              <w:t>request open</w:t>
            </w:r>
          </w:p>
        </w:tc>
        <w:tc>
          <w:tcPr>
            <w:tcW w:w="2835" w:type="dxa"/>
            <w:shd w:val="clear" w:color="auto" w:fill="auto"/>
            <w:vAlign w:val="center"/>
          </w:tcPr>
          <w:p w:rsidR="00417832" w:rsidRPr="00E71DBC" w:rsidRDefault="00417832" w:rsidP="00A223D3">
            <w:pPr>
              <w:spacing w:line="276" w:lineRule="auto"/>
              <w:rPr>
                <w:sz w:val="28"/>
                <w:szCs w:val="28"/>
              </w:rPr>
            </w:pPr>
            <w:r>
              <w:rPr>
                <w:i/>
                <w:sz w:val="28"/>
                <w:szCs w:val="28"/>
                <w:lang w:val="en-US"/>
              </w:rPr>
              <w:t>September 15, 2015</w:t>
            </w:r>
          </w:p>
        </w:tc>
      </w:tr>
      <w:tr w:rsidR="00EF5DD0" w:rsidRPr="00EF5DD0" w:rsidTr="009D0DB9">
        <w:tc>
          <w:tcPr>
            <w:tcW w:w="6062" w:type="dxa"/>
            <w:shd w:val="clear" w:color="auto" w:fill="auto"/>
          </w:tcPr>
          <w:p w:rsidR="00EF5DD0" w:rsidRPr="00B25061" w:rsidRDefault="00EF5DD0" w:rsidP="00643452">
            <w:pPr>
              <w:spacing w:line="276" w:lineRule="auto"/>
              <w:jc w:val="both"/>
              <w:rPr>
                <w:sz w:val="28"/>
                <w:szCs w:val="28"/>
                <w:lang w:val="en-US"/>
              </w:rPr>
            </w:pPr>
            <w:r w:rsidRPr="00B25061">
              <w:rPr>
                <w:sz w:val="28"/>
                <w:szCs w:val="28"/>
                <w:lang w:val="en-US"/>
              </w:rPr>
              <w:t xml:space="preserve">Deadline for </w:t>
            </w:r>
            <w:r w:rsidR="00643452">
              <w:rPr>
                <w:sz w:val="28"/>
                <w:szCs w:val="28"/>
                <w:lang w:val="en-US"/>
              </w:rPr>
              <w:t>the</w:t>
            </w:r>
            <w:r w:rsidRPr="00B25061">
              <w:rPr>
                <w:sz w:val="28"/>
                <w:szCs w:val="28"/>
                <w:lang w:val="en-US"/>
              </w:rPr>
              <w:t xml:space="preserve"> Abstracts for poster and oral presentations</w:t>
            </w:r>
            <w:r w:rsidR="00643452">
              <w:rPr>
                <w:sz w:val="28"/>
                <w:szCs w:val="28"/>
                <w:lang w:val="en-US"/>
              </w:rPr>
              <w:t xml:space="preserve"> submission</w:t>
            </w:r>
          </w:p>
        </w:tc>
        <w:tc>
          <w:tcPr>
            <w:tcW w:w="2835" w:type="dxa"/>
            <w:shd w:val="clear" w:color="auto" w:fill="auto"/>
            <w:vAlign w:val="center"/>
          </w:tcPr>
          <w:p w:rsidR="00EF5DD0" w:rsidRDefault="00EF5DD0" w:rsidP="00381526">
            <w:pPr>
              <w:spacing w:line="276" w:lineRule="auto"/>
              <w:rPr>
                <w:i/>
                <w:sz w:val="28"/>
                <w:szCs w:val="28"/>
                <w:lang w:val="en-US"/>
              </w:rPr>
            </w:pPr>
            <w:r>
              <w:rPr>
                <w:i/>
                <w:sz w:val="28"/>
                <w:szCs w:val="28"/>
                <w:lang w:val="en-US"/>
              </w:rPr>
              <w:t>February 1, 2016</w:t>
            </w:r>
          </w:p>
        </w:tc>
      </w:tr>
      <w:tr w:rsidR="00EF5DD0" w:rsidRPr="00EF5DD0" w:rsidTr="009D0DB9">
        <w:tc>
          <w:tcPr>
            <w:tcW w:w="6062" w:type="dxa"/>
            <w:shd w:val="clear" w:color="auto" w:fill="auto"/>
          </w:tcPr>
          <w:p w:rsidR="00EF5DD0" w:rsidRDefault="00EF5DD0" w:rsidP="00643452">
            <w:pPr>
              <w:spacing w:line="276" w:lineRule="auto"/>
              <w:jc w:val="both"/>
              <w:rPr>
                <w:sz w:val="28"/>
                <w:szCs w:val="28"/>
                <w:lang w:val="en-US"/>
              </w:rPr>
            </w:pPr>
            <w:r w:rsidRPr="00EF5DD0">
              <w:rPr>
                <w:sz w:val="28"/>
                <w:szCs w:val="28"/>
                <w:lang w:val="en-US"/>
              </w:rPr>
              <w:t xml:space="preserve">Notification </w:t>
            </w:r>
            <w:r w:rsidR="00643452">
              <w:rPr>
                <w:sz w:val="28"/>
                <w:szCs w:val="28"/>
                <w:lang w:val="en-US"/>
              </w:rPr>
              <w:t xml:space="preserve">about </w:t>
            </w:r>
            <w:r w:rsidRPr="00EF5DD0">
              <w:rPr>
                <w:sz w:val="28"/>
                <w:szCs w:val="28"/>
                <w:lang w:val="en-US"/>
              </w:rPr>
              <w:t>the results of the abstract</w:t>
            </w:r>
            <w:r w:rsidR="00417832">
              <w:rPr>
                <w:sz w:val="28"/>
                <w:szCs w:val="28"/>
                <w:lang w:val="en-US"/>
              </w:rPr>
              <w:t>s</w:t>
            </w:r>
            <w:r w:rsidRPr="00EF5DD0">
              <w:rPr>
                <w:sz w:val="28"/>
                <w:szCs w:val="28"/>
                <w:lang w:val="en-US"/>
              </w:rPr>
              <w:t xml:space="preserve"> review</w:t>
            </w:r>
          </w:p>
        </w:tc>
        <w:tc>
          <w:tcPr>
            <w:tcW w:w="2835" w:type="dxa"/>
            <w:shd w:val="clear" w:color="auto" w:fill="auto"/>
            <w:vAlign w:val="center"/>
          </w:tcPr>
          <w:p w:rsidR="00EF5DD0" w:rsidRDefault="00417832" w:rsidP="00381526">
            <w:pPr>
              <w:spacing w:line="276" w:lineRule="auto"/>
              <w:rPr>
                <w:i/>
                <w:sz w:val="28"/>
                <w:szCs w:val="28"/>
                <w:lang w:val="en-US"/>
              </w:rPr>
            </w:pPr>
            <w:r>
              <w:rPr>
                <w:i/>
                <w:sz w:val="28"/>
                <w:szCs w:val="28"/>
                <w:lang w:val="en-US"/>
              </w:rPr>
              <w:t xml:space="preserve">till </w:t>
            </w:r>
            <w:r w:rsidR="00EF5DD0">
              <w:rPr>
                <w:i/>
                <w:sz w:val="28"/>
                <w:szCs w:val="28"/>
                <w:lang w:val="en-US"/>
              </w:rPr>
              <w:t>February 15, 2016</w:t>
            </w:r>
          </w:p>
        </w:tc>
      </w:tr>
      <w:tr w:rsidR="009D0DB9" w:rsidRPr="00E71DBC" w:rsidTr="009D0DB9">
        <w:tc>
          <w:tcPr>
            <w:tcW w:w="6062" w:type="dxa"/>
            <w:shd w:val="clear" w:color="auto" w:fill="auto"/>
          </w:tcPr>
          <w:p w:rsidR="009D0DB9" w:rsidRDefault="00EF7F1A" w:rsidP="00643452">
            <w:pPr>
              <w:spacing w:line="276" w:lineRule="auto"/>
              <w:jc w:val="both"/>
              <w:rPr>
                <w:sz w:val="28"/>
                <w:szCs w:val="28"/>
                <w:lang w:val="en-US"/>
              </w:rPr>
            </w:pPr>
            <w:r w:rsidRPr="00EF7F1A">
              <w:rPr>
                <w:sz w:val="28"/>
                <w:szCs w:val="28"/>
                <w:lang w:val="en-US"/>
              </w:rPr>
              <w:t xml:space="preserve">Deadline for </w:t>
            </w:r>
            <w:r w:rsidR="00643452">
              <w:rPr>
                <w:sz w:val="28"/>
                <w:szCs w:val="28"/>
                <w:lang w:val="en-US"/>
              </w:rPr>
              <w:t>“</w:t>
            </w:r>
            <w:r w:rsidRPr="00EF7F1A">
              <w:rPr>
                <w:sz w:val="28"/>
                <w:szCs w:val="28"/>
                <w:lang w:val="en-US"/>
              </w:rPr>
              <w:t xml:space="preserve">early </w:t>
            </w:r>
            <w:r w:rsidR="00643452">
              <w:rPr>
                <w:sz w:val="28"/>
                <w:szCs w:val="28"/>
                <w:lang w:val="en-US"/>
              </w:rPr>
              <w:t xml:space="preserve">bird” </w:t>
            </w:r>
            <w:r w:rsidRPr="00EF7F1A">
              <w:rPr>
                <w:sz w:val="28"/>
                <w:szCs w:val="28"/>
                <w:lang w:val="en-US"/>
              </w:rPr>
              <w:t>registration</w:t>
            </w:r>
            <w:r w:rsidR="001068D8" w:rsidRPr="00EF7F1A">
              <w:rPr>
                <w:sz w:val="28"/>
                <w:szCs w:val="28"/>
                <w:lang w:val="en-US"/>
              </w:rPr>
              <w:t xml:space="preserve"> </w:t>
            </w:r>
            <w:r w:rsidR="001068D8">
              <w:rPr>
                <w:sz w:val="28"/>
                <w:szCs w:val="28"/>
                <w:lang w:val="en-US"/>
              </w:rPr>
              <w:t xml:space="preserve">and </w:t>
            </w:r>
            <w:r w:rsidR="001068D8" w:rsidRPr="00EF7F1A">
              <w:rPr>
                <w:sz w:val="28"/>
                <w:szCs w:val="28"/>
                <w:lang w:val="en-US"/>
              </w:rPr>
              <w:t>fee payment</w:t>
            </w:r>
          </w:p>
        </w:tc>
        <w:tc>
          <w:tcPr>
            <w:tcW w:w="2835" w:type="dxa"/>
            <w:shd w:val="clear" w:color="auto" w:fill="auto"/>
            <w:vAlign w:val="center"/>
          </w:tcPr>
          <w:p w:rsidR="009D0DB9" w:rsidRDefault="009D0DB9" w:rsidP="00381526">
            <w:pPr>
              <w:spacing w:line="276" w:lineRule="auto"/>
              <w:rPr>
                <w:i/>
                <w:sz w:val="28"/>
                <w:szCs w:val="28"/>
                <w:lang w:val="en-US"/>
              </w:rPr>
            </w:pPr>
            <w:r>
              <w:rPr>
                <w:i/>
                <w:sz w:val="28"/>
                <w:szCs w:val="28"/>
                <w:lang w:val="en-US"/>
              </w:rPr>
              <w:t>March 1</w:t>
            </w:r>
            <w:r w:rsidR="00EF5DD0">
              <w:rPr>
                <w:i/>
                <w:sz w:val="28"/>
                <w:szCs w:val="28"/>
                <w:lang w:val="en-US"/>
              </w:rPr>
              <w:t>5</w:t>
            </w:r>
            <w:r>
              <w:rPr>
                <w:i/>
                <w:sz w:val="28"/>
                <w:szCs w:val="28"/>
                <w:lang w:val="en-US"/>
              </w:rPr>
              <w:t>, 2016</w:t>
            </w:r>
          </w:p>
        </w:tc>
      </w:tr>
      <w:tr w:rsidR="009D0DB9" w:rsidRPr="00E71DBC" w:rsidTr="009D0DB9">
        <w:tc>
          <w:tcPr>
            <w:tcW w:w="6062" w:type="dxa"/>
            <w:shd w:val="clear" w:color="auto" w:fill="auto"/>
          </w:tcPr>
          <w:p w:rsidR="009D0DB9" w:rsidRPr="008253A0" w:rsidRDefault="009D0DB9" w:rsidP="00417832">
            <w:pPr>
              <w:spacing w:line="276" w:lineRule="auto"/>
              <w:jc w:val="both"/>
              <w:rPr>
                <w:sz w:val="28"/>
                <w:szCs w:val="28"/>
                <w:lang w:val="en-US"/>
              </w:rPr>
            </w:pPr>
            <w:r>
              <w:rPr>
                <w:sz w:val="28"/>
                <w:szCs w:val="28"/>
                <w:lang w:val="en-US"/>
              </w:rPr>
              <w:t xml:space="preserve">Deadline for </w:t>
            </w:r>
            <w:r w:rsidRPr="008253A0">
              <w:rPr>
                <w:sz w:val="28"/>
                <w:szCs w:val="28"/>
                <w:lang w:val="en-US"/>
              </w:rPr>
              <w:t>papers</w:t>
            </w:r>
            <w:r>
              <w:rPr>
                <w:sz w:val="28"/>
                <w:szCs w:val="28"/>
                <w:lang w:val="en-US"/>
              </w:rPr>
              <w:t xml:space="preserve"> submission</w:t>
            </w:r>
            <w:r w:rsidRPr="008253A0">
              <w:rPr>
                <w:sz w:val="28"/>
                <w:szCs w:val="28"/>
                <w:lang w:val="en-US"/>
              </w:rPr>
              <w:t xml:space="preserve"> </w:t>
            </w:r>
            <w:r>
              <w:rPr>
                <w:sz w:val="28"/>
                <w:szCs w:val="28"/>
                <w:lang w:val="en-US"/>
              </w:rPr>
              <w:t xml:space="preserve">to the Conference </w:t>
            </w:r>
            <w:r w:rsidR="00417832">
              <w:rPr>
                <w:sz w:val="28"/>
                <w:szCs w:val="28"/>
                <w:lang w:val="en-US"/>
              </w:rPr>
              <w:t xml:space="preserve">Full-size </w:t>
            </w:r>
            <w:r>
              <w:rPr>
                <w:sz w:val="28"/>
                <w:szCs w:val="28"/>
                <w:lang w:val="en-US"/>
              </w:rPr>
              <w:t>Proceedings</w:t>
            </w:r>
          </w:p>
        </w:tc>
        <w:tc>
          <w:tcPr>
            <w:tcW w:w="2835" w:type="dxa"/>
            <w:shd w:val="clear" w:color="auto" w:fill="auto"/>
            <w:vAlign w:val="center"/>
          </w:tcPr>
          <w:p w:rsidR="009D0DB9" w:rsidRDefault="009D0DB9" w:rsidP="00381526">
            <w:pPr>
              <w:spacing w:line="276" w:lineRule="auto"/>
              <w:rPr>
                <w:i/>
                <w:sz w:val="28"/>
                <w:szCs w:val="28"/>
                <w:lang w:val="en-US"/>
              </w:rPr>
            </w:pPr>
            <w:r>
              <w:rPr>
                <w:i/>
                <w:sz w:val="28"/>
                <w:szCs w:val="28"/>
                <w:lang w:val="en-US"/>
              </w:rPr>
              <w:t>May 1, 2016</w:t>
            </w:r>
          </w:p>
        </w:tc>
      </w:tr>
      <w:tr w:rsidR="009D0DB9" w:rsidRPr="00E71DBC" w:rsidTr="009D0DB9">
        <w:tc>
          <w:tcPr>
            <w:tcW w:w="6062" w:type="dxa"/>
            <w:shd w:val="clear" w:color="auto" w:fill="auto"/>
          </w:tcPr>
          <w:p w:rsidR="009D0DB9" w:rsidRPr="008253A0" w:rsidRDefault="009D0DB9" w:rsidP="008253A0">
            <w:pPr>
              <w:spacing w:line="276" w:lineRule="auto"/>
              <w:jc w:val="both"/>
              <w:rPr>
                <w:sz w:val="28"/>
                <w:szCs w:val="28"/>
                <w:lang w:val="en-US"/>
              </w:rPr>
            </w:pPr>
            <w:r w:rsidRPr="008253A0">
              <w:rPr>
                <w:sz w:val="28"/>
                <w:szCs w:val="28"/>
                <w:lang w:val="en-US"/>
              </w:rPr>
              <w:t xml:space="preserve">Deadline for </w:t>
            </w:r>
            <w:r w:rsidR="00643452">
              <w:rPr>
                <w:sz w:val="28"/>
                <w:szCs w:val="28"/>
                <w:lang w:val="en-US"/>
              </w:rPr>
              <w:t xml:space="preserve">a </w:t>
            </w:r>
            <w:r w:rsidRPr="008253A0">
              <w:rPr>
                <w:sz w:val="28"/>
                <w:szCs w:val="28"/>
                <w:lang w:val="en-US"/>
              </w:rPr>
              <w:t>visa support requests</w:t>
            </w:r>
          </w:p>
        </w:tc>
        <w:tc>
          <w:tcPr>
            <w:tcW w:w="2835" w:type="dxa"/>
            <w:shd w:val="clear" w:color="auto" w:fill="auto"/>
            <w:vAlign w:val="center"/>
          </w:tcPr>
          <w:p w:rsidR="009D0DB9" w:rsidRDefault="00015AC3" w:rsidP="00381526">
            <w:pPr>
              <w:spacing w:line="276" w:lineRule="auto"/>
              <w:rPr>
                <w:i/>
                <w:sz w:val="28"/>
                <w:szCs w:val="28"/>
                <w:lang w:val="en-US"/>
              </w:rPr>
            </w:pPr>
            <w:r>
              <w:rPr>
                <w:i/>
                <w:sz w:val="28"/>
                <w:szCs w:val="28"/>
                <w:lang w:val="en-US"/>
              </w:rPr>
              <w:t>June</w:t>
            </w:r>
            <w:r w:rsidR="009D0DB9">
              <w:rPr>
                <w:i/>
                <w:sz w:val="28"/>
                <w:szCs w:val="28"/>
                <w:lang w:val="en-US"/>
              </w:rPr>
              <w:t xml:space="preserve"> 1, 2016</w:t>
            </w:r>
          </w:p>
        </w:tc>
      </w:tr>
      <w:tr w:rsidR="00EF7F1A" w:rsidRPr="00EF7F1A" w:rsidTr="009D0DB9">
        <w:tc>
          <w:tcPr>
            <w:tcW w:w="6062" w:type="dxa"/>
            <w:shd w:val="clear" w:color="auto" w:fill="auto"/>
          </w:tcPr>
          <w:p w:rsidR="00EF7F1A" w:rsidRPr="008253A0" w:rsidRDefault="00EF7F1A" w:rsidP="008253A0">
            <w:pPr>
              <w:spacing w:line="276" w:lineRule="auto"/>
              <w:jc w:val="both"/>
              <w:rPr>
                <w:sz w:val="28"/>
                <w:szCs w:val="28"/>
                <w:lang w:val="en-US"/>
              </w:rPr>
            </w:pPr>
            <w:r w:rsidRPr="00EF7F1A">
              <w:rPr>
                <w:sz w:val="28"/>
                <w:szCs w:val="28"/>
                <w:lang w:val="en-US"/>
              </w:rPr>
              <w:t xml:space="preserve">Deadline for regular </w:t>
            </w:r>
            <w:r w:rsidR="001068D8" w:rsidRPr="00EF7F1A">
              <w:rPr>
                <w:sz w:val="28"/>
                <w:szCs w:val="28"/>
                <w:lang w:val="en-US"/>
              </w:rPr>
              <w:t xml:space="preserve">registration </w:t>
            </w:r>
            <w:r w:rsidR="001068D8">
              <w:rPr>
                <w:sz w:val="28"/>
                <w:szCs w:val="28"/>
                <w:lang w:val="en-US"/>
              </w:rPr>
              <w:t xml:space="preserve">and </w:t>
            </w:r>
            <w:r w:rsidR="001068D8" w:rsidRPr="00EF7F1A">
              <w:rPr>
                <w:sz w:val="28"/>
                <w:szCs w:val="28"/>
                <w:lang w:val="en-US"/>
              </w:rPr>
              <w:t>fee payment</w:t>
            </w:r>
          </w:p>
        </w:tc>
        <w:tc>
          <w:tcPr>
            <w:tcW w:w="2835" w:type="dxa"/>
            <w:shd w:val="clear" w:color="auto" w:fill="auto"/>
            <w:vAlign w:val="center"/>
          </w:tcPr>
          <w:p w:rsidR="00EF7F1A" w:rsidRDefault="00EF7F1A" w:rsidP="00381526">
            <w:pPr>
              <w:spacing w:line="276" w:lineRule="auto"/>
              <w:rPr>
                <w:i/>
                <w:sz w:val="28"/>
                <w:szCs w:val="28"/>
                <w:lang w:val="en-US"/>
              </w:rPr>
            </w:pPr>
            <w:r>
              <w:rPr>
                <w:i/>
                <w:sz w:val="28"/>
                <w:szCs w:val="28"/>
                <w:lang w:val="en-US"/>
              </w:rPr>
              <w:t>June 1, 2016</w:t>
            </w:r>
          </w:p>
        </w:tc>
      </w:tr>
      <w:tr w:rsidR="009D0DB9" w:rsidRPr="00E71DBC" w:rsidTr="009D0DB9">
        <w:tc>
          <w:tcPr>
            <w:tcW w:w="6062" w:type="dxa"/>
            <w:shd w:val="clear" w:color="auto" w:fill="auto"/>
          </w:tcPr>
          <w:p w:rsidR="009D0DB9" w:rsidRPr="008253A0" w:rsidRDefault="009D0DB9" w:rsidP="00417832">
            <w:pPr>
              <w:spacing w:line="276" w:lineRule="auto"/>
              <w:jc w:val="both"/>
              <w:rPr>
                <w:sz w:val="28"/>
                <w:szCs w:val="28"/>
                <w:lang w:val="en-US"/>
              </w:rPr>
            </w:pPr>
            <w:r w:rsidRPr="008253A0">
              <w:rPr>
                <w:sz w:val="28"/>
                <w:szCs w:val="28"/>
                <w:lang w:val="en-US"/>
              </w:rPr>
              <w:t xml:space="preserve">Third </w:t>
            </w:r>
            <w:r w:rsidR="00417832">
              <w:rPr>
                <w:sz w:val="28"/>
                <w:szCs w:val="28"/>
                <w:lang w:val="en-US"/>
              </w:rPr>
              <w:t>Conference Circular</w:t>
            </w:r>
          </w:p>
        </w:tc>
        <w:tc>
          <w:tcPr>
            <w:tcW w:w="2835" w:type="dxa"/>
            <w:shd w:val="clear" w:color="auto" w:fill="auto"/>
            <w:vAlign w:val="center"/>
          </w:tcPr>
          <w:p w:rsidR="009D0DB9" w:rsidRPr="00E71DBC" w:rsidRDefault="009D0DB9" w:rsidP="00381526">
            <w:pPr>
              <w:spacing w:line="276" w:lineRule="auto"/>
              <w:rPr>
                <w:sz w:val="28"/>
                <w:szCs w:val="28"/>
              </w:rPr>
            </w:pPr>
            <w:r>
              <w:rPr>
                <w:i/>
                <w:sz w:val="28"/>
                <w:szCs w:val="28"/>
                <w:lang w:val="en-US"/>
              </w:rPr>
              <w:t xml:space="preserve">June, </w:t>
            </w:r>
            <w:r w:rsidRPr="00E71DBC">
              <w:rPr>
                <w:i/>
                <w:sz w:val="28"/>
                <w:szCs w:val="28"/>
              </w:rPr>
              <w:t>201</w:t>
            </w:r>
            <w:r>
              <w:rPr>
                <w:i/>
                <w:sz w:val="28"/>
                <w:szCs w:val="28"/>
                <w:lang w:val="en-US"/>
              </w:rPr>
              <w:t>6</w:t>
            </w:r>
          </w:p>
        </w:tc>
      </w:tr>
      <w:tr w:rsidR="00417832" w:rsidRPr="00E71DBC" w:rsidTr="00A223D3">
        <w:tc>
          <w:tcPr>
            <w:tcW w:w="6062" w:type="dxa"/>
            <w:shd w:val="clear" w:color="auto" w:fill="auto"/>
          </w:tcPr>
          <w:p w:rsidR="00417832" w:rsidRPr="008253A0" w:rsidRDefault="00417832" w:rsidP="00643452">
            <w:pPr>
              <w:spacing w:line="276" w:lineRule="auto"/>
              <w:jc w:val="both"/>
              <w:rPr>
                <w:sz w:val="28"/>
                <w:szCs w:val="28"/>
                <w:lang w:val="en-US"/>
              </w:rPr>
            </w:pPr>
            <w:r>
              <w:rPr>
                <w:sz w:val="28"/>
                <w:szCs w:val="28"/>
                <w:lang w:val="en-US"/>
              </w:rPr>
              <w:t>P</w:t>
            </w:r>
            <w:r w:rsidRPr="00EF7F1A">
              <w:rPr>
                <w:sz w:val="28"/>
                <w:szCs w:val="28"/>
                <w:lang w:val="en-US"/>
              </w:rPr>
              <w:t xml:space="preserve">ublication of the </w:t>
            </w:r>
            <w:r w:rsidR="00643452">
              <w:rPr>
                <w:sz w:val="28"/>
                <w:szCs w:val="28"/>
                <w:lang w:val="en-US"/>
              </w:rPr>
              <w:t>preliminary</w:t>
            </w:r>
            <w:r w:rsidRPr="00EF7F1A">
              <w:rPr>
                <w:sz w:val="28"/>
                <w:szCs w:val="28"/>
                <w:lang w:val="en-US"/>
              </w:rPr>
              <w:t xml:space="preserve"> </w:t>
            </w:r>
            <w:r>
              <w:rPr>
                <w:sz w:val="28"/>
                <w:szCs w:val="28"/>
                <w:lang w:val="en-US"/>
              </w:rPr>
              <w:t>C</w:t>
            </w:r>
            <w:r w:rsidRPr="00EF7F1A">
              <w:rPr>
                <w:sz w:val="28"/>
                <w:szCs w:val="28"/>
                <w:lang w:val="en-US"/>
              </w:rPr>
              <w:t xml:space="preserve">onference </w:t>
            </w:r>
            <w:r>
              <w:rPr>
                <w:sz w:val="28"/>
                <w:szCs w:val="28"/>
                <w:lang w:val="en-US"/>
              </w:rPr>
              <w:t>P</w:t>
            </w:r>
            <w:r w:rsidRPr="00EF7F1A">
              <w:rPr>
                <w:sz w:val="28"/>
                <w:szCs w:val="28"/>
                <w:lang w:val="en-US"/>
              </w:rPr>
              <w:t>rogram</w:t>
            </w:r>
          </w:p>
        </w:tc>
        <w:tc>
          <w:tcPr>
            <w:tcW w:w="2835" w:type="dxa"/>
            <w:shd w:val="clear" w:color="auto" w:fill="auto"/>
            <w:vAlign w:val="center"/>
          </w:tcPr>
          <w:p w:rsidR="00417832" w:rsidRPr="00E71DBC" w:rsidRDefault="00417832" w:rsidP="00A223D3">
            <w:pPr>
              <w:spacing w:line="276" w:lineRule="auto"/>
              <w:rPr>
                <w:sz w:val="28"/>
                <w:szCs w:val="28"/>
              </w:rPr>
            </w:pPr>
            <w:r>
              <w:rPr>
                <w:i/>
                <w:sz w:val="28"/>
                <w:szCs w:val="28"/>
                <w:lang w:val="en-US"/>
              </w:rPr>
              <w:t xml:space="preserve">June, </w:t>
            </w:r>
            <w:r w:rsidRPr="00E71DBC">
              <w:rPr>
                <w:i/>
                <w:sz w:val="28"/>
                <w:szCs w:val="28"/>
              </w:rPr>
              <w:t>201</w:t>
            </w:r>
            <w:r>
              <w:rPr>
                <w:i/>
                <w:sz w:val="28"/>
                <w:szCs w:val="28"/>
                <w:lang w:val="en-US"/>
              </w:rPr>
              <w:t>6</w:t>
            </w:r>
          </w:p>
        </w:tc>
      </w:tr>
      <w:tr w:rsidR="009D0DB9" w:rsidRPr="00E71DBC" w:rsidTr="009D0DB9">
        <w:tc>
          <w:tcPr>
            <w:tcW w:w="6062" w:type="dxa"/>
            <w:shd w:val="clear" w:color="auto" w:fill="auto"/>
          </w:tcPr>
          <w:p w:rsidR="009D0DB9" w:rsidRPr="008253A0" w:rsidRDefault="009D0DB9" w:rsidP="00416169">
            <w:pPr>
              <w:spacing w:line="276" w:lineRule="auto"/>
              <w:jc w:val="both"/>
              <w:rPr>
                <w:sz w:val="28"/>
                <w:szCs w:val="28"/>
                <w:lang w:val="en-US"/>
              </w:rPr>
            </w:pPr>
            <w:r w:rsidRPr="008253A0">
              <w:rPr>
                <w:sz w:val="28"/>
                <w:szCs w:val="28"/>
                <w:lang w:val="en-US"/>
              </w:rPr>
              <w:t xml:space="preserve">Final program </w:t>
            </w:r>
            <w:r>
              <w:rPr>
                <w:sz w:val="28"/>
                <w:szCs w:val="28"/>
                <w:lang w:val="en-US"/>
              </w:rPr>
              <w:t>of the Conference</w:t>
            </w:r>
          </w:p>
        </w:tc>
        <w:tc>
          <w:tcPr>
            <w:tcW w:w="2835" w:type="dxa"/>
            <w:shd w:val="clear" w:color="auto" w:fill="auto"/>
            <w:vAlign w:val="center"/>
          </w:tcPr>
          <w:p w:rsidR="009D0DB9" w:rsidRPr="00E71DBC" w:rsidRDefault="009D0DB9" w:rsidP="00381526">
            <w:pPr>
              <w:spacing w:line="276" w:lineRule="auto"/>
              <w:rPr>
                <w:sz w:val="28"/>
                <w:szCs w:val="28"/>
              </w:rPr>
            </w:pPr>
            <w:r>
              <w:rPr>
                <w:i/>
                <w:sz w:val="28"/>
                <w:szCs w:val="28"/>
                <w:lang w:val="en-US"/>
              </w:rPr>
              <w:t xml:space="preserve">July, </w:t>
            </w:r>
            <w:r w:rsidRPr="00E71DBC">
              <w:rPr>
                <w:i/>
                <w:sz w:val="28"/>
                <w:szCs w:val="28"/>
              </w:rPr>
              <w:t>201</w:t>
            </w:r>
            <w:r>
              <w:rPr>
                <w:i/>
                <w:sz w:val="28"/>
                <w:szCs w:val="28"/>
                <w:lang w:val="en-US"/>
              </w:rPr>
              <w:t>6</w:t>
            </w:r>
          </w:p>
        </w:tc>
      </w:tr>
    </w:tbl>
    <w:p w:rsidR="00A06729" w:rsidRDefault="00A06729" w:rsidP="00F91600">
      <w:pPr>
        <w:spacing w:line="276" w:lineRule="auto"/>
        <w:jc w:val="both"/>
        <w:rPr>
          <w:sz w:val="28"/>
          <w:szCs w:val="28"/>
          <w:lang w:val="en-US"/>
        </w:rPr>
      </w:pPr>
    </w:p>
    <w:p w:rsidR="009D63CB" w:rsidRDefault="009D63CB" w:rsidP="009D63CB">
      <w:pPr>
        <w:jc w:val="both"/>
        <w:rPr>
          <w:b/>
          <w:i/>
          <w:sz w:val="28"/>
          <w:szCs w:val="28"/>
          <w:lang w:val="en-US"/>
        </w:rPr>
      </w:pPr>
      <w:r>
        <w:rPr>
          <w:b/>
          <w:bCs/>
          <w:i/>
          <w:iCs/>
          <w:sz w:val="28"/>
          <w:szCs w:val="28"/>
          <w:lang w:val="en-US"/>
        </w:rPr>
        <w:t xml:space="preserve">Conference </w:t>
      </w:r>
      <w:r w:rsidRPr="004152CA">
        <w:rPr>
          <w:b/>
          <w:bCs/>
          <w:i/>
          <w:iCs/>
          <w:sz w:val="28"/>
          <w:szCs w:val="28"/>
          <w:lang w:val="en-US"/>
        </w:rPr>
        <w:t xml:space="preserve">Organizing Committee </w:t>
      </w:r>
      <w:r>
        <w:rPr>
          <w:b/>
          <w:bCs/>
          <w:i/>
          <w:iCs/>
          <w:sz w:val="28"/>
          <w:szCs w:val="28"/>
          <w:lang w:val="en-US"/>
        </w:rPr>
        <w:t>informs you that r</w:t>
      </w:r>
      <w:r w:rsidRPr="004152CA">
        <w:rPr>
          <w:b/>
          <w:bCs/>
          <w:i/>
          <w:iCs/>
          <w:sz w:val="28"/>
          <w:szCs w:val="28"/>
          <w:lang w:val="en-US"/>
        </w:rPr>
        <w:t>egistration form</w:t>
      </w:r>
      <w:r>
        <w:rPr>
          <w:b/>
          <w:bCs/>
          <w:i/>
          <w:iCs/>
          <w:sz w:val="28"/>
          <w:szCs w:val="28"/>
          <w:lang w:val="en-US"/>
        </w:rPr>
        <w:t>, abstract and</w:t>
      </w:r>
      <w:r w:rsidRPr="004152CA">
        <w:rPr>
          <w:b/>
          <w:bCs/>
          <w:i/>
          <w:iCs/>
          <w:sz w:val="28"/>
          <w:szCs w:val="28"/>
          <w:lang w:val="en-US"/>
        </w:rPr>
        <w:t xml:space="preserve"> paper will be </w:t>
      </w:r>
      <w:r>
        <w:rPr>
          <w:b/>
          <w:bCs/>
          <w:i/>
          <w:iCs/>
          <w:sz w:val="28"/>
          <w:szCs w:val="28"/>
          <w:lang w:val="en-US"/>
        </w:rPr>
        <w:t>processed</w:t>
      </w:r>
      <w:r w:rsidRPr="004152CA">
        <w:rPr>
          <w:b/>
          <w:bCs/>
          <w:i/>
          <w:iCs/>
          <w:sz w:val="28"/>
          <w:szCs w:val="28"/>
          <w:lang w:val="en-US"/>
        </w:rPr>
        <w:t xml:space="preserve"> ONLY </w:t>
      </w:r>
      <w:r>
        <w:rPr>
          <w:b/>
          <w:bCs/>
          <w:i/>
          <w:iCs/>
          <w:sz w:val="28"/>
          <w:szCs w:val="28"/>
          <w:lang w:val="en-US"/>
        </w:rPr>
        <w:t>through</w:t>
      </w:r>
      <w:r w:rsidRPr="004152CA">
        <w:rPr>
          <w:b/>
          <w:bCs/>
          <w:i/>
          <w:iCs/>
          <w:sz w:val="28"/>
          <w:szCs w:val="28"/>
          <w:lang w:val="en-US"/>
        </w:rPr>
        <w:t xml:space="preserve"> the Conference official </w:t>
      </w:r>
      <w:r>
        <w:rPr>
          <w:b/>
          <w:bCs/>
          <w:i/>
          <w:iCs/>
          <w:sz w:val="28"/>
          <w:szCs w:val="28"/>
          <w:lang w:val="en-US"/>
        </w:rPr>
        <w:t xml:space="preserve">website, </w:t>
      </w:r>
      <w:r w:rsidR="00643452">
        <w:rPr>
          <w:b/>
          <w:bCs/>
          <w:i/>
          <w:iCs/>
          <w:sz w:val="28"/>
          <w:szCs w:val="28"/>
          <w:lang w:val="en-US"/>
        </w:rPr>
        <w:t>in accordance with</w:t>
      </w:r>
      <w:r>
        <w:rPr>
          <w:b/>
          <w:bCs/>
          <w:i/>
          <w:iCs/>
          <w:sz w:val="28"/>
          <w:szCs w:val="28"/>
          <w:lang w:val="en-US"/>
        </w:rPr>
        <w:t xml:space="preserve"> this key </w:t>
      </w:r>
      <w:proofErr w:type="gramStart"/>
      <w:r>
        <w:rPr>
          <w:b/>
          <w:bCs/>
          <w:i/>
          <w:iCs/>
          <w:sz w:val="28"/>
          <w:szCs w:val="28"/>
          <w:lang w:val="en-US"/>
        </w:rPr>
        <w:t>dates</w:t>
      </w:r>
      <w:proofErr w:type="gramEnd"/>
      <w:r>
        <w:rPr>
          <w:b/>
          <w:bCs/>
          <w:i/>
          <w:iCs/>
          <w:sz w:val="28"/>
          <w:szCs w:val="28"/>
          <w:lang w:val="en-US"/>
        </w:rPr>
        <w:t xml:space="preserve"> schedule</w:t>
      </w:r>
      <w:r w:rsidRPr="004152CA">
        <w:rPr>
          <w:b/>
          <w:bCs/>
          <w:i/>
          <w:iCs/>
          <w:sz w:val="28"/>
          <w:szCs w:val="28"/>
          <w:lang w:val="en-US"/>
        </w:rPr>
        <w:t>.</w:t>
      </w:r>
    </w:p>
    <w:p w:rsidR="009D63CB" w:rsidRDefault="009D63CB" w:rsidP="009D63CB">
      <w:pPr>
        <w:jc w:val="both"/>
        <w:rPr>
          <w:b/>
          <w:i/>
          <w:sz w:val="28"/>
          <w:szCs w:val="28"/>
          <w:lang w:val="en-US"/>
        </w:rPr>
      </w:pPr>
      <w:r w:rsidRPr="004152CA">
        <w:rPr>
          <w:b/>
          <w:bCs/>
          <w:i/>
          <w:iCs/>
          <w:sz w:val="28"/>
          <w:szCs w:val="28"/>
          <w:lang w:val="en-US"/>
        </w:rPr>
        <w:t xml:space="preserve">All conference participants </w:t>
      </w:r>
      <w:proofErr w:type="gramStart"/>
      <w:r w:rsidRPr="004152CA">
        <w:rPr>
          <w:b/>
          <w:bCs/>
          <w:i/>
          <w:iCs/>
          <w:sz w:val="28"/>
          <w:szCs w:val="28"/>
          <w:lang w:val="en-US"/>
        </w:rPr>
        <w:t>are kindly asked</w:t>
      </w:r>
      <w:proofErr w:type="gramEnd"/>
      <w:r w:rsidRPr="004152CA">
        <w:rPr>
          <w:b/>
          <w:bCs/>
          <w:i/>
          <w:iCs/>
          <w:sz w:val="28"/>
          <w:szCs w:val="28"/>
          <w:lang w:val="en-US"/>
        </w:rPr>
        <w:t xml:space="preserve"> to follow </w:t>
      </w:r>
      <w:r>
        <w:rPr>
          <w:b/>
          <w:bCs/>
          <w:i/>
          <w:iCs/>
          <w:sz w:val="28"/>
          <w:szCs w:val="28"/>
          <w:lang w:val="en-US"/>
        </w:rPr>
        <w:t>the</w:t>
      </w:r>
      <w:r w:rsidRPr="004152CA">
        <w:rPr>
          <w:b/>
          <w:bCs/>
          <w:i/>
          <w:iCs/>
          <w:sz w:val="28"/>
          <w:szCs w:val="28"/>
          <w:lang w:val="en-US"/>
        </w:rPr>
        <w:t xml:space="preserve"> </w:t>
      </w:r>
      <w:r>
        <w:rPr>
          <w:b/>
          <w:bCs/>
          <w:i/>
          <w:iCs/>
          <w:sz w:val="28"/>
          <w:szCs w:val="28"/>
          <w:lang w:val="en-US"/>
        </w:rPr>
        <w:t xml:space="preserve">key dates schedule in order </w:t>
      </w:r>
      <w:r w:rsidRPr="004152CA">
        <w:rPr>
          <w:b/>
          <w:bCs/>
          <w:i/>
          <w:iCs/>
          <w:sz w:val="28"/>
          <w:szCs w:val="28"/>
          <w:lang w:val="en-US"/>
        </w:rPr>
        <w:t xml:space="preserve">not to </w:t>
      </w:r>
      <w:r w:rsidR="00643452">
        <w:rPr>
          <w:b/>
          <w:bCs/>
          <w:i/>
          <w:iCs/>
          <w:sz w:val="28"/>
          <w:szCs w:val="28"/>
          <w:lang w:val="en-US"/>
        </w:rPr>
        <w:t>create</w:t>
      </w:r>
      <w:r w:rsidRPr="004152CA">
        <w:rPr>
          <w:b/>
          <w:bCs/>
          <w:i/>
          <w:iCs/>
          <w:sz w:val="28"/>
          <w:szCs w:val="28"/>
          <w:lang w:val="en-US"/>
        </w:rPr>
        <w:t xml:space="preserve"> any inconvenience in conference organization</w:t>
      </w:r>
      <w:r w:rsidRPr="00D05CDE">
        <w:rPr>
          <w:b/>
          <w:i/>
          <w:sz w:val="28"/>
          <w:szCs w:val="28"/>
          <w:lang w:val="en-US"/>
        </w:rPr>
        <w:t>.</w:t>
      </w:r>
    </w:p>
    <w:p w:rsidR="009D63CB" w:rsidRDefault="009D63CB" w:rsidP="00F91600">
      <w:pPr>
        <w:spacing w:line="276" w:lineRule="auto"/>
        <w:jc w:val="both"/>
        <w:rPr>
          <w:sz w:val="28"/>
          <w:szCs w:val="28"/>
          <w:lang w:val="en-US"/>
        </w:rPr>
      </w:pPr>
    </w:p>
    <w:p w:rsidR="006059F1" w:rsidRDefault="006059F1" w:rsidP="00F91600">
      <w:pPr>
        <w:spacing w:line="276" w:lineRule="auto"/>
        <w:jc w:val="both"/>
        <w:rPr>
          <w:sz w:val="28"/>
          <w:szCs w:val="28"/>
          <w:lang w:val="en-US"/>
        </w:rPr>
      </w:pPr>
    </w:p>
    <w:p w:rsidR="006059F1" w:rsidRDefault="006059F1" w:rsidP="00F91600">
      <w:pPr>
        <w:spacing w:line="276" w:lineRule="auto"/>
        <w:jc w:val="both"/>
        <w:rPr>
          <w:sz w:val="28"/>
          <w:szCs w:val="28"/>
          <w:lang w:val="en-US"/>
        </w:rPr>
      </w:pPr>
    </w:p>
    <w:p w:rsidR="006059F1" w:rsidRPr="00591B2B" w:rsidRDefault="006059F1" w:rsidP="006059F1">
      <w:pPr>
        <w:autoSpaceDE w:val="0"/>
        <w:autoSpaceDN w:val="0"/>
        <w:adjustRightInd w:val="0"/>
        <w:spacing w:line="276" w:lineRule="auto"/>
        <w:rPr>
          <w:b/>
          <w:bCs/>
          <w:i/>
          <w:iCs/>
          <w:color w:val="FF0000"/>
          <w:sz w:val="28"/>
          <w:szCs w:val="28"/>
          <w:lang w:val="en-US"/>
        </w:rPr>
      </w:pPr>
      <w:r>
        <w:rPr>
          <w:b/>
          <w:bCs/>
          <w:i/>
          <w:iCs/>
          <w:color w:val="FF0000"/>
          <w:sz w:val="28"/>
          <w:szCs w:val="28"/>
          <w:lang w:val="en-US"/>
        </w:rPr>
        <w:t>V</w:t>
      </w:r>
      <w:r w:rsidRPr="00962671">
        <w:rPr>
          <w:b/>
          <w:bCs/>
          <w:i/>
          <w:iCs/>
          <w:color w:val="FF0000"/>
          <w:sz w:val="28"/>
          <w:szCs w:val="28"/>
          <w:lang w:val="en-US"/>
        </w:rPr>
        <w:t>isa</w:t>
      </w:r>
    </w:p>
    <w:p w:rsidR="006059F1" w:rsidRPr="001B26DB" w:rsidRDefault="006059F1" w:rsidP="006059F1">
      <w:pPr>
        <w:spacing w:line="276" w:lineRule="auto"/>
        <w:jc w:val="both"/>
        <w:rPr>
          <w:sz w:val="28"/>
          <w:szCs w:val="28"/>
          <w:lang w:val="en-US"/>
        </w:rPr>
      </w:pPr>
      <w:r>
        <w:rPr>
          <w:sz w:val="28"/>
          <w:szCs w:val="28"/>
          <w:lang w:val="en-US"/>
        </w:rPr>
        <w:t xml:space="preserve">Foreign participants and guests of the Conference should have an entry visa. </w:t>
      </w:r>
      <w:proofErr w:type="gramStart"/>
      <w:r>
        <w:rPr>
          <w:sz w:val="28"/>
          <w:szCs w:val="28"/>
          <w:lang w:val="en-US"/>
        </w:rPr>
        <w:t>Visa support will be carried out by Conference Organization Committee, as an addition fee component,</w:t>
      </w:r>
      <w:proofErr w:type="gramEnd"/>
      <w:r>
        <w:rPr>
          <w:sz w:val="28"/>
          <w:szCs w:val="28"/>
          <w:lang w:val="en-US"/>
        </w:rPr>
        <w:t xml:space="preserve"> including:</w:t>
      </w:r>
    </w:p>
    <w:p w:rsidR="006059F1" w:rsidRPr="001B26DB" w:rsidRDefault="006059F1" w:rsidP="006059F1">
      <w:pPr>
        <w:pStyle w:val="af0"/>
        <w:numPr>
          <w:ilvl w:val="0"/>
          <w:numId w:val="6"/>
        </w:numPr>
        <w:spacing w:line="276" w:lineRule="auto"/>
        <w:jc w:val="both"/>
        <w:rPr>
          <w:sz w:val="28"/>
          <w:szCs w:val="28"/>
          <w:lang w:val="en-US"/>
        </w:rPr>
      </w:pPr>
      <w:r>
        <w:rPr>
          <w:sz w:val="28"/>
          <w:szCs w:val="28"/>
          <w:lang w:val="en-US"/>
        </w:rPr>
        <w:t xml:space="preserve">Russian </w:t>
      </w:r>
      <w:r w:rsidRPr="001B26DB">
        <w:rPr>
          <w:sz w:val="28"/>
          <w:szCs w:val="28"/>
          <w:lang w:val="en-US"/>
        </w:rPr>
        <w:t>migration service</w:t>
      </w:r>
      <w:r>
        <w:rPr>
          <w:sz w:val="28"/>
          <w:szCs w:val="28"/>
          <w:lang w:val="en-US"/>
        </w:rPr>
        <w:t xml:space="preserve"> and duty payment (if need, </w:t>
      </w:r>
      <w:r w:rsidRPr="00FE2053">
        <w:rPr>
          <w:sz w:val="28"/>
          <w:szCs w:val="28"/>
          <w:lang w:val="en-US"/>
        </w:rPr>
        <w:t>depending on the country of residence</w:t>
      </w:r>
      <w:r>
        <w:rPr>
          <w:sz w:val="28"/>
          <w:szCs w:val="28"/>
          <w:lang w:val="en-US"/>
        </w:rPr>
        <w:t>)</w:t>
      </w:r>
      <w:r w:rsidRPr="001B26DB">
        <w:rPr>
          <w:sz w:val="28"/>
          <w:szCs w:val="28"/>
          <w:lang w:val="en-US"/>
        </w:rPr>
        <w:t>,</w:t>
      </w:r>
    </w:p>
    <w:p w:rsidR="006059F1" w:rsidRPr="001B26DB" w:rsidRDefault="006059F1" w:rsidP="006059F1">
      <w:pPr>
        <w:pStyle w:val="af0"/>
        <w:numPr>
          <w:ilvl w:val="0"/>
          <w:numId w:val="6"/>
        </w:numPr>
        <w:spacing w:line="276" w:lineRule="auto"/>
        <w:jc w:val="both"/>
        <w:rPr>
          <w:sz w:val="28"/>
          <w:szCs w:val="28"/>
          <w:lang w:val="en-US"/>
        </w:rPr>
      </w:pPr>
      <w:r>
        <w:rPr>
          <w:sz w:val="28"/>
          <w:szCs w:val="28"/>
          <w:lang w:val="en-US"/>
        </w:rPr>
        <w:t>Submission of</w:t>
      </w:r>
      <w:r w:rsidRPr="001B26DB">
        <w:rPr>
          <w:sz w:val="28"/>
          <w:szCs w:val="28"/>
          <w:lang w:val="en-US"/>
        </w:rPr>
        <w:t xml:space="preserve"> the original visa </w:t>
      </w:r>
      <w:r>
        <w:rPr>
          <w:sz w:val="28"/>
          <w:szCs w:val="28"/>
          <w:lang w:val="en-US"/>
        </w:rPr>
        <w:t xml:space="preserve">invitation </w:t>
      </w:r>
      <w:r w:rsidRPr="001B26DB">
        <w:rPr>
          <w:sz w:val="28"/>
          <w:szCs w:val="28"/>
          <w:lang w:val="en-US"/>
        </w:rPr>
        <w:t xml:space="preserve">to the </w:t>
      </w:r>
      <w:r w:rsidRPr="00652E53">
        <w:rPr>
          <w:sz w:val="28"/>
          <w:szCs w:val="28"/>
          <w:lang w:val="en-US"/>
        </w:rPr>
        <w:t xml:space="preserve">Russian embassy or consulate in countries </w:t>
      </w:r>
      <w:r>
        <w:rPr>
          <w:sz w:val="28"/>
          <w:szCs w:val="28"/>
          <w:lang w:val="en-US"/>
        </w:rPr>
        <w:t>of the applicants</w:t>
      </w:r>
      <w:r w:rsidRPr="001B26DB">
        <w:rPr>
          <w:sz w:val="28"/>
          <w:szCs w:val="28"/>
          <w:lang w:val="en-US"/>
        </w:rPr>
        <w:t>.</w:t>
      </w:r>
    </w:p>
    <w:p w:rsidR="006059F1" w:rsidRDefault="006059F1" w:rsidP="006059F1">
      <w:pPr>
        <w:spacing w:line="276" w:lineRule="auto"/>
        <w:jc w:val="both"/>
        <w:rPr>
          <w:sz w:val="28"/>
          <w:szCs w:val="28"/>
          <w:lang w:val="en-US"/>
        </w:rPr>
      </w:pPr>
      <w:r>
        <w:rPr>
          <w:sz w:val="28"/>
          <w:szCs w:val="28"/>
          <w:lang w:val="en-US"/>
        </w:rPr>
        <w:t xml:space="preserve">This addition fee component </w:t>
      </w:r>
      <w:proofErr w:type="gramStart"/>
      <w:r>
        <w:rPr>
          <w:sz w:val="28"/>
          <w:szCs w:val="28"/>
          <w:lang w:val="en-US"/>
        </w:rPr>
        <w:t>don’t</w:t>
      </w:r>
      <w:proofErr w:type="gramEnd"/>
      <w:r>
        <w:rPr>
          <w:sz w:val="28"/>
          <w:szCs w:val="28"/>
          <w:lang w:val="en-US"/>
        </w:rPr>
        <w:t xml:space="preserve"> cover the </w:t>
      </w:r>
      <w:r w:rsidRPr="00652E53">
        <w:rPr>
          <w:sz w:val="28"/>
          <w:szCs w:val="28"/>
          <w:lang w:val="en-US"/>
        </w:rPr>
        <w:t xml:space="preserve">costs related to visa application process </w:t>
      </w:r>
      <w:r>
        <w:rPr>
          <w:sz w:val="28"/>
          <w:szCs w:val="28"/>
          <w:lang w:val="en-US"/>
        </w:rPr>
        <w:t xml:space="preserve">in </w:t>
      </w:r>
      <w:r w:rsidRPr="001B26DB">
        <w:rPr>
          <w:sz w:val="28"/>
          <w:szCs w:val="28"/>
          <w:lang w:val="en-US"/>
        </w:rPr>
        <w:t xml:space="preserve">the </w:t>
      </w:r>
      <w:r w:rsidRPr="00652E53">
        <w:rPr>
          <w:sz w:val="28"/>
          <w:szCs w:val="28"/>
          <w:lang w:val="en-US"/>
        </w:rPr>
        <w:t xml:space="preserve">Russian embassy or consulate in countries </w:t>
      </w:r>
      <w:r>
        <w:rPr>
          <w:sz w:val="28"/>
          <w:szCs w:val="28"/>
          <w:lang w:val="en-US"/>
        </w:rPr>
        <w:t>of the applicants.</w:t>
      </w:r>
    </w:p>
    <w:p w:rsidR="006059F1" w:rsidRDefault="006059F1" w:rsidP="006059F1">
      <w:pPr>
        <w:spacing w:line="276" w:lineRule="auto"/>
        <w:jc w:val="both"/>
        <w:rPr>
          <w:sz w:val="28"/>
          <w:szCs w:val="28"/>
          <w:lang w:val="en-US"/>
        </w:rPr>
      </w:pPr>
      <w:r>
        <w:rPr>
          <w:sz w:val="28"/>
          <w:szCs w:val="28"/>
          <w:lang w:val="en-US"/>
        </w:rPr>
        <w:t>T</w:t>
      </w:r>
      <w:r w:rsidRPr="00652E53">
        <w:rPr>
          <w:sz w:val="28"/>
          <w:szCs w:val="28"/>
          <w:lang w:val="en-US"/>
        </w:rPr>
        <w:t xml:space="preserve">he Conference Organizing Committee does not guarantee </w:t>
      </w:r>
      <w:r w:rsidRPr="00643452">
        <w:rPr>
          <w:sz w:val="28"/>
          <w:szCs w:val="28"/>
          <w:lang w:val="en-US"/>
        </w:rPr>
        <w:t xml:space="preserve">that you </w:t>
      </w:r>
      <w:proofErr w:type="gramStart"/>
      <w:r w:rsidRPr="00643452">
        <w:rPr>
          <w:sz w:val="28"/>
          <w:szCs w:val="28"/>
          <w:lang w:val="en-US"/>
        </w:rPr>
        <w:t>will be granted</w:t>
      </w:r>
      <w:proofErr w:type="gramEnd"/>
      <w:r w:rsidRPr="00643452">
        <w:rPr>
          <w:sz w:val="28"/>
          <w:szCs w:val="28"/>
          <w:lang w:val="en-US"/>
        </w:rPr>
        <w:t xml:space="preserve"> a visa since this is entirely the prerogative of the Embassy or Consulate of the Russian Federation in the applicant’s country to decide on</w:t>
      </w:r>
      <w:r w:rsidRPr="00652E53">
        <w:rPr>
          <w:sz w:val="28"/>
          <w:szCs w:val="28"/>
          <w:lang w:val="en-US"/>
        </w:rPr>
        <w:t>.</w:t>
      </w:r>
    </w:p>
    <w:p w:rsidR="006059F1" w:rsidRDefault="006059F1" w:rsidP="006059F1">
      <w:pPr>
        <w:spacing w:line="276" w:lineRule="auto"/>
        <w:jc w:val="both"/>
        <w:rPr>
          <w:sz w:val="28"/>
          <w:szCs w:val="28"/>
          <w:lang w:val="en-US"/>
        </w:rPr>
      </w:pPr>
      <w:r w:rsidRPr="00652E53">
        <w:rPr>
          <w:sz w:val="28"/>
          <w:szCs w:val="28"/>
          <w:lang w:val="en-US"/>
        </w:rPr>
        <w:t xml:space="preserve">Pleases note that your passport must be valid no less </w:t>
      </w:r>
      <w:proofErr w:type="spellStart"/>
      <w:r w:rsidRPr="00652E53">
        <w:rPr>
          <w:sz w:val="28"/>
          <w:szCs w:val="28"/>
          <w:lang w:val="en-US"/>
        </w:rPr>
        <w:t>that</w:t>
      </w:r>
      <w:proofErr w:type="spellEnd"/>
      <w:r w:rsidRPr="00652E53">
        <w:rPr>
          <w:sz w:val="28"/>
          <w:szCs w:val="28"/>
          <w:lang w:val="en-US"/>
        </w:rPr>
        <w:t xml:space="preserve"> 6 months after the trip finished, i.e. </w:t>
      </w:r>
      <w:proofErr w:type="gramStart"/>
      <w:r w:rsidRPr="00652E53">
        <w:rPr>
          <w:sz w:val="28"/>
          <w:szCs w:val="28"/>
          <w:lang w:val="en-US"/>
        </w:rPr>
        <w:t>till</w:t>
      </w:r>
      <w:proofErr w:type="gramEnd"/>
      <w:r w:rsidRPr="00652E53">
        <w:rPr>
          <w:sz w:val="28"/>
          <w:szCs w:val="28"/>
          <w:lang w:val="en-US"/>
        </w:rPr>
        <w:t xml:space="preserve"> </w:t>
      </w:r>
      <w:r>
        <w:rPr>
          <w:sz w:val="28"/>
          <w:szCs w:val="28"/>
          <w:lang w:val="en-US"/>
        </w:rPr>
        <w:t>February</w:t>
      </w:r>
      <w:r w:rsidRPr="00652E53">
        <w:rPr>
          <w:sz w:val="28"/>
          <w:szCs w:val="28"/>
          <w:lang w:val="en-US"/>
        </w:rPr>
        <w:t xml:space="preserve"> </w:t>
      </w:r>
      <w:r>
        <w:rPr>
          <w:sz w:val="28"/>
          <w:szCs w:val="28"/>
          <w:lang w:val="en-US"/>
        </w:rPr>
        <w:t>2</w:t>
      </w:r>
      <w:r w:rsidR="001068D8">
        <w:rPr>
          <w:sz w:val="28"/>
          <w:szCs w:val="28"/>
          <w:lang w:val="en-US"/>
        </w:rPr>
        <w:t>8</w:t>
      </w:r>
      <w:r w:rsidRPr="00652E53">
        <w:rPr>
          <w:sz w:val="28"/>
          <w:szCs w:val="28"/>
          <w:lang w:val="en-US"/>
        </w:rPr>
        <w:t>, 201</w:t>
      </w:r>
      <w:r>
        <w:rPr>
          <w:sz w:val="28"/>
          <w:szCs w:val="28"/>
          <w:lang w:val="en-US"/>
        </w:rPr>
        <w:t>7</w:t>
      </w:r>
      <w:r w:rsidRPr="00652E53">
        <w:rPr>
          <w:sz w:val="28"/>
          <w:szCs w:val="28"/>
          <w:lang w:val="en-US"/>
        </w:rPr>
        <w:t>.</w:t>
      </w:r>
      <w:r>
        <w:rPr>
          <w:sz w:val="28"/>
          <w:szCs w:val="28"/>
          <w:lang w:val="en-US"/>
        </w:rPr>
        <w:t xml:space="preserve"> </w:t>
      </w:r>
    </w:p>
    <w:p w:rsidR="006059F1" w:rsidRPr="00D95691" w:rsidRDefault="006059F1" w:rsidP="006059F1">
      <w:pPr>
        <w:spacing w:line="276" w:lineRule="auto"/>
        <w:jc w:val="both"/>
        <w:rPr>
          <w:sz w:val="28"/>
          <w:szCs w:val="28"/>
          <w:lang w:val="en-US"/>
        </w:rPr>
      </w:pPr>
      <w:r>
        <w:rPr>
          <w:sz w:val="28"/>
          <w:szCs w:val="28"/>
          <w:lang w:val="en-US"/>
        </w:rPr>
        <w:t xml:space="preserve">Forms for a visa request and value of the addition fee component, are available on the Conference </w:t>
      </w:r>
      <w:proofErr w:type="gramStart"/>
      <w:r>
        <w:rPr>
          <w:sz w:val="28"/>
          <w:szCs w:val="28"/>
          <w:lang w:val="en-US"/>
        </w:rPr>
        <w:t>web-site</w:t>
      </w:r>
      <w:proofErr w:type="gramEnd"/>
      <w:r>
        <w:rPr>
          <w:sz w:val="28"/>
          <w:szCs w:val="28"/>
          <w:lang w:val="en-US"/>
        </w:rPr>
        <w:t>.</w:t>
      </w:r>
    </w:p>
    <w:p w:rsidR="006059F1" w:rsidRDefault="006059F1" w:rsidP="006059F1">
      <w:pPr>
        <w:spacing w:line="276" w:lineRule="auto"/>
        <w:jc w:val="both"/>
        <w:rPr>
          <w:sz w:val="28"/>
          <w:szCs w:val="28"/>
          <w:lang w:val="en-US"/>
        </w:rPr>
      </w:pPr>
    </w:p>
    <w:p w:rsidR="006D105B" w:rsidRPr="00381526" w:rsidRDefault="00417832" w:rsidP="00F91600">
      <w:pPr>
        <w:spacing w:line="276" w:lineRule="auto"/>
        <w:jc w:val="both"/>
        <w:rPr>
          <w:b/>
          <w:i/>
          <w:color w:val="FF0000"/>
          <w:sz w:val="28"/>
          <w:szCs w:val="28"/>
          <w:lang w:val="en-US"/>
        </w:rPr>
      </w:pPr>
      <w:r w:rsidRPr="00417832">
        <w:rPr>
          <w:b/>
          <w:i/>
          <w:color w:val="FF0000"/>
          <w:sz w:val="28"/>
          <w:szCs w:val="28"/>
          <w:lang w:val="en-US"/>
        </w:rPr>
        <w:t>Registration Forms</w:t>
      </w:r>
    </w:p>
    <w:p w:rsidR="00DA2ED3" w:rsidRDefault="00DA2ED3" w:rsidP="00F91600">
      <w:pPr>
        <w:spacing w:line="276" w:lineRule="auto"/>
        <w:jc w:val="both"/>
        <w:rPr>
          <w:sz w:val="28"/>
          <w:szCs w:val="28"/>
          <w:lang w:val="en-US"/>
        </w:rPr>
      </w:pPr>
      <w:r>
        <w:rPr>
          <w:sz w:val="28"/>
          <w:szCs w:val="28"/>
          <w:lang w:val="en-US"/>
        </w:rPr>
        <w:t xml:space="preserve">Registration forms are available on the Conference </w:t>
      </w:r>
      <w:proofErr w:type="gramStart"/>
      <w:r>
        <w:rPr>
          <w:sz w:val="28"/>
          <w:szCs w:val="28"/>
          <w:lang w:val="en-US"/>
        </w:rPr>
        <w:t>web-site</w:t>
      </w:r>
      <w:proofErr w:type="gramEnd"/>
      <w:r>
        <w:rPr>
          <w:sz w:val="28"/>
          <w:szCs w:val="28"/>
          <w:lang w:val="en-US"/>
        </w:rPr>
        <w:t>.</w:t>
      </w:r>
    </w:p>
    <w:p w:rsidR="00DA2ED3" w:rsidRDefault="00DA2ED3" w:rsidP="00F91600">
      <w:pPr>
        <w:spacing w:line="276" w:lineRule="auto"/>
        <w:jc w:val="both"/>
        <w:rPr>
          <w:sz w:val="28"/>
          <w:szCs w:val="28"/>
          <w:lang w:val="en-US"/>
        </w:rPr>
      </w:pPr>
    </w:p>
    <w:p w:rsidR="00DA2ED3" w:rsidRPr="00381526" w:rsidRDefault="00DA2ED3" w:rsidP="00DA2ED3">
      <w:pPr>
        <w:spacing w:line="276" w:lineRule="auto"/>
        <w:jc w:val="both"/>
        <w:rPr>
          <w:b/>
          <w:i/>
          <w:color w:val="FF0000"/>
          <w:sz w:val="28"/>
          <w:szCs w:val="28"/>
          <w:lang w:val="en-US"/>
        </w:rPr>
      </w:pPr>
      <w:r w:rsidRPr="00417832">
        <w:rPr>
          <w:b/>
          <w:i/>
          <w:color w:val="FF0000"/>
          <w:sz w:val="28"/>
          <w:szCs w:val="28"/>
          <w:lang w:val="en-US"/>
        </w:rPr>
        <w:t xml:space="preserve">Registration </w:t>
      </w:r>
      <w:r>
        <w:rPr>
          <w:b/>
          <w:i/>
          <w:color w:val="FF0000"/>
          <w:sz w:val="28"/>
          <w:szCs w:val="28"/>
          <w:lang w:val="en-US"/>
        </w:rPr>
        <w:t>Fee</w:t>
      </w:r>
    </w:p>
    <w:p w:rsidR="001B26DB" w:rsidRDefault="00643452" w:rsidP="001B26DB">
      <w:pPr>
        <w:spacing w:line="276" w:lineRule="auto"/>
        <w:jc w:val="both"/>
        <w:rPr>
          <w:sz w:val="28"/>
          <w:szCs w:val="28"/>
          <w:lang w:val="en-US"/>
        </w:rPr>
      </w:pPr>
      <w:r>
        <w:rPr>
          <w:sz w:val="28"/>
          <w:szCs w:val="28"/>
          <w:lang w:val="en-US"/>
        </w:rPr>
        <w:t>“</w:t>
      </w:r>
      <w:r w:rsidR="001B26DB">
        <w:rPr>
          <w:sz w:val="28"/>
          <w:szCs w:val="28"/>
          <w:lang w:val="en-US"/>
        </w:rPr>
        <w:t xml:space="preserve">Early </w:t>
      </w:r>
      <w:r>
        <w:rPr>
          <w:sz w:val="28"/>
          <w:szCs w:val="28"/>
          <w:lang w:val="en-US"/>
        </w:rPr>
        <w:t xml:space="preserve">bird” </w:t>
      </w:r>
      <w:r w:rsidR="001B26DB">
        <w:rPr>
          <w:sz w:val="28"/>
          <w:szCs w:val="28"/>
          <w:lang w:val="en-US"/>
        </w:rPr>
        <w:t xml:space="preserve">registration fee (payment </w:t>
      </w:r>
      <w:r w:rsidR="005251EB">
        <w:rPr>
          <w:sz w:val="28"/>
          <w:szCs w:val="28"/>
          <w:lang w:val="en-US"/>
        </w:rPr>
        <w:t>by</w:t>
      </w:r>
      <w:r w:rsidR="001B26DB">
        <w:rPr>
          <w:sz w:val="28"/>
          <w:szCs w:val="28"/>
          <w:lang w:val="en-US"/>
        </w:rPr>
        <w:t xml:space="preserve"> March 15, 2016) is:</w:t>
      </w:r>
    </w:p>
    <w:p w:rsidR="001B26DB" w:rsidRDefault="001B26DB" w:rsidP="001B26DB">
      <w:pPr>
        <w:pStyle w:val="af0"/>
        <w:numPr>
          <w:ilvl w:val="0"/>
          <w:numId w:val="4"/>
        </w:numPr>
        <w:spacing w:line="276" w:lineRule="auto"/>
        <w:jc w:val="both"/>
        <w:rPr>
          <w:sz w:val="28"/>
          <w:szCs w:val="28"/>
          <w:lang w:val="en-US"/>
        </w:rPr>
      </w:pPr>
      <w:r w:rsidRPr="001B26DB">
        <w:rPr>
          <w:sz w:val="28"/>
          <w:szCs w:val="28"/>
          <w:lang w:val="en-US"/>
        </w:rPr>
        <w:t xml:space="preserve">250 euro </w:t>
      </w:r>
      <w:r>
        <w:rPr>
          <w:sz w:val="28"/>
          <w:szCs w:val="28"/>
          <w:lang w:val="en-US"/>
        </w:rPr>
        <w:t>for ordinary participants;</w:t>
      </w:r>
    </w:p>
    <w:p w:rsidR="001B26DB" w:rsidRDefault="001B26DB" w:rsidP="001B26DB">
      <w:pPr>
        <w:pStyle w:val="af0"/>
        <w:numPr>
          <w:ilvl w:val="0"/>
          <w:numId w:val="4"/>
        </w:numPr>
        <w:spacing w:line="276" w:lineRule="auto"/>
        <w:jc w:val="both"/>
        <w:rPr>
          <w:sz w:val="28"/>
          <w:szCs w:val="28"/>
          <w:lang w:val="en-US"/>
        </w:rPr>
      </w:pPr>
      <w:r>
        <w:rPr>
          <w:sz w:val="28"/>
          <w:szCs w:val="28"/>
          <w:lang w:val="en-US"/>
        </w:rPr>
        <w:t>150 euro for young participants (</w:t>
      </w:r>
      <w:r w:rsidR="000B6A5F">
        <w:rPr>
          <w:sz w:val="28"/>
          <w:szCs w:val="28"/>
          <w:lang w:val="en-US"/>
        </w:rPr>
        <w:t>under</w:t>
      </w:r>
      <w:r>
        <w:rPr>
          <w:sz w:val="28"/>
          <w:szCs w:val="28"/>
          <w:lang w:val="en-US"/>
        </w:rPr>
        <w:t xml:space="preserve"> 30 year old on </w:t>
      </w:r>
      <w:r w:rsidR="00FE2053">
        <w:rPr>
          <w:sz w:val="28"/>
          <w:szCs w:val="28"/>
          <w:lang w:val="en-US"/>
        </w:rPr>
        <w:t>the day of Conference start);</w:t>
      </w:r>
    </w:p>
    <w:p w:rsidR="00CE0FD5" w:rsidRPr="00CE0FD5" w:rsidRDefault="00CE0FD5" w:rsidP="00CE0FD5">
      <w:pPr>
        <w:pStyle w:val="af0"/>
        <w:numPr>
          <w:ilvl w:val="0"/>
          <w:numId w:val="4"/>
        </w:numPr>
        <w:spacing w:line="276" w:lineRule="auto"/>
        <w:jc w:val="both"/>
        <w:rPr>
          <w:sz w:val="28"/>
          <w:szCs w:val="28"/>
          <w:lang w:val="en-US"/>
        </w:rPr>
      </w:pPr>
      <w:r w:rsidRPr="00CE0FD5">
        <w:rPr>
          <w:sz w:val="28"/>
          <w:szCs w:val="28"/>
        </w:rPr>
        <w:t>10</w:t>
      </w:r>
      <w:r w:rsidRPr="00CE0FD5">
        <w:rPr>
          <w:sz w:val="28"/>
          <w:szCs w:val="28"/>
          <w:lang w:val="en-US"/>
        </w:rPr>
        <w:t>0 euro for accompanying participants;</w:t>
      </w:r>
    </w:p>
    <w:p w:rsidR="00FE2053" w:rsidRDefault="00FE2053" w:rsidP="00FE2053">
      <w:pPr>
        <w:pStyle w:val="af0"/>
        <w:numPr>
          <w:ilvl w:val="0"/>
          <w:numId w:val="4"/>
        </w:numPr>
        <w:spacing w:line="276" w:lineRule="auto"/>
        <w:jc w:val="both"/>
        <w:rPr>
          <w:b/>
          <w:i/>
          <w:sz w:val="28"/>
          <w:szCs w:val="28"/>
          <w:lang w:val="en-US"/>
        </w:rPr>
      </w:pPr>
      <w:r w:rsidRPr="00FE2053">
        <w:rPr>
          <w:b/>
          <w:i/>
          <w:sz w:val="28"/>
          <w:szCs w:val="28"/>
          <w:lang w:val="en-US"/>
        </w:rPr>
        <w:t>0 euro for participants of SSP Meeting (</w:t>
      </w:r>
      <w:r w:rsidR="000B6A5F">
        <w:rPr>
          <w:b/>
          <w:i/>
          <w:sz w:val="28"/>
          <w:szCs w:val="28"/>
          <w:lang w:val="en-US"/>
        </w:rPr>
        <w:t>under</w:t>
      </w:r>
      <w:r w:rsidRPr="00FE2053">
        <w:rPr>
          <w:b/>
          <w:i/>
          <w:sz w:val="28"/>
          <w:szCs w:val="28"/>
          <w:lang w:val="en-US"/>
        </w:rPr>
        <w:t xml:space="preserve"> 20 year old </w:t>
      </w:r>
      <w:r w:rsidR="00CE0FD5">
        <w:rPr>
          <w:b/>
          <w:i/>
          <w:sz w:val="28"/>
          <w:szCs w:val="28"/>
          <w:lang w:val="en-US"/>
        </w:rPr>
        <w:t>on the day of Conference start).</w:t>
      </w:r>
    </w:p>
    <w:p w:rsidR="001B26DB" w:rsidRDefault="001B26DB" w:rsidP="001B26DB">
      <w:pPr>
        <w:spacing w:line="276" w:lineRule="auto"/>
        <w:jc w:val="both"/>
        <w:rPr>
          <w:sz w:val="28"/>
          <w:szCs w:val="28"/>
          <w:lang w:val="en-US"/>
        </w:rPr>
      </w:pPr>
      <w:r>
        <w:rPr>
          <w:sz w:val="28"/>
          <w:szCs w:val="28"/>
          <w:lang w:val="en-US"/>
        </w:rPr>
        <w:t>Regular registration fee (payment after March 15, 2016) is:</w:t>
      </w:r>
    </w:p>
    <w:p w:rsidR="001B26DB" w:rsidRDefault="001B26DB" w:rsidP="001B26DB">
      <w:pPr>
        <w:pStyle w:val="af0"/>
        <w:numPr>
          <w:ilvl w:val="0"/>
          <w:numId w:val="4"/>
        </w:numPr>
        <w:spacing w:line="276" w:lineRule="auto"/>
        <w:jc w:val="both"/>
        <w:rPr>
          <w:sz w:val="28"/>
          <w:szCs w:val="28"/>
          <w:lang w:val="en-US"/>
        </w:rPr>
      </w:pPr>
      <w:r>
        <w:rPr>
          <w:sz w:val="28"/>
          <w:szCs w:val="28"/>
          <w:lang w:val="en-US"/>
        </w:rPr>
        <w:t>3</w:t>
      </w:r>
      <w:r w:rsidRPr="001B26DB">
        <w:rPr>
          <w:sz w:val="28"/>
          <w:szCs w:val="28"/>
          <w:lang w:val="en-US"/>
        </w:rPr>
        <w:t xml:space="preserve">50 euro </w:t>
      </w:r>
      <w:r>
        <w:rPr>
          <w:sz w:val="28"/>
          <w:szCs w:val="28"/>
          <w:lang w:val="en-US"/>
        </w:rPr>
        <w:t>for ordinary participants;</w:t>
      </w:r>
    </w:p>
    <w:p w:rsidR="001B26DB" w:rsidRPr="001B26DB" w:rsidRDefault="001B26DB" w:rsidP="001B26DB">
      <w:pPr>
        <w:pStyle w:val="af0"/>
        <w:numPr>
          <w:ilvl w:val="0"/>
          <w:numId w:val="4"/>
        </w:numPr>
        <w:spacing w:line="276" w:lineRule="auto"/>
        <w:jc w:val="both"/>
        <w:rPr>
          <w:sz w:val="28"/>
          <w:szCs w:val="28"/>
          <w:lang w:val="en-US"/>
        </w:rPr>
      </w:pPr>
      <w:r>
        <w:rPr>
          <w:sz w:val="28"/>
          <w:szCs w:val="28"/>
          <w:lang w:val="en-US"/>
        </w:rPr>
        <w:t>200 euro for young participants (</w:t>
      </w:r>
      <w:r w:rsidR="000B6A5F">
        <w:rPr>
          <w:sz w:val="28"/>
          <w:szCs w:val="28"/>
          <w:lang w:val="en-US"/>
        </w:rPr>
        <w:t>under</w:t>
      </w:r>
      <w:r>
        <w:rPr>
          <w:sz w:val="28"/>
          <w:szCs w:val="28"/>
          <w:lang w:val="en-US"/>
        </w:rPr>
        <w:t xml:space="preserve"> 30 year old on </w:t>
      </w:r>
      <w:r w:rsidR="00FE2053">
        <w:rPr>
          <w:sz w:val="28"/>
          <w:szCs w:val="28"/>
          <w:lang w:val="en-US"/>
        </w:rPr>
        <w:t>the day of Conference start);</w:t>
      </w:r>
    </w:p>
    <w:p w:rsidR="00CE0FD5" w:rsidRPr="00CE0FD5" w:rsidRDefault="00CE0FD5" w:rsidP="00CE0FD5">
      <w:pPr>
        <w:pStyle w:val="af0"/>
        <w:numPr>
          <w:ilvl w:val="0"/>
          <w:numId w:val="4"/>
        </w:numPr>
        <w:spacing w:line="276" w:lineRule="auto"/>
        <w:jc w:val="both"/>
        <w:rPr>
          <w:sz w:val="28"/>
          <w:szCs w:val="28"/>
          <w:lang w:val="en-US"/>
        </w:rPr>
      </w:pPr>
      <w:r w:rsidRPr="00CE0FD5">
        <w:rPr>
          <w:sz w:val="28"/>
          <w:szCs w:val="28"/>
        </w:rPr>
        <w:t>15</w:t>
      </w:r>
      <w:r w:rsidRPr="00CE0FD5">
        <w:rPr>
          <w:sz w:val="28"/>
          <w:szCs w:val="28"/>
          <w:lang w:val="en-US"/>
        </w:rPr>
        <w:t xml:space="preserve">0 euro for accompanying </w:t>
      </w:r>
      <w:r>
        <w:rPr>
          <w:sz w:val="28"/>
          <w:szCs w:val="28"/>
          <w:lang w:val="en-US"/>
        </w:rPr>
        <w:t>participants;</w:t>
      </w:r>
    </w:p>
    <w:p w:rsidR="00FE2053" w:rsidRPr="00FE2053" w:rsidRDefault="00FE2053" w:rsidP="00FE2053">
      <w:pPr>
        <w:pStyle w:val="af0"/>
        <w:numPr>
          <w:ilvl w:val="0"/>
          <w:numId w:val="4"/>
        </w:numPr>
        <w:spacing w:line="276" w:lineRule="auto"/>
        <w:jc w:val="both"/>
        <w:rPr>
          <w:b/>
          <w:i/>
          <w:sz w:val="28"/>
          <w:szCs w:val="28"/>
          <w:lang w:val="en-US"/>
        </w:rPr>
      </w:pPr>
      <w:r w:rsidRPr="00FE2053">
        <w:rPr>
          <w:b/>
          <w:i/>
          <w:sz w:val="28"/>
          <w:szCs w:val="28"/>
          <w:lang w:val="en-US"/>
        </w:rPr>
        <w:t>0 euro for participants of SSP Meeting (</w:t>
      </w:r>
      <w:r w:rsidR="000B6A5F">
        <w:rPr>
          <w:b/>
          <w:i/>
          <w:sz w:val="28"/>
          <w:szCs w:val="28"/>
          <w:lang w:val="en-US"/>
        </w:rPr>
        <w:t>under</w:t>
      </w:r>
      <w:r w:rsidRPr="00FE2053">
        <w:rPr>
          <w:b/>
          <w:i/>
          <w:sz w:val="28"/>
          <w:szCs w:val="28"/>
          <w:lang w:val="en-US"/>
        </w:rPr>
        <w:t xml:space="preserve"> 20 year old on the day of Conference s</w:t>
      </w:r>
      <w:r w:rsidR="00CE0FD5">
        <w:rPr>
          <w:b/>
          <w:i/>
          <w:sz w:val="28"/>
          <w:szCs w:val="28"/>
          <w:lang w:val="en-US"/>
        </w:rPr>
        <w:t>tart).</w:t>
      </w:r>
    </w:p>
    <w:p w:rsidR="001B26DB" w:rsidRPr="001B26DB" w:rsidRDefault="001B26DB" w:rsidP="001B26DB">
      <w:pPr>
        <w:spacing w:line="276" w:lineRule="auto"/>
        <w:jc w:val="both"/>
        <w:rPr>
          <w:sz w:val="28"/>
          <w:szCs w:val="28"/>
          <w:lang w:val="en-US"/>
        </w:rPr>
      </w:pPr>
      <w:r w:rsidRPr="001B26DB">
        <w:rPr>
          <w:sz w:val="28"/>
          <w:szCs w:val="28"/>
          <w:lang w:val="en-US"/>
        </w:rPr>
        <w:t xml:space="preserve">The Registration fee </w:t>
      </w:r>
      <w:r w:rsidR="003C6A1E">
        <w:rPr>
          <w:sz w:val="28"/>
          <w:szCs w:val="28"/>
          <w:lang w:val="en-US"/>
        </w:rPr>
        <w:t xml:space="preserve">for ordinary participants </w:t>
      </w:r>
      <w:r w:rsidRPr="001B26DB">
        <w:rPr>
          <w:sz w:val="28"/>
          <w:szCs w:val="28"/>
          <w:lang w:val="en-US"/>
        </w:rPr>
        <w:t>includes:</w:t>
      </w:r>
    </w:p>
    <w:p w:rsidR="001B26DB" w:rsidRPr="001B26DB" w:rsidRDefault="000B6A5F" w:rsidP="001B26DB">
      <w:pPr>
        <w:pStyle w:val="af0"/>
        <w:numPr>
          <w:ilvl w:val="0"/>
          <w:numId w:val="5"/>
        </w:numPr>
        <w:spacing w:line="276" w:lineRule="auto"/>
        <w:jc w:val="both"/>
        <w:rPr>
          <w:sz w:val="28"/>
          <w:szCs w:val="28"/>
          <w:lang w:val="en-US"/>
        </w:rPr>
      </w:pPr>
      <w:r>
        <w:rPr>
          <w:sz w:val="28"/>
          <w:szCs w:val="28"/>
          <w:lang w:val="en-US"/>
        </w:rPr>
        <w:t>Complete set</w:t>
      </w:r>
      <w:r w:rsidR="001B26DB" w:rsidRPr="001B26DB">
        <w:rPr>
          <w:sz w:val="28"/>
          <w:szCs w:val="28"/>
          <w:lang w:val="en-US"/>
        </w:rPr>
        <w:t xml:space="preserve"> of the Conference materials;</w:t>
      </w:r>
    </w:p>
    <w:p w:rsidR="001B26DB" w:rsidRPr="001B26DB" w:rsidRDefault="001B26DB" w:rsidP="001B26DB">
      <w:pPr>
        <w:pStyle w:val="af0"/>
        <w:numPr>
          <w:ilvl w:val="0"/>
          <w:numId w:val="5"/>
        </w:numPr>
        <w:spacing w:line="276" w:lineRule="auto"/>
        <w:jc w:val="both"/>
        <w:rPr>
          <w:sz w:val="28"/>
          <w:szCs w:val="28"/>
          <w:lang w:val="en-US"/>
        </w:rPr>
      </w:pPr>
      <w:r w:rsidRPr="001B26DB">
        <w:rPr>
          <w:sz w:val="28"/>
          <w:szCs w:val="28"/>
          <w:lang w:val="en-US"/>
        </w:rPr>
        <w:lastRenderedPageBreak/>
        <w:t xml:space="preserve">Publication of 1 paper as </w:t>
      </w:r>
      <w:r w:rsidR="000B6A5F">
        <w:rPr>
          <w:sz w:val="28"/>
          <w:szCs w:val="28"/>
          <w:lang w:val="en-US"/>
        </w:rPr>
        <w:t>the</w:t>
      </w:r>
      <w:r w:rsidRPr="001B26DB">
        <w:rPr>
          <w:sz w:val="28"/>
          <w:szCs w:val="28"/>
          <w:lang w:val="en-US"/>
        </w:rPr>
        <w:t xml:space="preserve"> main author in the Conference </w:t>
      </w:r>
      <w:r>
        <w:rPr>
          <w:sz w:val="28"/>
          <w:szCs w:val="28"/>
          <w:lang w:val="en-US"/>
        </w:rPr>
        <w:t xml:space="preserve">Full-size </w:t>
      </w:r>
      <w:r w:rsidRPr="001B26DB">
        <w:rPr>
          <w:sz w:val="28"/>
          <w:szCs w:val="28"/>
          <w:lang w:val="en-US"/>
        </w:rPr>
        <w:t xml:space="preserve">Proceedings, which are indexed in Scopus and </w:t>
      </w:r>
      <w:proofErr w:type="spellStart"/>
      <w:r w:rsidRPr="001B26DB">
        <w:rPr>
          <w:sz w:val="28"/>
          <w:szCs w:val="28"/>
          <w:lang w:val="en-US"/>
        </w:rPr>
        <w:t>WebOfScience</w:t>
      </w:r>
      <w:proofErr w:type="spellEnd"/>
      <w:r>
        <w:rPr>
          <w:sz w:val="28"/>
          <w:szCs w:val="28"/>
          <w:lang w:val="en-US"/>
        </w:rPr>
        <w:t xml:space="preserve"> databases</w:t>
      </w:r>
      <w:r w:rsidRPr="001B26DB">
        <w:rPr>
          <w:sz w:val="28"/>
          <w:szCs w:val="28"/>
          <w:lang w:val="en-US"/>
        </w:rPr>
        <w:t>;</w:t>
      </w:r>
    </w:p>
    <w:p w:rsidR="001B26DB" w:rsidRPr="001B26DB" w:rsidRDefault="001B26DB" w:rsidP="001B26DB">
      <w:pPr>
        <w:pStyle w:val="af0"/>
        <w:numPr>
          <w:ilvl w:val="0"/>
          <w:numId w:val="5"/>
        </w:numPr>
        <w:spacing w:line="276" w:lineRule="auto"/>
        <w:jc w:val="both"/>
        <w:rPr>
          <w:sz w:val="28"/>
          <w:szCs w:val="28"/>
          <w:lang w:val="en-US"/>
        </w:rPr>
      </w:pPr>
      <w:r w:rsidRPr="001B26DB">
        <w:rPr>
          <w:sz w:val="28"/>
          <w:szCs w:val="28"/>
          <w:lang w:val="en-US"/>
        </w:rPr>
        <w:t>Welcome reception;</w:t>
      </w:r>
    </w:p>
    <w:p w:rsidR="001B26DB" w:rsidRPr="001B26DB" w:rsidRDefault="001B26DB" w:rsidP="00FE2053">
      <w:pPr>
        <w:pStyle w:val="af0"/>
        <w:numPr>
          <w:ilvl w:val="0"/>
          <w:numId w:val="5"/>
        </w:numPr>
        <w:spacing w:line="276" w:lineRule="auto"/>
        <w:jc w:val="both"/>
        <w:rPr>
          <w:sz w:val="28"/>
          <w:szCs w:val="28"/>
          <w:lang w:val="en-US"/>
        </w:rPr>
      </w:pPr>
      <w:r w:rsidRPr="001B26DB">
        <w:rPr>
          <w:sz w:val="28"/>
          <w:szCs w:val="28"/>
          <w:lang w:val="en-US"/>
        </w:rPr>
        <w:t>Conference Gala-dinner;</w:t>
      </w:r>
    </w:p>
    <w:p w:rsidR="001B26DB" w:rsidRPr="001B26DB" w:rsidRDefault="001B26DB" w:rsidP="001B26DB">
      <w:pPr>
        <w:pStyle w:val="af0"/>
        <w:numPr>
          <w:ilvl w:val="0"/>
          <w:numId w:val="5"/>
        </w:numPr>
        <w:spacing w:line="276" w:lineRule="auto"/>
        <w:jc w:val="both"/>
        <w:rPr>
          <w:sz w:val="28"/>
          <w:szCs w:val="28"/>
          <w:lang w:val="en-US"/>
        </w:rPr>
      </w:pPr>
      <w:r w:rsidRPr="001B26DB">
        <w:rPr>
          <w:sz w:val="28"/>
          <w:szCs w:val="28"/>
          <w:lang w:val="en-US"/>
        </w:rPr>
        <w:t>Lunches and coffee-breaks during the Conference;</w:t>
      </w:r>
    </w:p>
    <w:p w:rsidR="001B26DB" w:rsidRPr="001B26DB" w:rsidRDefault="001B26DB" w:rsidP="001B26DB">
      <w:pPr>
        <w:pStyle w:val="af0"/>
        <w:numPr>
          <w:ilvl w:val="0"/>
          <w:numId w:val="5"/>
        </w:numPr>
        <w:spacing w:line="276" w:lineRule="auto"/>
        <w:jc w:val="both"/>
        <w:rPr>
          <w:sz w:val="28"/>
          <w:szCs w:val="28"/>
          <w:lang w:val="en-US"/>
        </w:rPr>
      </w:pPr>
      <w:r w:rsidRPr="001B26DB">
        <w:rPr>
          <w:sz w:val="28"/>
          <w:szCs w:val="28"/>
          <w:lang w:val="en-US"/>
        </w:rPr>
        <w:t>City Tour</w:t>
      </w:r>
      <w:r>
        <w:rPr>
          <w:sz w:val="28"/>
          <w:szCs w:val="28"/>
          <w:lang w:val="en-US"/>
        </w:rPr>
        <w:t>;</w:t>
      </w:r>
    </w:p>
    <w:p w:rsidR="001B26DB" w:rsidRPr="001B26DB" w:rsidRDefault="001B26DB" w:rsidP="001B26DB">
      <w:pPr>
        <w:pStyle w:val="af0"/>
        <w:numPr>
          <w:ilvl w:val="0"/>
          <w:numId w:val="5"/>
        </w:numPr>
        <w:spacing w:line="276" w:lineRule="auto"/>
        <w:jc w:val="both"/>
        <w:rPr>
          <w:sz w:val="28"/>
          <w:szCs w:val="28"/>
          <w:lang w:val="en-US"/>
        </w:rPr>
      </w:pPr>
      <w:r w:rsidRPr="001B26DB">
        <w:rPr>
          <w:sz w:val="28"/>
          <w:szCs w:val="28"/>
          <w:lang w:val="en-US"/>
        </w:rPr>
        <w:t>Technical field trip.</w:t>
      </w:r>
    </w:p>
    <w:p w:rsidR="003C6A1E" w:rsidRPr="001B26DB" w:rsidRDefault="003C6A1E" w:rsidP="003C6A1E">
      <w:pPr>
        <w:spacing w:line="276" w:lineRule="auto"/>
        <w:jc w:val="both"/>
        <w:rPr>
          <w:sz w:val="28"/>
          <w:szCs w:val="28"/>
          <w:lang w:val="en-US"/>
        </w:rPr>
      </w:pPr>
      <w:r w:rsidRPr="001B26DB">
        <w:rPr>
          <w:sz w:val="28"/>
          <w:szCs w:val="28"/>
          <w:lang w:val="en-US"/>
        </w:rPr>
        <w:t xml:space="preserve">The Registration fee </w:t>
      </w:r>
      <w:r>
        <w:rPr>
          <w:sz w:val="28"/>
          <w:szCs w:val="28"/>
          <w:lang w:val="en-US"/>
        </w:rPr>
        <w:t xml:space="preserve">for young participants </w:t>
      </w:r>
      <w:r w:rsidRPr="001B26DB">
        <w:rPr>
          <w:sz w:val="28"/>
          <w:szCs w:val="28"/>
          <w:lang w:val="en-US"/>
        </w:rPr>
        <w:t>includes:</w:t>
      </w:r>
    </w:p>
    <w:p w:rsidR="003C6A1E" w:rsidRPr="001B26DB" w:rsidRDefault="003C6A1E" w:rsidP="003C6A1E">
      <w:pPr>
        <w:pStyle w:val="af0"/>
        <w:numPr>
          <w:ilvl w:val="0"/>
          <w:numId w:val="5"/>
        </w:numPr>
        <w:spacing w:line="276" w:lineRule="auto"/>
        <w:jc w:val="both"/>
        <w:rPr>
          <w:sz w:val="28"/>
          <w:szCs w:val="28"/>
          <w:lang w:val="en-US"/>
        </w:rPr>
      </w:pPr>
      <w:r>
        <w:rPr>
          <w:sz w:val="28"/>
          <w:szCs w:val="28"/>
          <w:lang w:val="en-US"/>
        </w:rPr>
        <w:t>Complete set</w:t>
      </w:r>
      <w:r w:rsidRPr="001B26DB">
        <w:rPr>
          <w:sz w:val="28"/>
          <w:szCs w:val="28"/>
          <w:lang w:val="en-US"/>
        </w:rPr>
        <w:t xml:space="preserve"> of the Conference materials;</w:t>
      </w:r>
    </w:p>
    <w:p w:rsidR="003C6A1E" w:rsidRPr="001B26DB" w:rsidRDefault="003C6A1E" w:rsidP="003C6A1E">
      <w:pPr>
        <w:pStyle w:val="af0"/>
        <w:numPr>
          <w:ilvl w:val="0"/>
          <w:numId w:val="5"/>
        </w:numPr>
        <w:spacing w:line="276" w:lineRule="auto"/>
        <w:jc w:val="both"/>
        <w:rPr>
          <w:sz w:val="28"/>
          <w:szCs w:val="28"/>
          <w:lang w:val="en-US"/>
        </w:rPr>
      </w:pPr>
      <w:r w:rsidRPr="001B26DB">
        <w:rPr>
          <w:sz w:val="28"/>
          <w:szCs w:val="28"/>
          <w:lang w:val="en-US"/>
        </w:rPr>
        <w:t xml:space="preserve">Publication of 1 paper as </w:t>
      </w:r>
      <w:r>
        <w:rPr>
          <w:sz w:val="28"/>
          <w:szCs w:val="28"/>
          <w:lang w:val="en-US"/>
        </w:rPr>
        <w:t>the</w:t>
      </w:r>
      <w:r w:rsidRPr="001B26DB">
        <w:rPr>
          <w:sz w:val="28"/>
          <w:szCs w:val="28"/>
          <w:lang w:val="en-US"/>
        </w:rPr>
        <w:t xml:space="preserve"> main author in the Conference </w:t>
      </w:r>
      <w:r>
        <w:rPr>
          <w:sz w:val="28"/>
          <w:szCs w:val="28"/>
          <w:lang w:val="en-US"/>
        </w:rPr>
        <w:t xml:space="preserve">Full-size </w:t>
      </w:r>
      <w:r w:rsidRPr="001B26DB">
        <w:rPr>
          <w:sz w:val="28"/>
          <w:szCs w:val="28"/>
          <w:lang w:val="en-US"/>
        </w:rPr>
        <w:t xml:space="preserve">Proceedings, which are indexed in Scopus and </w:t>
      </w:r>
      <w:proofErr w:type="spellStart"/>
      <w:r w:rsidRPr="001B26DB">
        <w:rPr>
          <w:sz w:val="28"/>
          <w:szCs w:val="28"/>
          <w:lang w:val="en-US"/>
        </w:rPr>
        <w:t>WebOfScience</w:t>
      </w:r>
      <w:proofErr w:type="spellEnd"/>
      <w:r>
        <w:rPr>
          <w:sz w:val="28"/>
          <w:szCs w:val="28"/>
          <w:lang w:val="en-US"/>
        </w:rPr>
        <w:t xml:space="preserve"> databases</w:t>
      </w:r>
      <w:r w:rsidRPr="001B26DB">
        <w:rPr>
          <w:sz w:val="28"/>
          <w:szCs w:val="28"/>
          <w:lang w:val="en-US"/>
        </w:rPr>
        <w:t>;</w:t>
      </w:r>
    </w:p>
    <w:p w:rsidR="003C6A1E" w:rsidRPr="001B26DB" w:rsidRDefault="003C6A1E" w:rsidP="003C6A1E">
      <w:pPr>
        <w:pStyle w:val="af0"/>
        <w:numPr>
          <w:ilvl w:val="0"/>
          <w:numId w:val="5"/>
        </w:numPr>
        <w:spacing w:line="276" w:lineRule="auto"/>
        <w:jc w:val="both"/>
        <w:rPr>
          <w:sz w:val="28"/>
          <w:szCs w:val="28"/>
          <w:lang w:val="en-US"/>
        </w:rPr>
      </w:pPr>
      <w:r w:rsidRPr="001B26DB">
        <w:rPr>
          <w:sz w:val="28"/>
          <w:szCs w:val="28"/>
          <w:lang w:val="en-US"/>
        </w:rPr>
        <w:t>Welcome reception;</w:t>
      </w:r>
    </w:p>
    <w:p w:rsidR="003C6A1E" w:rsidRPr="001B26DB" w:rsidRDefault="003C6A1E" w:rsidP="003C6A1E">
      <w:pPr>
        <w:pStyle w:val="af0"/>
        <w:numPr>
          <w:ilvl w:val="0"/>
          <w:numId w:val="5"/>
        </w:numPr>
        <w:spacing w:line="276" w:lineRule="auto"/>
        <w:jc w:val="both"/>
        <w:rPr>
          <w:sz w:val="28"/>
          <w:szCs w:val="28"/>
          <w:lang w:val="en-US"/>
        </w:rPr>
      </w:pPr>
      <w:r w:rsidRPr="001B26DB">
        <w:rPr>
          <w:sz w:val="28"/>
          <w:szCs w:val="28"/>
          <w:lang w:val="en-US"/>
        </w:rPr>
        <w:t>Lunches and coffee-breaks during the Conference;</w:t>
      </w:r>
    </w:p>
    <w:p w:rsidR="003C6A1E" w:rsidRPr="001B26DB" w:rsidRDefault="003C6A1E" w:rsidP="003C6A1E">
      <w:pPr>
        <w:pStyle w:val="af0"/>
        <w:numPr>
          <w:ilvl w:val="0"/>
          <w:numId w:val="5"/>
        </w:numPr>
        <w:spacing w:line="276" w:lineRule="auto"/>
        <w:jc w:val="both"/>
        <w:rPr>
          <w:sz w:val="28"/>
          <w:szCs w:val="28"/>
          <w:lang w:val="en-US"/>
        </w:rPr>
      </w:pPr>
      <w:r w:rsidRPr="001B26DB">
        <w:rPr>
          <w:sz w:val="28"/>
          <w:szCs w:val="28"/>
          <w:lang w:val="en-US"/>
        </w:rPr>
        <w:t>City Tour</w:t>
      </w:r>
      <w:r>
        <w:rPr>
          <w:sz w:val="28"/>
          <w:szCs w:val="28"/>
          <w:lang w:val="en-US"/>
        </w:rPr>
        <w:t>;</w:t>
      </w:r>
    </w:p>
    <w:p w:rsidR="003C6A1E" w:rsidRPr="001B26DB" w:rsidRDefault="003C6A1E" w:rsidP="003C6A1E">
      <w:pPr>
        <w:pStyle w:val="af0"/>
        <w:numPr>
          <w:ilvl w:val="0"/>
          <w:numId w:val="5"/>
        </w:numPr>
        <w:spacing w:line="276" w:lineRule="auto"/>
        <w:jc w:val="both"/>
        <w:rPr>
          <w:sz w:val="28"/>
          <w:szCs w:val="28"/>
          <w:lang w:val="en-US"/>
        </w:rPr>
      </w:pPr>
      <w:r w:rsidRPr="001B26DB">
        <w:rPr>
          <w:sz w:val="28"/>
          <w:szCs w:val="28"/>
          <w:lang w:val="en-US"/>
        </w:rPr>
        <w:t>Technical field trip.</w:t>
      </w:r>
    </w:p>
    <w:p w:rsidR="003C6A1E" w:rsidRPr="001B26DB" w:rsidRDefault="003C6A1E" w:rsidP="003C6A1E">
      <w:pPr>
        <w:spacing w:line="276" w:lineRule="auto"/>
        <w:jc w:val="both"/>
        <w:rPr>
          <w:sz w:val="28"/>
          <w:szCs w:val="28"/>
          <w:lang w:val="en-US"/>
        </w:rPr>
      </w:pPr>
      <w:r w:rsidRPr="001B26DB">
        <w:rPr>
          <w:sz w:val="28"/>
          <w:szCs w:val="28"/>
          <w:lang w:val="en-US"/>
        </w:rPr>
        <w:t xml:space="preserve">The Registration fee </w:t>
      </w:r>
      <w:r>
        <w:rPr>
          <w:sz w:val="28"/>
          <w:szCs w:val="28"/>
          <w:lang w:val="en-US"/>
        </w:rPr>
        <w:t xml:space="preserve">for </w:t>
      </w:r>
      <w:r w:rsidR="00CE0FD5">
        <w:rPr>
          <w:sz w:val="28"/>
          <w:szCs w:val="28"/>
          <w:lang w:val="en-US"/>
        </w:rPr>
        <w:t>accompanying</w:t>
      </w:r>
      <w:r>
        <w:rPr>
          <w:sz w:val="28"/>
          <w:szCs w:val="28"/>
          <w:lang w:val="en-US"/>
        </w:rPr>
        <w:t xml:space="preserve"> participants </w:t>
      </w:r>
      <w:r w:rsidRPr="001B26DB">
        <w:rPr>
          <w:sz w:val="28"/>
          <w:szCs w:val="28"/>
          <w:lang w:val="en-US"/>
        </w:rPr>
        <w:t>includes:</w:t>
      </w:r>
    </w:p>
    <w:p w:rsidR="003C6A1E" w:rsidRPr="001B26DB" w:rsidRDefault="003C6A1E" w:rsidP="003C6A1E">
      <w:pPr>
        <w:pStyle w:val="af0"/>
        <w:numPr>
          <w:ilvl w:val="0"/>
          <w:numId w:val="5"/>
        </w:numPr>
        <w:spacing w:line="276" w:lineRule="auto"/>
        <w:jc w:val="both"/>
        <w:rPr>
          <w:sz w:val="28"/>
          <w:szCs w:val="28"/>
          <w:lang w:val="en-US"/>
        </w:rPr>
      </w:pPr>
      <w:r w:rsidRPr="001B26DB">
        <w:rPr>
          <w:sz w:val="28"/>
          <w:szCs w:val="28"/>
          <w:lang w:val="en-US"/>
        </w:rPr>
        <w:t>Welcome reception;</w:t>
      </w:r>
    </w:p>
    <w:p w:rsidR="003C6A1E" w:rsidRPr="001B26DB" w:rsidRDefault="003C6A1E" w:rsidP="003C6A1E">
      <w:pPr>
        <w:pStyle w:val="af0"/>
        <w:numPr>
          <w:ilvl w:val="0"/>
          <w:numId w:val="5"/>
        </w:numPr>
        <w:spacing w:line="276" w:lineRule="auto"/>
        <w:jc w:val="both"/>
        <w:rPr>
          <w:sz w:val="28"/>
          <w:szCs w:val="28"/>
          <w:lang w:val="en-US"/>
        </w:rPr>
      </w:pPr>
      <w:r w:rsidRPr="001B26DB">
        <w:rPr>
          <w:sz w:val="28"/>
          <w:szCs w:val="28"/>
          <w:lang w:val="en-US"/>
        </w:rPr>
        <w:t>Lunches and coffee-breaks during the Conference;</w:t>
      </w:r>
    </w:p>
    <w:p w:rsidR="003C6A1E" w:rsidRPr="001B26DB" w:rsidRDefault="003C6A1E" w:rsidP="003C6A1E">
      <w:pPr>
        <w:pStyle w:val="af0"/>
        <w:numPr>
          <w:ilvl w:val="0"/>
          <w:numId w:val="5"/>
        </w:numPr>
        <w:spacing w:line="276" w:lineRule="auto"/>
        <w:jc w:val="both"/>
        <w:rPr>
          <w:sz w:val="28"/>
          <w:szCs w:val="28"/>
          <w:lang w:val="en-US"/>
        </w:rPr>
      </w:pPr>
      <w:r w:rsidRPr="001B26DB">
        <w:rPr>
          <w:sz w:val="28"/>
          <w:szCs w:val="28"/>
          <w:lang w:val="en-US"/>
        </w:rPr>
        <w:t>City Tour</w:t>
      </w:r>
      <w:r>
        <w:rPr>
          <w:sz w:val="28"/>
          <w:szCs w:val="28"/>
          <w:lang w:val="en-US"/>
        </w:rPr>
        <w:t>.</w:t>
      </w:r>
    </w:p>
    <w:p w:rsidR="003C6A1E" w:rsidRDefault="003C6A1E" w:rsidP="00F91600">
      <w:pPr>
        <w:spacing w:line="276" w:lineRule="auto"/>
        <w:jc w:val="both"/>
        <w:rPr>
          <w:sz w:val="28"/>
          <w:szCs w:val="28"/>
          <w:lang w:val="en-US"/>
        </w:rPr>
      </w:pPr>
      <w:proofErr w:type="gramStart"/>
      <w:r>
        <w:rPr>
          <w:sz w:val="28"/>
          <w:szCs w:val="28"/>
          <w:lang w:val="en-US"/>
        </w:rPr>
        <w:t>It’s</w:t>
      </w:r>
      <w:proofErr w:type="gramEnd"/>
      <w:r>
        <w:rPr>
          <w:sz w:val="28"/>
          <w:szCs w:val="28"/>
          <w:lang w:val="en-US"/>
        </w:rPr>
        <w:t xml:space="preserve"> possible to buy personal tickets to </w:t>
      </w:r>
      <w:r w:rsidRPr="001B26DB">
        <w:rPr>
          <w:sz w:val="28"/>
          <w:szCs w:val="28"/>
          <w:lang w:val="en-US"/>
        </w:rPr>
        <w:t>Technical field trip</w:t>
      </w:r>
      <w:r>
        <w:rPr>
          <w:sz w:val="28"/>
          <w:szCs w:val="28"/>
          <w:lang w:val="en-US"/>
        </w:rPr>
        <w:t xml:space="preserve"> and </w:t>
      </w:r>
      <w:r w:rsidRPr="001B26DB">
        <w:rPr>
          <w:sz w:val="28"/>
          <w:szCs w:val="28"/>
          <w:lang w:val="en-US"/>
        </w:rPr>
        <w:t>Conference Gala-dinner</w:t>
      </w:r>
      <w:r>
        <w:rPr>
          <w:sz w:val="28"/>
          <w:szCs w:val="28"/>
          <w:lang w:val="en-US"/>
        </w:rPr>
        <w:t xml:space="preserve"> as well as </w:t>
      </w:r>
      <w:r w:rsidRPr="003C6A1E">
        <w:rPr>
          <w:sz w:val="28"/>
          <w:szCs w:val="28"/>
          <w:lang w:val="en-US"/>
        </w:rPr>
        <w:t xml:space="preserve">Complete set of the Conference materials </w:t>
      </w:r>
      <w:r>
        <w:rPr>
          <w:sz w:val="28"/>
          <w:szCs w:val="28"/>
          <w:lang w:val="en-US"/>
        </w:rPr>
        <w:t xml:space="preserve">on the Registration </w:t>
      </w:r>
      <w:r w:rsidRPr="003C6A1E">
        <w:rPr>
          <w:sz w:val="28"/>
          <w:szCs w:val="28"/>
          <w:lang w:val="en-US"/>
        </w:rPr>
        <w:t xml:space="preserve">directly on the first day at </w:t>
      </w:r>
      <w:r>
        <w:rPr>
          <w:sz w:val="28"/>
          <w:szCs w:val="28"/>
          <w:lang w:val="en-US"/>
        </w:rPr>
        <w:t>Conference R</w:t>
      </w:r>
      <w:r w:rsidRPr="003C6A1E">
        <w:rPr>
          <w:sz w:val="28"/>
          <w:szCs w:val="28"/>
          <w:lang w:val="en-US"/>
        </w:rPr>
        <w:t>egistration</w:t>
      </w:r>
      <w:r>
        <w:rPr>
          <w:sz w:val="28"/>
          <w:szCs w:val="28"/>
          <w:lang w:val="en-US"/>
        </w:rPr>
        <w:t>.</w:t>
      </w:r>
    </w:p>
    <w:p w:rsidR="00CF0DFB" w:rsidRDefault="00CF0DFB" w:rsidP="00F91600">
      <w:pPr>
        <w:spacing w:line="276" w:lineRule="auto"/>
        <w:jc w:val="both"/>
        <w:rPr>
          <w:sz w:val="28"/>
          <w:szCs w:val="28"/>
          <w:lang w:val="en-US"/>
        </w:rPr>
      </w:pPr>
      <w:r w:rsidRPr="00CF0DFB">
        <w:rPr>
          <w:sz w:val="28"/>
          <w:szCs w:val="28"/>
          <w:lang w:val="en-US"/>
        </w:rPr>
        <w:t>Travel, accommodation and personal expenses are not included in the registration fee.</w:t>
      </w:r>
    </w:p>
    <w:p w:rsidR="006B7B4A" w:rsidRPr="006B7B4A" w:rsidRDefault="006B7B4A" w:rsidP="00F91600">
      <w:pPr>
        <w:spacing w:line="276" w:lineRule="auto"/>
        <w:jc w:val="both"/>
        <w:rPr>
          <w:sz w:val="28"/>
          <w:szCs w:val="28"/>
          <w:lang w:val="en-US"/>
        </w:rPr>
      </w:pPr>
      <w:r>
        <w:rPr>
          <w:sz w:val="28"/>
          <w:szCs w:val="28"/>
          <w:lang w:val="en-US"/>
        </w:rPr>
        <w:t xml:space="preserve">All addition fee components (extra </w:t>
      </w:r>
      <w:r w:rsidRPr="001B26DB">
        <w:rPr>
          <w:sz w:val="28"/>
          <w:szCs w:val="28"/>
          <w:lang w:val="en-US"/>
        </w:rPr>
        <w:t>additional paper</w:t>
      </w:r>
      <w:r>
        <w:rPr>
          <w:sz w:val="28"/>
          <w:szCs w:val="28"/>
          <w:lang w:val="en-US"/>
        </w:rPr>
        <w:t xml:space="preserve">s, visa support) </w:t>
      </w:r>
      <w:proofErr w:type="gramStart"/>
      <w:r w:rsidR="000B6A5F">
        <w:rPr>
          <w:sz w:val="28"/>
          <w:szCs w:val="28"/>
          <w:lang w:val="en-US"/>
        </w:rPr>
        <w:t>are</w:t>
      </w:r>
      <w:r w:rsidR="00FE2053">
        <w:rPr>
          <w:sz w:val="28"/>
          <w:szCs w:val="28"/>
          <w:lang w:val="en-US"/>
        </w:rPr>
        <w:t xml:space="preserve"> </w:t>
      </w:r>
      <w:r>
        <w:rPr>
          <w:sz w:val="28"/>
          <w:szCs w:val="28"/>
          <w:lang w:val="en-US"/>
        </w:rPr>
        <w:t>add</w:t>
      </w:r>
      <w:r w:rsidR="000B6A5F">
        <w:rPr>
          <w:sz w:val="28"/>
          <w:szCs w:val="28"/>
          <w:lang w:val="en-US"/>
        </w:rPr>
        <w:t>ed</w:t>
      </w:r>
      <w:proofErr w:type="gramEnd"/>
      <w:r>
        <w:rPr>
          <w:sz w:val="28"/>
          <w:szCs w:val="28"/>
          <w:lang w:val="en-US"/>
        </w:rPr>
        <w:t xml:space="preserve"> to the </w:t>
      </w:r>
      <w:r w:rsidRPr="00CF0DFB">
        <w:rPr>
          <w:sz w:val="28"/>
          <w:szCs w:val="28"/>
          <w:lang w:val="en-US"/>
        </w:rPr>
        <w:t>registration fee</w:t>
      </w:r>
      <w:r>
        <w:rPr>
          <w:sz w:val="28"/>
          <w:szCs w:val="28"/>
          <w:lang w:val="en-US"/>
        </w:rPr>
        <w:t>.</w:t>
      </w:r>
    </w:p>
    <w:p w:rsidR="00CF0DFB" w:rsidRDefault="00CD6C9F" w:rsidP="00F91600">
      <w:pPr>
        <w:spacing w:line="276" w:lineRule="auto"/>
        <w:jc w:val="both"/>
        <w:rPr>
          <w:sz w:val="28"/>
          <w:szCs w:val="28"/>
          <w:lang w:val="en-US"/>
        </w:rPr>
      </w:pPr>
      <w:r>
        <w:rPr>
          <w:sz w:val="28"/>
          <w:szCs w:val="28"/>
          <w:lang w:val="en-US"/>
        </w:rPr>
        <w:t xml:space="preserve">The bank account information for transfer of the registration fee is available on the Conference </w:t>
      </w:r>
      <w:proofErr w:type="gramStart"/>
      <w:r>
        <w:rPr>
          <w:sz w:val="28"/>
          <w:szCs w:val="28"/>
          <w:lang w:val="en-US"/>
        </w:rPr>
        <w:t>web-site</w:t>
      </w:r>
      <w:proofErr w:type="gramEnd"/>
      <w:r>
        <w:rPr>
          <w:sz w:val="28"/>
          <w:szCs w:val="28"/>
          <w:lang w:val="en-US"/>
        </w:rPr>
        <w:t>.</w:t>
      </w:r>
    </w:p>
    <w:p w:rsidR="00CD6C9F" w:rsidRDefault="00CD6C9F" w:rsidP="00F91600">
      <w:pPr>
        <w:spacing w:line="276" w:lineRule="auto"/>
        <w:jc w:val="both"/>
        <w:rPr>
          <w:sz w:val="28"/>
          <w:szCs w:val="28"/>
          <w:lang w:val="en-US"/>
        </w:rPr>
      </w:pPr>
    </w:p>
    <w:p w:rsidR="00CF0DFB" w:rsidRPr="00381526" w:rsidRDefault="00CF0DFB" w:rsidP="00CF0DFB">
      <w:pPr>
        <w:spacing w:line="276" w:lineRule="auto"/>
        <w:jc w:val="both"/>
        <w:rPr>
          <w:b/>
          <w:i/>
          <w:color w:val="FF0000"/>
          <w:sz w:val="28"/>
          <w:szCs w:val="28"/>
          <w:lang w:val="en-US"/>
        </w:rPr>
      </w:pPr>
      <w:r w:rsidRPr="00CF0DFB">
        <w:rPr>
          <w:b/>
          <w:i/>
          <w:color w:val="FF0000"/>
          <w:sz w:val="28"/>
          <w:szCs w:val="28"/>
          <w:lang w:val="en-US"/>
        </w:rPr>
        <w:t>Hotel Accommodation</w:t>
      </w:r>
    </w:p>
    <w:p w:rsidR="00DA2ED3" w:rsidRDefault="00CF0DFB" w:rsidP="00F91600">
      <w:pPr>
        <w:spacing w:line="276" w:lineRule="auto"/>
        <w:jc w:val="both"/>
        <w:rPr>
          <w:sz w:val="28"/>
          <w:szCs w:val="28"/>
          <w:lang w:val="en-US"/>
        </w:rPr>
      </w:pPr>
      <w:r>
        <w:rPr>
          <w:sz w:val="28"/>
          <w:szCs w:val="28"/>
          <w:lang w:val="en-US"/>
        </w:rPr>
        <w:t>Conference Organization Committee</w:t>
      </w:r>
      <w:r w:rsidRPr="00CF0DFB">
        <w:rPr>
          <w:sz w:val="28"/>
          <w:szCs w:val="28"/>
          <w:lang w:val="en-US"/>
        </w:rPr>
        <w:t xml:space="preserve"> </w:t>
      </w:r>
      <w:proofErr w:type="gramStart"/>
      <w:r>
        <w:rPr>
          <w:sz w:val="28"/>
          <w:szCs w:val="28"/>
          <w:lang w:val="en-US"/>
        </w:rPr>
        <w:t>do</w:t>
      </w:r>
      <w:r w:rsidR="000B6A5F">
        <w:rPr>
          <w:sz w:val="28"/>
          <w:szCs w:val="28"/>
          <w:lang w:val="en-US"/>
        </w:rPr>
        <w:t>esn</w:t>
      </w:r>
      <w:r>
        <w:rPr>
          <w:sz w:val="28"/>
          <w:szCs w:val="28"/>
          <w:lang w:val="en-US"/>
        </w:rPr>
        <w:t>’t</w:t>
      </w:r>
      <w:proofErr w:type="gramEnd"/>
      <w:r w:rsidR="000B6A5F">
        <w:rPr>
          <w:sz w:val="28"/>
          <w:szCs w:val="28"/>
          <w:lang w:val="en-US"/>
        </w:rPr>
        <w:t xml:space="preserve"> provide</w:t>
      </w:r>
      <w:r w:rsidRPr="00CF0DFB">
        <w:rPr>
          <w:sz w:val="28"/>
          <w:szCs w:val="28"/>
          <w:lang w:val="en-US"/>
        </w:rPr>
        <w:t xml:space="preserve"> reservation for </w:t>
      </w:r>
      <w:r>
        <w:rPr>
          <w:sz w:val="28"/>
          <w:szCs w:val="28"/>
          <w:lang w:val="en-US"/>
        </w:rPr>
        <w:t xml:space="preserve">the </w:t>
      </w:r>
      <w:r w:rsidRPr="00CF0DFB">
        <w:rPr>
          <w:sz w:val="28"/>
          <w:szCs w:val="28"/>
          <w:lang w:val="en-US"/>
        </w:rPr>
        <w:t>Conference participants</w:t>
      </w:r>
      <w:r>
        <w:rPr>
          <w:sz w:val="28"/>
          <w:szCs w:val="28"/>
          <w:lang w:val="en-US"/>
        </w:rPr>
        <w:t xml:space="preserve">. The information about the hotels </w:t>
      </w:r>
      <w:r w:rsidR="000B6A5F">
        <w:rPr>
          <w:sz w:val="28"/>
          <w:szCs w:val="28"/>
          <w:lang w:val="en-US"/>
        </w:rPr>
        <w:t>closest to</w:t>
      </w:r>
      <w:r>
        <w:rPr>
          <w:sz w:val="28"/>
          <w:szCs w:val="28"/>
          <w:lang w:val="en-US"/>
        </w:rPr>
        <w:t xml:space="preserve"> the Conference </w:t>
      </w:r>
      <w:proofErr w:type="gramStart"/>
      <w:r>
        <w:rPr>
          <w:sz w:val="28"/>
          <w:szCs w:val="28"/>
          <w:lang w:val="en-US"/>
        </w:rPr>
        <w:t>venue,</w:t>
      </w:r>
      <w:proofErr w:type="gramEnd"/>
      <w:r>
        <w:rPr>
          <w:sz w:val="28"/>
          <w:szCs w:val="28"/>
          <w:lang w:val="en-US"/>
        </w:rPr>
        <w:t xml:space="preserve"> will be available on the Conference web-site from January 1, 2016.</w:t>
      </w:r>
    </w:p>
    <w:p w:rsidR="006B7B4A" w:rsidRDefault="006B7B4A" w:rsidP="009D0DB9">
      <w:pPr>
        <w:spacing w:line="276" w:lineRule="auto"/>
        <w:jc w:val="both"/>
        <w:rPr>
          <w:b/>
          <w:i/>
          <w:color w:val="FF0000"/>
          <w:sz w:val="28"/>
          <w:szCs w:val="28"/>
          <w:lang w:val="en-US"/>
        </w:rPr>
      </w:pPr>
    </w:p>
    <w:p w:rsidR="009D0DB9" w:rsidRPr="00381526" w:rsidRDefault="009D0DB9" w:rsidP="009D0DB9">
      <w:pPr>
        <w:spacing w:line="276" w:lineRule="auto"/>
        <w:jc w:val="both"/>
        <w:rPr>
          <w:b/>
          <w:i/>
          <w:color w:val="FF0000"/>
          <w:sz w:val="28"/>
          <w:szCs w:val="28"/>
          <w:lang w:val="en-US"/>
        </w:rPr>
      </w:pPr>
      <w:r>
        <w:rPr>
          <w:b/>
          <w:i/>
          <w:color w:val="FF0000"/>
          <w:sz w:val="28"/>
          <w:szCs w:val="28"/>
          <w:lang w:val="en-US"/>
        </w:rPr>
        <w:t>Useful Links</w:t>
      </w:r>
    </w:p>
    <w:p w:rsidR="00C70C0C" w:rsidRPr="002F459F" w:rsidRDefault="00C70C0C" w:rsidP="00C70C0C">
      <w:pPr>
        <w:spacing w:line="276" w:lineRule="auto"/>
        <w:jc w:val="both"/>
        <w:rPr>
          <w:b/>
          <w:sz w:val="32"/>
          <w:szCs w:val="32"/>
          <w:lang w:val="en-US"/>
        </w:rPr>
      </w:pPr>
      <w:r w:rsidRPr="002F459F">
        <w:rPr>
          <w:b/>
          <w:color w:val="2E74B5"/>
          <w:sz w:val="32"/>
          <w:szCs w:val="32"/>
          <w:lang w:val="en-US"/>
        </w:rPr>
        <w:t>http://www.emecs-sc2016.com</w:t>
      </w:r>
      <w:r w:rsidRPr="002F459F">
        <w:rPr>
          <w:b/>
          <w:sz w:val="32"/>
          <w:szCs w:val="32"/>
          <w:lang w:val="en-US"/>
        </w:rPr>
        <w:t xml:space="preserve"> – Official </w:t>
      </w:r>
      <w:proofErr w:type="gramStart"/>
      <w:r w:rsidRPr="002F459F">
        <w:rPr>
          <w:b/>
          <w:sz w:val="32"/>
          <w:szCs w:val="32"/>
          <w:lang w:val="en-US"/>
        </w:rPr>
        <w:t>web-site</w:t>
      </w:r>
      <w:proofErr w:type="gramEnd"/>
      <w:r w:rsidRPr="002F459F">
        <w:rPr>
          <w:b/>
          <w:sz w:val="32"/>
          <w:szCs w:val="32"/>
          <w:lang w:val="en-US"/>
        </w:rPr>
        <w:t xml:space="preserve"> of the Conference;</w:t>
      </w:r>
    </w:p>
    <w:p w:rsidR="00C70C0C" w:rsidRPr="00C70C0C" w:rsidRDefault="00C70C0C" w:rsidP="00C70C0C">
      <w:pPr>
        <w:spacing w:line="276" w:lineRule="auto"/>
        <w:jc w:val="both"/>
        <w:rPr>
          <w:sz w:val="28"/>
          <w:szCs w:val="28"/>
          <w:lang w:val="en-US"/>
        </w:rPr>
      </w:pPr>
      <w:r w:rsidRPr="00817DB5">
        <w:rPr>
          <w:color w:val="2E74B5"/>
          <w:sz w:val="28"/>
          <w:szCs w:val="28"/>
          <w:lang w:val="en-US"/>
        </w:rPr>
        <w:t>http://visit-petersburg.ru/en</w:t>
      </w:r>
      <w:r w:rsidRPr="00C70C0C">
        <w:rPr>
          <w:sz w:val="28"/>
          <w:szCs w:val="28"/>
          <w:lang w:val="en-US"/>
        </w:rPr>
        <w:t xml:space="preserve"> – Official city tourist portal of St. Petersburg;</w:t>
      </w:r>
    </w:p>
    <w:p w:rsidR="00C70C0C" w:rsidRPr="00C70C0C" w:rsidRDefault="00C70C0C" w:rsidP="00C70C0C">
      <w:pPr>
        <w:spacing w:line="276" w:lineRule="auto"/>
        <w:jc w:val="both"/>
        <w:rPr>
          <w:sz w:val="28"/>
          <w:szCs w:val="28"/>
          <w:lang w:val="en-US"/>
        </w:rPr>
      </w:pPr>
      <w:r w:rsidRPr="00817DB5">
        <w:rPr>
          <w:color w:val="2E74B5"/>
          <w:sz w:val="28"/>
          <w:szCs w:val="28"/>
          <w:lang w:val="en-US"/>
        </w:rPr>
        <w:t>http://www.emecs.or.jp/</w:t>
      </w:r>
      <w:r w:rsidR="005251EB">
        <w:rPr>
          <w:color w:val="2E74B5"/>
          <w:sz w:val="28"/>
          <w:szCs w:val="28"/>
          <w:lang w:val="en-US"/>
        </w:rPr>
        <w:t>en/</w:t>
      </w:r>
      <w:r w:rsidRPr="00C70C0C">
        <w:rPr>
          <w:sz w:val="28"/>
          <w:szCs w:val="28"/>
          <w:lang w:val="en-US"/>
        </w:rPr>
        <w:t xml:space="preserve"> – International EMECS Center;</w:t>
      </w:r>
    </w:p>
    <w:p w:rsidR="00C70C0C" w:rsidRDefault="00C70C0C" w:rsidP="00C70C0C">
      <w:pPr>
        <w:spacing w:line="276" w:lineRule="auto"/>
        <w:jc w:val="both"/>
        <w:rPr>
          <w:sz w:val="28"/>
          <w:szCs w:val="28"/>
          <w:lang w:val="en-US"/>
        </w:rPr>
      </w:pPr>
      <w:r w:rsidRPr="00817DB5">
        <w:rPr>
          <w:color w:val="2E74B5"/>
          <w:sz w:val="28"/>
          <w:szCs w:val="28"/>
          <w:lang w:val="en-US"/>
        </w:rPr>
        <w:lastRenderedPageBreak/>
        <w:t>http://www.seacoasts.ru</w:t>
      </w:r>
      <w:r w:rsidRPr="00C70C0C">
        <w:rPr>
          <w:sz w:val="28"/>
          <w:szCs w:val="28"/>
          <w:lang w:val="en-US"/>
        </w:rPr>
        <w:t xml:space="preserve"> – «Sea Coasts» Working Group of the RAS Council on World Ocean</w:t>
      </w:r>
      <w:r>
        <w:rPr>
          <w:sz w:val="28"/>
          <w:szCs w:val="28"/>
          <w:lang w:val="en-US"/>
        </w:rPr>
        <w:t>;</w:t>
      </w:r>
    </w:p>
    <w:p w:rsidR="00C70C0C" w:rsidRDefault="00C70C0C" w:rsidP="00F91600">
      <w:pPr>
        <w:spacing w:line="276" w:lineRule="auto"/>
        <w:jc w:val="both"/>
        <w:rPr>
          <w:sz w:val="28"/>
          <w:szCs w:val="28"/>
          <w:lang w:val="en-US"/>
        </w:rPr>
      </w:pPr>
      <w:r w:rsidRPr="00817DB5">
        <w:rPr>
          <w:color w:val="2E74B5"/>
          <w:sz w:val="28"/>
          <w:szCs w:val="28"/>
          <w:lang w:val="en-US"/>
        </w:rPr>
        <w:t>http://www.rshu.ru/eng</w:t>
      </w:r>
      <w:r w:rsidRPr="00C70C0C">
        <w:rPr>
          <w:sz w:val="28"/>
          <w:szCs w:val="28"/>
          <w:lang w:val="en-US"/>
        </w:rPr>
        <w:t xml:space="preserve"> –</w:t>
      </w:r>
      <w:r>
        <w:rPr>
          <w:sz w:val="28"/>
          <w:szCs w:val="28"/>
          <w:lang w:val="en-US"/>
        </w:rPr>
        <w:t xml:space="preserve"> </w:t>
      </w:r>
      <w:r w:rsidRPr="00C70C0C">
        <w:rPr>
          <w:sz w:val="28"/>
          <w:szCs w:val="28"/>
          <w:lang w:val="en-US"/>
        </w:rPr>
        <w:t>Russian State Hydrometeorological University (RSHU)</w:t>
      </w:r>
      <w:r>
        <w:rPr>
          <w:sz w:val="28"/>
          <w:szCs w:val="28"/>
          <w:lang w:val="en-US"/>
        </w:rPr>
        <w:t>;</w:t>
      </w:r>
    </w:p>
    <w:p w:rsidR="00C70C0C" w:rsidRDefault="00C70C0C" w:rsidP="00F91600">
      <w:pPr>
        <w:spacing w:line="276" w:lineRule="auto"/>
        <w:jc w:val="both"/>
        <w:rPr>
          <w:sz w:val="28"/>
          <w:szCs w:val="28"/>
          <w:lang w:val="en-US"/>
        </w:rPr>
      </w:pPr>
      <w:r w:rsidRPr="00817DB5">
        <w:rPr>
          <w:color w:val="2E74B5"/>
          <w:sz w:val="28"/>
          <w:szCs w:val="28"/>
          <w:lang w:val="en-US"/>
        </w:rPr>
        <w:t>http://www.ocean.ru/eng</w:t>
      </w:r>
      <w:r>
        <w:rPr>
          <w:sz w:val="28"/>
          <w:szCs w:val="28"/>
          <w:lang w:val="en-US"/>
        </w:rPr>
        <w:t xml:space="preserve"> </w:t>
      </w:r>
      <w:r w:rsidR="006B5594" w:rsidRPr="00C70C0C">
        <w:rPr>
          <w:sz w:val="28"/>
          <w:szCs w:val="28"/>
          <w:lang w:val="en-US"/>
        </w:rPr>
        <w:t>–</w:t>
      </w:r>
      <w:r>
        <w:rPr>
          <w:sz w:val="28"/>
          <w:szCs w:val="28"/>
          <w:lang w:val="en-US"/>
        </w:rPr>
        <w:t xml:space="preserve"> </w:t>
      </w:r>
      <w:proofErr w:type="spellStart"/>
      <w:r w:rsidRPr="00C70C0C">
        <w:rPr>
          <w:sz w:val="28"/>
          <w:szCs w:val="28"/>
          <w:lang w:val="en-US"/>
        </w:rPr>
        <w:t>P.P.Shirshov</w:t>
      </w:r>
      <w:proofErr w:type="spellEnd"/>
      <w:r w:rsidRPr="00C70C0C">
        <w:rPr>
          <w:sz w:val="28"/>
          <w:szCs w:val="28"/>
          <w:lang w:val="en-US"/>
        </w:rPr>
        <w:t xml:space="preserve"> Institute of Oceanology of the Russian Academy of Sciences (IO RAS)</w:t>
      </w:r>
      <w:r w:rsidR="006B5594">
        <w:rPr>
          <w:sz w:val="28"/>
          <w:szCs w:val="28"/>
          <w:lang w:val="en-US"/>
        </w:rPr>
        <w:t>;</w:t>
      </w:r>
    </w:p>
    <w:p w:rsidR="006B5594" w:rsidRDefault="006B5594" w:rsidP="00F91600">
      <w:pPr>
        <w:spacing w:line="276" w:lineRule="auto"/>
        <w:jc w:val="both"/>
        <w:rPr>
          <w:sz w:val="28"/>
          <w:szCs w:val="28"/>
          <w:lang w:val="en-US"/>
        </w:rPr>
      </w:pPr>
      <w:r w:rsidRPr="00817DB5">
        <w:rPr>
          <w:color w:val="2E74B5"/>
          <w:sz w:val="28"/>
          <w:szCs w:val="28"/>
          <w:lang w:val="en-US"/>
        </w:rPr>
        <w:t>http://www.vsegei.ru/en</w:t>
      </w:r>
      <w:r>
        <w:rPr>
          <w:sz w:val="28"/>
          <w:szCs w:val="28"/>
          <w:lang w:val="en-US"/>
        </w:rPr>
        <w:t xml:space="preserve"> </w:t>
      </w:r>
      <w:r w:rsidRPr="00C70C0C">
        <w:rPr>
          <w:sz w:val="28"/>
          <w:szCs w:val="28"/>
          <w:lang w:val="en-US"/>
        </w:rPr>
        <w:t>–</w:t>
      </w:r>
      <w:r>
        <w:rPr>
          <w:sz w:val="28"/>
          <w:szCs w:val="28"/>
          <w:lang w:val="en-US"/>
        </w:rPr>
        <w:t xml:space="preserve"> </w:t>
      </w:r>
      <w:proofErr w:type="spellStart"/>
      <w:r w:rsidRPr="006B5594">
        <w:rPr>
          <w:sz w:val="28"/>
          <w:szCs w:val="28"/>
          <w:lang w:val="en-US"/>
        </w:rPr>
        <w:t>A.P.Karpinsky</w:t>
      </w:r>
      <w:proofErr w:type="spellEnd"/>
      <w:r w:rsidRPr="006B5594">
        <w:rPr>
          <w:sz w:val="28"/>
          <w:szCs w:val="28"/>
          <w:lang w:val="en-US"/>
        </w:rPr>
        <w:t xml:space="preserve"> Russian Geological Research Institute (VSEGEI)</w:t>
      </w:r>
      <w:r>
        <w:rPr>
          <w:sz w:val="28"/>
          <w:szCs w:val="28"/>
          <w:lang w:val="en-US"/>
        </w:rPr>
        <w:t>.</w:t>
      </w:r>
    </w:p>
    <w:p w:rsidR="00C70C0C" w:rsidRPr="007A4623" w:rsidRDefault="00C70C0C" w:rsidP="00F91600">
      <w:pPr>
        <w:spacing w:line="276" w:lineRule="auto"/>
        <w:jc w:val="both"/>
        <w:rPr>
          <w:b/>
          <w:lang w:val="en-US"/>
        </w:rPr>
      </w:pPr>
    </w:p>
    <w:p w:rsidR="002916BE" w:rsidRPr="00527EBF" w:rsidRDefault="002916BE" w:rsidP="00F91600">
      <w:pPr>
        <w:autoSpaceDE w:val="0"/>
        <w:autoSpaceDN w:val="0"/>
        <w:adjustRightInd w:val="0"/>
        <w:spacing w:line="276" w:lineRule="auto"/>
        <w:rPr>
          <w:b/>
          <w:bCs/>
          <w:i/>
          <w:iCs/>
          <w:color w:val="FF0000"/>
          <w:sz w:val="28"/>
          <w:szCs w:val="28"/>
          <w:lang w:val="en-US"/>
        </w:rPr>
      </w:pPr>
      <w:r>
        <w:rPr>
          <w:b/>
          <w:bCs/>
          <w:i/>
          <w:iCs/>
          <w:color w:val="FF0000"/>
          <w:sz w:val="28"/>
          <w:szCs w:val="28"/>
          <w:lang w:val="en-US"/>
        </w:rPr>
        <w:t>C</w:t>
      </w:r>
      <w:r w:rsidRPr="00527EBF">
        <w:rPr>
          <w:b/>
          <w:bCs/>
          <w:i/>
          <w:iCs/>
          <w:color w:val="FF0000"/>
          <w:sz w:val="28"/>
          <w:szCs w:val="28"/>
          <w:lang w:val="en-US"/>
        </w:rPr>
        <w:t>ontact information and the contact person</w:t>
      </w:r>
      <w:r>
        <w:rPr>
          <w:b/>
          <w:bCs/>
          <w:i/>
          <w:iCs/>
          <w:color w:val="FF0000"/>
          <w:sz w:val="28"/>
          <w:szCs w:val="28"/>
          <w:lang w:val="en-US"/>
        </w:rPr>
        <w:t>s</w:t>
      </w:r>
    </w:p>
    <w:p w:rsidR="00E74DEE" w:rsidRPr="002916BE" w:rsidRDefault="00C9109D" w:rsidP="00F91600">
      <w:pPr>
        <w:spacing w:line="276" w:lineRule="auto"/>
        <w:rPr>
          <w:sz w:val="28"/>
          <w:szCs w:val="28"/>
          <w:lang w:val="en-US"/>
        </w:rPr>
      </w:pPr>
      <w:r w:rsidRPr="00C9109D">
        <w:rPr>
          <w:b/>
          <w:i/>
          <w:sz w:val="28"/>
          <w:szCs w:val="28"/>
          <w:lang w:val="en-US"/>
        </w:rPr>
        <w:t xml:space="preserve">Alexandra </w:t>
      </w:r>
      <w:proofErr w:type="spellStart"/>
      <w:r w:rsidRPr="00C9109D">
        <w:rPr>
          <w:b/>
          <w:i/>
          <w:sz w:val="28"/>
          <w:szCs w:val="28"/>
          <w:lang w:val="en-US"/>
        </w:rPr>
        <w:t>Ershova</w:t>
      </w:r>
      <w:proofErr w:type="spellEnd"/>
      <w:r w:rsidR="00E74DEE" w:rsidRPr="002916BE">
        <w:rPr>
          <w:sz w:val="28"/>
          <w:szCs w:val="28"/>
          <w:lang w:val="en-US"/>
        </w:rPr>
        <w:t>,</w:t>
      </w:r>
      <w:r w:rsidR="00046367" w:rsidRPr="002916BE">
        <w:rPr>
          <w:sz w:val="28"/>
          <w:szCs w:val="28"/>
          <w:lang w:val="en-US"/>
        </w:rPr>
        <w:t xml:space="preserve"> </w:t>
      </w:r>
      <w:r>
        <w:rPr>
          <w:sz w:val="28"/>
          <w:szCs w:val="28"/>
          <w:lang w:val="en-US"/>
        </w:rPr>
        <w:t xml:space="preserve">Science and </w:t>
      </w:r>
      <w:r w:rsidR="00381526">
        <w:rPr>
          <w:sz w:val="28"/>
          <w:szCs w:val="28"/>
          <w:lang w:val="en-US"/>
        </w:rPr>
        <w:t>T</w:t>
      </w:r>
      <w:r w:rsidR="002916BE">
        <w:rPr>
          <w:sz w:val="28"/>
          <w:szCs w:val="28"/>
          <w:lang w:val="en-US"/>
        </w:rPr>
        <w:t xml:space="preserve">echnical </w:t>
      </w:r>
      <w:r w:rsidR="00381526">
        <w:rPr>
          <w:sz w:val="28"/>
          <w:szCs w:val="28"/>
          <w:lang w:val="en-US"/>
        </w:rPr>
        <w:t>S</w:t>
      </w:r>
      <w:r w:rsidR="002916BE">
        <w:rPr>
          <w:sz w:val="28"/>
          <w:szCs w:val="28"/>
          <w:lang w:val="en-US"/>
        </w:rPr>
        <w:t>ecretary of the Conference</w:t>
      </w:r>
      <w:r w:rsidR="00046367" w:rsidRPr="002916BE">
        <w:rPr>
          <w:sz w:val="28"/>
          <w:szCs w:val="28"/>
          <w:lang w:val="en-US"/>
        </w:rPr>
        <w:t>;</w:t>
      </w:r>
    </w:p>
    <w:p w:rsidR="00656156" w:rsidRPr="002A4729" w:rsidRDefault="002916BE" w:rsidP="00F91600">
      <w:pPr>
        <w:spacing w:line="276" w:lineRule="auto"/>
        <w:rPr>
          <w:sz w:val="28"/>
          <w:szCs w:val="28"/>
          <w:lang w:val="en-US"/>
        </w:rPr>
      </w:pPr>
      <w:r>
        <w:rPr>
          <w:b/>
          <w:i/>
          <w:sz w:val="28"/>
          <w:szCs w:val="28"/>
          <w:lang w:val="en-US"/>
        </w:rPr>
        <w:t>George</w:t>
      </w:r>
      <w:r w:rsidR="002A4729" w:rsidRPr="00F91600">
        <w:rPr>
          <w:b/>
          <w:i/>
          <w:sz w:val="28"/>
          <w:szCs w:val="28"/>
          <w:lang w:val="en-US"/>
        </w:rPr>
        <w:t xml:space="preserve"> </w:t>
      </w:r>
      <w:r w:rsidR="002A4729">
        <w:rPr>
          <w:b/>
          <w:i/>
          <w:sz w:val="28"/>
          <w:szCs w:val="28"/>
          <w:lang w:val="en-US"/>
        </w:rPr>
        <w:t>Gogoberidze</w:t>
      </w:r>
      <w:r w:rsidR="00046367" w:rsidRPr="002A4729">
        <w:rPr>
          <w:sz w:val="28"/>
          <w:szCs w:val="28"/>
          <w:lang w:val="en-US"/>
        </w:rPr>
        <w:t xml:space="preserve">, </w:t>
      </w:r>
      <w:r w:rsidR="002A4729">
        <w:rPr>
          <w:sz w:val="28"/>
          <w:szCs w:val="28"/>
          <w:lang w:val="en-US"/>
        </w:rPr>
        <w:t>Conference</w:t>
      </w:r>
      <w:r w:rsidR="00381526">
        <w:rPr>
          <w:sz w:val="28"/>
          <w:szCs w:val="28"/>
          <w:lang w:val="en-US"/>
        </w:rPr>
        <w:t xml:space="preserve"> Organization</w:t>
      </w:r>
      <w:r w:rsidR="00381526" w:rsidRPr="002916BE">
        <w:rPr>
          <w:sz w:val="28"/>
          <w:szCs w:val="28"/>
          <w:lang w:val="en-US"/>
        </w:rPr>
        <w:t xml:space="preserve"> </w:t>
      </w:r>
      <w:r w:rsidR="00381526">
        <w:rPr>
          <w:sz w:val="28"/>
          <w:szCs w:val="28"/>
          <w:lang w:val="en-US"/>
        </w:rPr>
        <w:t>Committee</w:t>
      </w:r>
      <w:r w:rsidR="00046367" w:rsidRPr="002A4729">
        <w:rPr>
          <w:sz w:val="28"/>
          <w:szCs w:val="28"/>
          <w:lang w:val="en-US"/>
        </w:rPr>
        <w:t>.</w:t>
      </w:r>
    </w:p>
    <w:p w:rsidR="0098555C" w:rsidRPr="00045541" w:rsidRDefault="002A4729" w:rsidP="00F91600">
      <w:pPr>
        <w:spacing w:line="276" w:lineRule="auto"/>
        <w:rPr>
          <w:sz w:val="28"/>
          <w:szCs w:val="28"/>
          <w:lang w:val="en-US"/>
        </w:rPr>
      </w:pPr>
      <w:r>
        <w:rPr>
          <w:b/>
          <w:i/>
          <w:sz w:val="28"/>
          <w:szCs w:val="28"/>
          <w:lang w:val="en-US"/>
        </w:rPr>
        <w:t>Fax</w:t>
      </w:r>
      <w:r w:rsidR="0098555C" w:rsidRPr="00045541">
        <w:rPr>
          <w:sz w:val="28"/>
          <w:szCs w:val="28"/>
          <w:lang w:val="en-US"/>
        </w:rPr>
        <w:t>:</w:t>
      </w:r>
      <w:r w:rsidR="0098555C" w:rsidRPr="00045541">
        <w:rPr>
          <w:sz w:val="28"/>
          <w:szCs w:val="28"/>
          <w:lang w:val="en-US"/>
        </w:rPr>
        <w:tab/>
      </w:r>
      <w:r w:rsidR="0098555C" w:rsidRPr="00045541">
        <w:rPr>
          <w:sz w:val="28"/>
          <w:szCs w:val="28"/>
          <w:lang w:val="en-US"/>
        </w:rPr>
        <w:tab/>
        <w:t>+7-812-</w:t>
      </w:r>
      <w:r w:rsidR="00381526" w:rsidRPr="00045541">
        <w:rPr>
          <w:sz w:val="28"/>
          <w:szCs w:val="28"/>
          <w:lang w:val="en-US"/>
        </w:rPr>
        <w:t>633-01-82</w:t>
      </w:r>
    </w:p>
    <w:p w:rsidR="00E74DEE" w:rsidRPr="00045541" w:rsidRDefault="00656156" w:rsidP="00F91600">
      <w:pPr>
        <w:spacing w:line="276" w:lineRule="auto"/>
        <w:rPr>
          <w:sz w:val="28"/>
          <w:szCs w:val="28"/>
          <w:lang w:val="en-US"/>
        </w:rPr>
      </w:pPr>
      <w:r w:rsidRPr="00AB4FDC">
        <w:rPr>
          <w:b/>
          <w:i/>
          <w:sz w:val="28"/>
          <w:szCs w:val="28"/>
          <w:lang w:val="en-US"/>
        </w:rPr>
        <w:t>e</w:t>
      </w:r>
      <w:r w:rsidRPr="00045541">
        <w:rPr>
          <w:b/>
          <w:i/>
          <w:sz w:val="28"/>
          <w:szCs w:val="28"/>
          <w:lang w:val="en-US"/>
        </w:rPr>
        <w:t>-</w:t>
      </w:r>
      <w:r w:rsidRPr="00AB4FDC">
        <w:rPr>
          <w:b/>
          <w:i/>
          <w:sz w:val="28"/>
          <w:szCs w:val="28"/>
          <w:lang w:val="en-US"/>
        </w:rPr>
        <w:t>mai</w:t>
      </w:r>
      <w:r w:rsidR="00E74DEE" w:rsidRPr="00AB4FDC">
        <w:rPr>
          <w:b/>
          <w:i/>
          <w:sz w:val="28"/>
          <w:szCs w:val="28"/>
          <w:lang w:val="en-US"/>
        </w:rPr>
        <w:t>ls</w:t>
      </w:r>
      <w:r w:rsidRPr="00045541">
        <w:rPr>
          <w:sz w:val="28"/>
          <w:szCs w:val="28"/>
          <w:lang w:val="en-US"/>
        </w:rPr>
        <w:t>:</w:t>
      </w:r>
      <w:r w:rsidR="00E74DEE" w:rsidRPr="00045541">
        <w:rPr>
          <w:sz w:val="28"/>
          <w:szCs w:val="28"/>
          <w:lang w:val="en-US"/>
        </w:rPr>
        <w:tab/>
      </w:r>
      <w:r w:rsidR="00C9109D" w:rsidRPr="00C9109D">
        <w:rPr>
          <w:sz w:val="28"/>
          <w:szCs w:val="28"/>
          <w:lang w:val="en-US"/>
        </w:rPr>
        <w:t>amberx19@gmail.com</w:t>
      </w:r>
      <w:r w:rsidR="00E74DEE" w:rsidRPr="00045541">
        <w:rPr>
          <w:sz w:val="28"/>
          <w:szCs w:val="28"/>
          <w:lang w:val="en-US"/>
        </w:rPr>
        <w:t>;</w:t>
      </w:r>
    </w:p>
    <w:p w:rsidR="00E74DEE" w:rsidRPr="00D23BE0" w:rsidRDefault="00E74DEE" w:rsidP="00F91600">
      <w:pPr>
        <w:spacing w:line="276" w:lineRule="auto"/>
        <w:ind w:left="708" w:firstLine="708"/>
        <w:rPr>
          <w:sz w:val="28"/>
          <w:szCs w:val="28"/>
          <w:lang w:val="en-US"/>
        </w:rPr>
      </w:pPr>
      <w:r>
        <w:rPr>
          <w:sz w:val="28"/>
          <w:szCs w:val="28"/>
          <w:lang w:val="en-US"/>
        </w:rPr>
        <w:t>GGG</w:t>
      </w:r>
      <w:r w:rsidRPr="00D23BE0">
        <w:rPr>
          <w:sz w:val="28"/>
          <w:szCs w:val="28"/>
          <w:lang w:val="en-US"/>
        </w:rPr>
        <w:t>@</w:t>
      </w:r>
      <w:r>
        <w:rPr>
          <w:sz w:val="28"/>
          <w:szCs w:val="28"/>
          <w:lang w:val="en-US"/>
        </w:rPr>
        <w:t>RSHU</w:t>
      </w:r>
      <w:r w:rsidRPr="00D23BE0">
        <w:rPr>
          <w:sz w:val="28"/>
          <w:szCs w:val="28"/>
          <w:lang w:val="en-US"/>
        </w:rPr>
        <w:t>.</w:t>
      </w:r>
      <w:r>
        <w:rPr>
          <w:sz w:val="28"/>
          <w:szCs w:val="28"/>
          <w:lang w:val="en-US"/>
        </w:rPr>
        <w:t>RU</w:t>
      </w:r>
    </w:p>
    <w:p w:rsidR="00C70C0C" w:rsidRPr="00D23BE0" w:rsidRDefault="00C70C0C" w:rsidP="00E74DEE">
      <w:pPr>
        <w:spacing w:line="276" w:lineRule="auto"/>
        <w:rPr>
          <w:sz w:val="28"/>
          <w:szCs w:val="28"/>
          <w:lang w:val="en-US"/>
        </w:rPr>
      </w:pPr>
    </w:p>
    <w:p w:rsidR="00CF0DFB" w:rsidRPr="00D23BE0" w:rsidRDefault="00CF0DFB" w:rsidP="00E74DEE">
      <w:pPr>
        <w:spacing w:line="276" w:lineRule="auto"/>
        <w:rPr>
          <w:sz w:val="28"/>
          <w:szCs w:val="28"/>
          <w:lang w:val="en-US"/>
        </w:rPr>
      </w:pPr>
    </w:p>
    <w:p w:rsidR="006E4B4B" w:rsidRDefault="006E4B4B" w:rsidP="00CF0DFB">
      <w:pPr>
        <w:autoSpaceDE w:val="0"/>
        <w:autoSpaceDN w:val="0"/>
        <w:adjustRightInd w:val="0"/>
        <w:spacing w:line="276" w:lineRule="auto"/>
        <w:jc w:val="center"/>
        <w:rPr>
          <w:b/>
          <w:bCs/>
          <w:color w:val="FF0000"/>
          <w:sz w:val="72"/>
          <w:szCs w:val="72"/>
          <w:lang w:val="en-US"/>
        </w:rPr>
      </w:pPr>
    </w:p>
    <w:p w:rsidR="006E4B4B" w:rsidRPr="00D23BE0" w:rsidRDefault="006E4B4B" w:rsidP="00CF0DFB">
      <w:pPr>
        <w:autoSpaceDE w:val="0"/>
        <w:autoSpaceDN w:val="0"/>
        <w:adjustRightInd w:val="0"/>
        <w:spacing w:line="276" w:lineRule="auto"/>
        <w:jc w:val="center"/>
        <w:rPr>
          <w:b/>
          <w:bCs/>
          <w:color w:val="FF0000"/>
          <w:sz w:val="72"/>
          <w:szCs w:val="72"/>
          <w:lang w:val="en-US"/>
        </w:rPr>
      </w:pPr>
    </w:p>
    <w:p w:rsidR="007A055D" w:rsidRPr="00D23BE0" w:rsidRDefault="007A055D" w:rsidP="00CF0DFB">
      <w:pPr>
        <w:autoSpaceDE w:val="0"/>
        <w:autoSpaceDN w:val="0"/>
        <w:adjustRightInd w:val="0"/>
        <w:spacing w:line="276" w:lineRule="auto"/>
        <w:jc w:val="center"/>
        <w:rPr>
          <w:b/>
          <w:bCs/>
          <w:color w:val="FF0000"/>
          <w:sz w:val="72"/>
          <w:szCs w:val="72"/>
          <w:lang w:val="en-US"/>
        </w:rPr>
      </w:pPr>
    </w:p>
    <w:p w:rsidR="00CF0DFB" w:rsidRPr="00CF0DFB" w:rsidRDefault="00CF0DFB" w:rsidP="00CF0DFB">
      <w:pPr>
        <w:autoSpaceDE w:val="0"/>
        <w:autoSpaceDN w:val="0"/>
        <w:adjustRightInd w:val="0"/>
        <w:spacing w:line="276" w:lineRule="auto"/>
        <w:jc w:val="center"/>
        <w:rPr>
          <w:b/>
          <w:bCs/>
          <w:color w:val="FF0000"/>
          <w:sz w:val="72"/>
          <w:szCs w:val="72"/>
          <w:lang w:val="en-US"/>
        </w:rPr>
      </w:pPr>
      <w:r w:rsidRPr="00CF0DFB">
        <w:rPr>
          <w:b/>
          <w:bCs/>
          <w:color w:val="FF0000"/>
          <w:sz w:val="72"/>
          <w:szCs w:val="72"/>
          <w:lang w:val="en-US"/>
        </w:rPr>
        <w:t>SEE YOU SOON</w:t>
      </w:r>
    </w:p>
    <w:p w:rsidR="00CF0DFB" w:rsidRPr="00CF0DFB" w:rsidRDefault="00CF0DFB" w:rsidP="00CF0DFB">
      <w:pPr>
        <w:autoSpaceDE w:val="0"/>
        <w:autoSpaceDN w:val="0"/>
        <w:adjustRightInd w:val="0"/>
        <w:spacing w:line="276" w:lineRule="auto"/>
        <w:jc w:val="center"/>
        <w:rPr>
          <w:color w:val="000000"/>
          <w:sz w:val="28"/>
          <w:szCs w:val="28"/>
          <w:lang w:val="en-US"/>
        </w:rPr>
      </w:pPr>
      <w:r w:rsidRPr="00CF0DFB">
        <w:rPr>
          <w:b/>
          <w:bCs/>
          <w:color w:val="FF0000"/>
          <w:sz w:val="72"/>
          <w:szCs w:val="72"/>
          <w:lang w:val="en-US"/>
        </w:rPr>
        <w:t>DEAR FRIENDS</w:t>
      </w:r>
      <w:proofErr w:type="gramStart"/>
      <w:r w:rsidRPr="00CF0DFB">
        <w:rPr>
          <w:b/>
          <w:bCs/>
          <w:color w:val="FF0000"/>
          <w:sz w:val="72"/>
          <w:szCs w:val="72"/>
          <w:lang w:val="en-US"/>
        </w:rPr>
        <w:t>!!!</w:t>
      </w:r>
      <w:proofErr w:type="gramEnd"/>
    </w:p>
    <w:p w:rsidR="00D73492" w:rsidRDefault="00D73492" w:rsidP="00CF0DFB">
      <w:pPr>
        <w:spacing w:line="276" w:lineRule="auto"/>
        <w:jc w:val="both"/>
        <w:rPr>
          <w:sz w:val="28"/>
          <w:szCs w:val="28"/>
          <w:lang w:val="en-US"/>
        </w:rPr>
      </w:pPr>
    </w:p>
    <w:p w:rsidR="00CF0DFB" w:rsidRDefault="00CF0DFB" w:rsidP="00CF0DFB">
      <w:pPr>
        <w:spacing w:line="276" w:lineRule="auto"/>
        <w:jc w:val="both"/>
        <w:rPr>
          <w:sz w:val="28"/>
          <w:szCs w:val="28"/>
          <w:lang w:val="en-US"/>
        </w:rPr>
      </w:pPr>
    </w:p>
    <w:p w:rsidR="00CF0DFB" w:rsidRPr="00CC0BD8" w:rsidRDefault="00CF0DFB" w:rsidP="00CF0DFB">
      <w:pPr>
        <w:spacing w:line="276" w:lineRule="auto"/>
        <w:jc w:val="both"/>
        <w:rPr>
          <w:sz w:val="28"/>
          <w:szCs w:val="28"/>
          <w:lang w:val="en-US"/>
        </w:rPr>
      </w:pPr>
    </w:p>
    <w:sectPr w:rsidR="00CF0DFB" w:rsidRPr="00CC0BD8" w:rsidSect="0087085B">
      <w:headerReference w:type="even" r:id="rId14"/>
      <w:headerReference w:type="default" r:id="rId15"/>
      <w:footerReference w:type="even" r:id="rId16"/>
      <w:footerReference w:type="default" r:id="rId17"/>
      <w:headerReference w:type="first" r:id="rId18"/>
      <w:footerReference w:type="first" r:id="rId19"/>
      <w:pgSz w:w="11906" w:h="16838"/>
      <w:pgMar w:top="1134" w:right="850" w:bottom="1134" w:left="1701" w:header="709" w:footer="709" w:gutter="0"/>
      <w:cols w:sep="1" w:space="11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D17" w:rsidRDefault="00992D17" w:rsidP="00381526">
      <w:r>
        <w:separator/>
      </w:r>
    </w:p>
  </w:endnote>
  <w:endnote w:type="continuationSeparator" w:id="0">
    <w:p w:rsidR="00992D17" w:rsidRDefault="00992D17" w:rsidP="00381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526" w:rsidRDefault="00381526">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526" w:rsidRDefault="00381526">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526" w:rsidRDefault="0038152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D17" w:rsidRDefault="00992D17" w:rsidP="00381526">
      <w:r>
        <w:separator/>
      </w:r>
    </w:p>
  </w:footnote>
  <w:footnote w:type="continuationSeparator" w:id="0">
    <w:p w:rsidR="00992D17" w:rsidRDefault="00992D17" w:rsidP="003815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526" w:rsidRDefault="00381526">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526" w:rsidRDefault="00381526">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526" w:rsidRDefault="0038152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70E9"/>
    <w:multiLevelType w:val="hybridMultilevel"/>
    <w:tmpl w:val="0D70E1AE"/>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3D2F6FDA"/>
    <w:multiLevelType w:val="hybridMultilevel"/>
    <w:tmpl w:val="36FA696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42F85454"/>
    <w:multiLevelType w:val="hybridMultilevel"/>
    <w:tmpl w:val="A59CDEA2"/>
    <w:lvl w:ilvl="0" w:tplc="7BAC016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8D96B09"/>
    <w:multiLevelType w:val="multilevel"/>
    <w:tmpl w:val="1E16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D37F02"/>
    <w:multiLevelType w:val="hybridMultilevel"/>
    <w:tmpl w:val="92707644"/>
    <w:lvl w:ilvl="0" w:tplc="7BAC016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4DB42A0"/>
    <w:multiLevelType w:val="hybridMultilevel"/>
    <w:tmpl w:val="6C3833D6"/>
    <w:lvl w:ilvl="0" w:tplc="7BAC016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D71"/>
    <w:rsid w:val="00015AC3"/>
    <w:rsid w:val="00034209"/>
    <w:rsid w:val="00045541"/>
    <w:rsid w:val="00046367"/>
    <w:rsid w:val="000647BC"/>
    <w:rsid w:val="00067A17"/>
    <w:rsid w:val="000B6A5F"/>
    <w:rsid w:val="000D19DC"/>
    <w:rsid w:val="000E026F"/>
    <w:rsid w:val="00104C7E"/>
    <w:rsid w:val="001068D8"/>
    <w:rsid w:val="0012022D"/>
    <w:rsid w:val="0012492B"/>
    <w:rsid w:val="00152C8B"/>
    <w:rsid w:val="001660C2"/>
    <w:rsid w:val="00176BDF"/>
    <w:rsid w:val="00180938"/>
    <w:rsid w:val="00184849"/>
    <w:rsid w:val="001A5558"/>
    <w:rsid w:val="001B26DB"/>
    <w:rsid w:val="001C385E"/>
    <w:rsid w:val="001D0DC8"/>
    <w:rsid w:val="001E1F9F"/>
    <w:rsid w:val="001F4D57"/>
    <w:rsid w:val="00216601"/>
    <w:rsid w:val="00230FFD"/>
    <w:rsid w:val="00250CDF"/>
    <w:rsid w:val="0026145A"/>
    <w:rsid w:val="00287D64"/>
    <w:rsid w:val="002916BE"/>
    <w:rsid w:val="00297190"/>
    <w:rsid w:val="002A4729"/>
    <w:rsid w:val="002F1032"/>
    <w:rsid w:val="002F459F"/>
    <w:rsid w:val="002F5DAE"/>
    <w:rsid w:val="003178E2"/>
    <w:rsid w:val="00323235"/>
    <w:rsid w:val="00333F0B"/>
    <w:rsid w:val="00381526"/>
    <w:rsid w:val="003C6A1E"/>
    <w:rsid w:val="003E4360"/>
    <w:rsid w:val="00416169"/>
    <w:rsid w:val="00416587"/>
    <w:rsid w:val="00417832"/>
    <w:rsid w:val="00447D71"/>
    <w:rsid w:val="004B33D5"/>
    <w:rsid w:val="004F1419"/>
    <w:rsid w:val="00504C32"/>
    <w:rsid w:val="005251EB"/>
    <w:rsid w:val="00531E22"/>
    <w:rsid w:val="00536A44"/>
    <w:rsid w:val="00551B98"/>
    <w:rsid w:val="00561522"/>
    <w:rsid w:val="00570DD6"/>
    <w:rsid w:val="005A5F3E"/>
    <w:rsid w:val="005C10C2"/>
    <w:rsid w:val="005E491B"/>
    <w:rsid w:val="006059F1"/>
    <w:rsid w:val="0060774D"/>
    <w:rsid w:val="006139B1"/>
    <w:rsid w:val="00633946"/>
    <w:rsid w:val="00643452"/>
    <w:rsid w:val="00652E53"/>
    <w:rsid w:val="00656156"/>
    <w:rsid w:val="00656CFF"/>
    <w:rsid w:val="00687037"/>
    <w:rsid w:val="00692681"/>
    <w:rsid w:val="00693C7C"/>
    <w:rsid w:val="006A7794"/>
    <w:rsid w:val="006B02B6"/>
    <w:rsid w:val="006B5594"/>
    <w:rsid w:val="006B7B4A"/>
    <w:rsid w:val="006D105B"/>
    <w:rsid w:val="006D3A75"/>
    <w:rsid w:val="006E4B4B"/>
    <w:rsid w:val="007063EA"/>
    <w:rsid w:val="00706A11"/>
    <w:rsid w:val="007478FC"/>
    <w:rsid w:val="00780E8F"/>
    <w:rsid w:val="00785A83"/>
    <w:rsid w:val="007A055D"/>
    <w:rsid w:val="007A4623"/>
    <w:rsid w:val="007A4B01"/>
    <w:rsid w:val="007F3905"/>
    <w:rsid w:val="007F445C"/>
    <w:rsid w:val="007F7B8F"/>
    <w:rsid w:val="00801AB6"/>
    <w:rsid w:val="00817DB5"/>
    <w:rsid w:val="008253A0"/>
    <w:rsid w:val="00832DC2"/>
    <w:rsid w:val="00851D08"/>
    <w:rsid w:val="0087085B"/>
    <w:rsid w:val="00882DF7"/>
    <w:rsid w:val="00891028"/>
    <w:rsid w:val="008D3D82"/>
    <w:rsid w:val="00902766"/>
    <w:rsid w:val="009203AB"/>
    <w:rsid w:val="00960404"/>
    <w:rsid w:val="00966B1F"/>
    <w:rsid w:val="009829E4"/>
    <w:rsid w:val="0098555C"/>
    <w:rsid w:val="00991B12"/>
    <w:rsid w:val="00992932"/>
    <w:rsid w:val="00992D17"/>
    <w:rsid w:val="00993617"/>
    <w:rsid w:val="009C58BB"/>
    <w:rsid w:val="009D0DB9"/>
    <w:rsid w:val="009D63CB"/>
    <w:rsid w:val="009F64D4"/>
    <w:rsid w:val="00A05DEB"/>
    <w:rsid w:val="00A06729"/>
    <w:rsid w:val="00A173B7"/>
    <w:rsid w:val="00A20BC3"/>
    <w:rsid w:val="00A37C08"/>
    <w:rsid w:val="00A41168"/>
    <w:rsid w:val="00A42DFF"/>
    <w:rsid w:val="00A827BB"/>
    <w:rsid w:val="00A83081"/>
    <w:rsid w:val="00A85711"/>
    <w:rsid w:val="00AB4FDC"/>
    <w:rsid w:val="00AC6EE5"/>
    <w:rsid w:val="00AC7659"/>
    <w:rsid w:val="00AD2501"/>
    <w:rsid w:val="00B00246"/>
    <w:rsid w:val="00B25061"/>
    <w:rsid w:val="00B42622"/>
    <w:rsid w:val="00B57EF9"/>
    <w:rsid w:val="00B609A8"/>
    <w:rsid w:val="00B73A4D"/>
    <w:rsid w:val="00B82A72"/>
    <w:rsid w:val="00BC35AF"/>
    <w:rsid w:val="00BD389F"/>
    <w:rsid w:val="00BF5C07"/>
    <w:rsid w:val="00C11EC9"/>
    <w:rsid w:val="00C14CDA"/>
    <w:rsid w:val="00C5277A"/>
    <w:rsid w:val="00C52A1B"/>
    <w:rsid w:val="00C66CBB"/>
    <w:rsid w:val="00C70C0C"/>
    <w:rsid w:val="00C774D9"/>
    <w:rsid w:val="00C9109D"/>
    <w:rsid w:val="00CC0BD8"/>
    <w:rsid w:val="00CC4E7D"/>
    <w:rsid w:val="00CD6C9F"/>
    <w:rsid w:val="00CE0FD5"/>
    <w:rsid w:val="00CF0DFB"/>
    <w:rsid w:val="00D0482F"/>
    <w:rsid w:val="00D05477"/>
    <w:rsid w:val="00D077AB"/>
    <w:rsid w:val="00D07F44"/>
    <w:rsid w:val="00D22633"/>
    <w:rsid w:val="00D23BE0"/>
    <w:rsid w:val="00D329CF"/>
    <w:rsid w:val="00D724D2"/>
    <w:rsid w:val="00D73492"/>
    <w:rsid w:val="00D90CBE"/>
    <w:rsid w:val="00D92BEE"/>
    <w:rsid w:val="00D95691"/>
    <w:rsid w:val="00DA2ED3"/>
    <w:rsid w:val="00DA718D"/>
    <w:rsid w:val="00DD5D27"/>
    <w:rsid w:val="00DE4681"/>
    <w:rsid w:val="00E15E36"/>
    <w:rsid w:val="00E55D5B"/>
    <w:rsid w:val="00E71DBC"/>
    <w:rsid w:val="00E74DEE"/>
    <w:rsid w:val="00E76B09"/>
    <w:rsid w:val="00E83BDB"/>
    <w:rsid w:val="00EE4872"/>
    <w:rsid w:val="00EE703F"/>
    <w:rsid w:val="00EF2730"/>
    <w:rsid w:val="00EF5DD0"/>
    <w:rsid w:val="00EF7F1A"/>
    <w:rsid w:val="00F01B55"/>
    <w:rsid w:val="00F14C03"/>
    <w:rsid w:val="00F5764B"/>
    <w:rsid w:val="00F8307F"/>
    <w:rsid w:val="00F84C91"/>
    <w:rsid w:val="00F91600"/>
    <w:rsid w:val="00FB5146"/>
    <w:rsid w:val="00FE2053"/>
    <w:rsid w:val="00FE3F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9EA1E2-ED6A-41AB-812C-44427EBE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622"/>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D10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4">
    <w:name w:val="Hyperlink"/>
    <w:rsid w:val="00E74DEE"/>
    <w:rPr>
      <w:color w:val="0000FF"/>
      <w:u w:val="single"/>
    </w:rPr>
  </w:style>
  <w:style w:type="paragraph" w:styleId="a5">
    <w:name w:val="header"/>
    <w:basedOn w:val="a"/>
    <w:link w:val="a6"/>
    <w:uiPriority w:val="99"/>
    <w:unhideWhenUsed/>
    <w:rsid w:val="00381526"/>
    <w:pPr>
      <w:tabs>
        <w:tab w:val="center" w:pos="4677"/>
        <w:tab w:val="right" w:pos="9355"/>
      </w:tabs>
    </w:pPr>
  </w:style>
  <w:style w:type="character" w:customStyle="1" w:styleId="a6">
    <w:name w:val="Верхний колонтитул Знак"/>
    <w:link w:val="a5"/>
    <w:uiPriority w:val="99"/>
    <w:rsid w:val="00381526"/>
    <w:rPr>
      <w:sz w:val="24"/>
      <w:szCs w:val="24"/>
    </w:rPr>
  </w:style>
  <w:style w:type="paragraph" w:styleId="a7">
    <w:name w:val="footer"/>
    <w:basedOn w:val="a"/>
    <w:link w:val="a8"/>
    <w:uiPriority w:val="99"/>
    <w:unhideWhenUsed/>
    <w:rsid w:val="00381526"/>
    <w:pPr>
      <w:tabs>
        <w:tab w:val="center" w:pos="4677"/>
        <w:tab w:val="right" w:pos="9355"/>
      </w:tabs>
    </w:pPr>
  </w:style>
  <w:style w:type="character" w:customStyle="1" w:styleId="a8">
    <w:name w:val="Нижний колонтитул Знак"/>
    <w:link w:val="a7"/>
    <w:uiPriority w:val="99"/>
    <w:rsid w:val="00381526"/>
    <w:rPr>
      <w:sz w:val="24"/>
      <w:szCs w:val="24"/>
    </w:rPr>
  </w:style>
  <w:style w:type="character" w:styleId="a9">
    <w:name w:val="annotation reference"/>
    <w:uiPriority w:val="99"/>
    <w:semiHidden/>
    <w:unhideWhenUsed/>
    <w:rsid w:val="00832DC2"/>
    <w:rPr>
      <w:sz w:val="16"/>
      <w:szCs w:val="16"/>
    </w:rPr>
  </w:style>
  <w:style w:type="paragraph" w:styleId="aa">
    <w:name w:val="annotation text"/>
    <w:basedOn w:val="a"/>
    <w:link w:val="ab"/>
    <w:uiPriority w:val="99"/>
    <w:semiHidden/>
    <w:unhideWhenUsed/>
    <w:rsid w:val="00832DC2"/>
    <w:rPr>
      <w:sz w:val="20"/>
      <w:szCs w:val="20"/>
    </w:rPr>
  </w:style>
  <w:style w:type="character" w:customStyle="1" w:styleId="ab">
    <w:name w:val="Текст примечания Знак"/>
    <w:basedOn w:val="a0"/>
    <w:link w:val="aa"/>
    <w:uiPriority w:val="99"/>
    <w:semiHidden/>
    <w:rsid w:val="00832DC2"/>
  </w:style>
  <w:style w:type="paragraph" w:styleId="ac">
    <w:name w:val="annotation subject"/>
    <w:basedOn w:val="aa"/>
    <w:next w:val="aa"/>
    <w:link w:val="ad"/>
    <w:uiPriority w:val="99"/>
    <w:semiHidden/>
    <w:unhideWhenUsed/>
    <w:rsid w:val="00832DC2"/>
    <w:rPr>
      <w:b/>
      <w:bCs/>
    </w:rPr>
  </w:style>
  <w:style w:type="character" w:customStyle="1" w:styleId="ad">
    <w:name w:val="Тема примечания Знак"/>
    <w:link w:val="ac"/>
    <w:uiPriority w:val="99"/>
    <w:semiHidden/>
    <w:rsid w:val="00832DC2"/>
    <w:rPr>
      <w:b/>
      <w:bCs/>
    </w:rPr>
  </w:style>
  <w:style w:type="paragraph" w:styleId="ae">
    <w:name w:val="Balloon Text"/>
    <w:basedOn w:val="a"/>
    <w:link w:val="af"/>
    <w:uiPriority w:val="99"/>
    <w:semiHidden/>
    <w:unhideWhenUsed/>
    <w:rsid w:val="00832DC2"/>
    <w:rPr>
      <w:rFonts w:ascii="Tahoma" w:hAnsi="Tahoma"/>
      <w:sz w:val="16"/>
      <w:szCs w:val="16"/>
    </w:rPr>
  </w:style>
  <w:style w:type="character" w:customStyle="1" w:styleId="af">
    <w:name w:val="Текст выноски Знак"/>
    <w:link w:val="ae"/>
    <w:uiPriority w:val="99"/>
    <w:semiHidden/>
    <w:rsid w:val="00832DC2"/>
    <w:rPr>
      <w:rFonts w:ascii="Tahoma" w:hAnsi="Tahoma" w:cs="Tahoma"/>
      <w:sz w:val="16"/>
      <w:szCs w:val="16"/>
    </w:rPr>
  </w:style>
  <w:style w:type="paragraph" w:styleId="af0">
    <w:name w:val="List Paragraph"/>
    <w:basedOn w:val="a"/>
    <w:uiPriority w:val="34"/>
    <w:qFormat/>
    <w:rsid w:val="00D95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2383">
      <w:bodyDiv w:val="1"/>
      <w:marLeft w:val="0"/>
      <w:marRight w:val="0"/>
      <w:marTop w:val="0"/>
      <w:marBottom w:val="0"/>
      <w:divBdr>
        <w:top w:val="none" w:sz="0" w:space="0" w:color="auto"/>
        <w:left w:val="none" w:sz="0" w:space="0" w:color="auto"/>
        <w:bottom w:val="none" w:sz="0" w:space="0" w:color="auto"/>
        <w:right w:val="none" w:sz="0" w:space="0" w:color="auto"/>
      </w:divBdr>
      <w:divsChild>
        <w:div w:id="1475831381">
          <w:marLeft w:val="0"/>
          <w:marRight w:val="0"/>
          <w:marTop w:val="0"/>
          <w:marBottom w:val="0"/>
          <w:divBdr>
            <w:top w:val="none" w:sz="0" w:space="0" w:color="auto"/>
            <w:left w:val="none" w:sz="0" w:space="0" w:color="auto"/>
            <w:bottom w:val="none" w:sz="0" w:space="0" w:color="auto"/>
            <w:right w:val="none" w:sz="0" w:space="0" w:color="auto"/>
          </w:divBdr>
          <w:divsChild>
            <w:div w:id="430206282">
              <w:marLeft w:val="0"/>
              <w:marRight w:val="0"/>
              <w:marTop w:val="0"/>
              <w:marBottom w:val="0"/>
              <w:divBdr>
                <w:top w:val="none" w:sz="0" w:space="0" w:color="auto"/>
                <w:left w:val="none" w:sz="0" w:space="0" w:color="auto"/>
                <w:bottom w:val="none" w:sz="0" w:space="0" w:color="auto"/>
                <w:right w:val="none" w:sz="0" w:space="0" w:color="auto"/>
              </w:divBdr>
              <w:divsChild>
                <w:div w:id="158158988">
                  <w:marLeft w:val="0"/>
                  <w:marRight w:val="0"/>
                  <w:marTop w:val="195"/>
                  <w:marBottom w:val="0"/>
                  <w:divBdr>
                    <w:top w:val="none" w:sz="0" w:space="0" w:color="auto"/>
                    <w:left w:val="none" w:sz="0" w:space="0" w:color="auto"/>
                    <w:bottom w:val="none" w:sz="0" w:space="0" w:color="auto"/>
                    <w:right w:val="none" w:sz="0" w:space="0" w:color="auto"/>
                  </w:divBdr>
                  <w:divsChild>
                    <w:div w:id="1878665342">
                      <w:marLeft w:val="0"/>
                      <w:marRight w:val="0"/>
                      <w:marTop w:val="0"/>
                      <w:marBottom w:val="0"/>
                      <w:divBdr>
                        <w:top w:val="none" w:sz="0" w:space="0" w:color="auto"/>
                        <w:left w:val="none" w:sz="0" w:space="0" w:color="auto"/>
                        <w:bottom w:val="none" w:sz="0" w:space="0" w:color="auto"/>
                        <w:right w:val="none" w:sz="0" w:space="0" w:color="auto"/>
                      </w:divBdr>
                      <w:divsChild>
                        <w:div w:id="1443258074">
                          <w:marLeft w:val="0"/>
                          <w:marRight w:val="0"/>
                          <w:marTop w:val="0"/>
                          <w:marBottom w:val="0"/>
                          <w:divBdr>
                            <w:top w:val="none" w:sz="0" w:space="0" w:color="auto"/>
                            <w:left w:val="none" w:sz="0" w:space="0" w:color="auto"/>
                            <w:bottom w:val="none" w:sz="0" w:space="0" w:color="auto"/>
                            <w:right w:val="none" w:sz="0" w:space="0" w:color="auto"/>
                          </w:divBdr>
                          <w:divsChild>
                            <w:div w:id="425350349">
                              <w:marLeft w:val="0"/>
                              <w:marRight w:val="0"/>
                              <w:marTop w:val="0"/>
                              <w:marBottom w:val="0"/>
                              <w:divBdr>
                                <w:top w:val="none" w:sz="0" w:space="0" w:color="auto"/>
                                <w:left w:val="none" w:sz="0" w:space="0" w:color="auto"/>
                                <w:bottom w:val="none" w:sz="0" w:space="0" w:color="auto"/>
                                <w:right w:val="none" w:sz="0" w:space="0" w:color="auto"/>
                              </w:divBdr>
                              <w:divsChild>
                                <w:div w:id="1758405431">
                                  <w:marLeft w:val="0"/>
                                  <w:marRight w:val="0"/>
                                  <w:marTop w:val="0"/>
                                  <w:marBottom w:val="0"/>
                                  <w:divBdr>
                                    <w:top w:val="none" w:sz="0" w:space="0" w:color="auto"/>
                                    <w:left w:val="none" w:sz="0" w:space="0" w:color="auto"/>
                                    <w:bottom w:val="none" w:sz="0" w:space="0" w:color="auto"/>
                                    <w:right w:val="none" w:sz="0" w:space="0" w:color="auto"/>
                                  </w:divBdr>
                                  <w:divsChild>
                                    <w:div w:id="465708901">
                                      <w:marLeft w:val="0"/>
                                      <w:marRight w:val="0"/>
                                      <w:marTop w:val="0"/>
                                      <w:marBottom w:val="0"/>
                                      <w:divBdr>
                                        <w:top w:val="none" w:sz="0" w:space="0" w:color="auto"/>
                                        <w:left w:val="none" w:sz="0" w:space="0" w:color="auto"/>
                                        <w:bottom w:val="none" w:sz="0" w:space="0" w:color="auto"/>
                                        <w:right w:val="none" w:sz="0" w:space="0" w:color="auto"/>
                                      </w:divBdr>
                                      <w:divsChild>
                                        <w:div w:id="232738822">
                                          <w:marLeft w:val="0"/>
                                          <w:marRight w:val="0"/>
                                          <w:marTop w:val="0"/>
                                          <w:marBottom w:val="0"/>
                                          <w:divBdr>
                                            <w:top w:val="none" w:sz="0" w:space="0" w:color="auto"/>
                                            <w:left w:val="none" w:sz="0" w:space="0" w:color="auto"/>
                                            <w:bottom w:val="none" w:sz="0" w:space="0" w:color="auto"/>
                                            <w:right w:val="none" w:sz="0" w:space="0" w:color="auto"/>
                                          </w:divBdr>
                                          <w:divsChild>
                                            <w:div w:id="717971423">
                                              <w:marLeft w:val="0"/>
                                              <w:marRight w:val="0"/>
                                              <w:marTop w:val="0"/>
                                              <w:marBottom w:val="180"/>
                                              <w:divBdr>
                                                <w:top w:val="none" w:sz="0" w:space="0" w:color="auto"/>
                                                <w:left w:val="none" w:sz="0" w:space="0" w:color="auto"/>
                                                <w:bottom w:val="none" w:sz="0" w:space="0" w:color="auto"/>
                                                <w:right w:val="none" w:sz="0" w:space="0" w:color="auto"/>
                                              </w:divBdr>
                                              <w:divsChild>
                                                <w:div w:id="118886869">
                                                  <w:marLeft w:val="0"/>
                                                  <w:marRight w:val="0"/>
                                                  <w:marTop w:val="0"/>
                                                  <w:marBottom w:val="0"/>
                                                  <w:divBdr>
                                                    <w:top w:val="none" w:sz="0" w:space="0" w:color="auto"/>
                                                    <w:left w:val="none" w:sz="0" w:space="0" w:color="auto"/>
                                                    <w:bottom w:val="none" w:sz="0" w:space="0" w:color="auto"/>
                                                    <w:right w:val="none" w:sz="0" w:space="0" w:color="auto"/>
                                                  </w:divBdr>
                                                  <w:divsChild>
                                                    <w:div w:id="1759716832">
                                                      <w:marLeft w:val="0"/>
                                                      <w:marRight w:val="0"/>
                                                      <w:marTop w:val="0"/>
                                                      <w:marBottom w:val="0"/>
                                                      <w:divBdr>
                                                        <w:top w:val="none" w:sz="0" w:space="0" w:color="auto"/>
                                                        <w:left w:val="none" w:sz="0" w:space="0" w:color="auto"/>
                                                        <w:bottom w:val="none" w:sz="0" w:space="0" w:color="auto"/>
                                                        <w:right w:val="none" w:sz="0" w:space="0" w:color="auto"/>
                                                      </w:divBdr>
                                                      <w:divsChild>
                                                        <w:div w:id="928661961">
                                                          <w:marLeft w:val="0"/>
                                                          <w:marRight w:val="0"/>
                                                          <w:marTop w:val="0"/>
                                                          <w:marBottom w:val="0"/>
                                                          <w:divBdr>
                                                            <w:top w:val="none" w:sz="0" w:space="0" w:color="auto"/>
                                                            <w:left w:val="none" w:sz="0" w:space="0" w:color="auto"/>
                                                            <w:bottom w:val="none" w:sz="0" w:space="0" w:color="auto"/>
                                                            <w:right w:val="none" w:sz="0" w:space="0" w:color="auto"/>
                                                          </w:divBdr>
                                                          <w:divsChild>
                                                            <w:div w:id="1495487245">
                                                              <w:marLeft w:val="0"/>
                                                              <w:marRight w:val="0"/>
                                                              <w:marTop w:val="0"/>
                                                              <w:marBottom w:val="0"/>
                                                              <w:divBdr>
                                                                <w:top w:val="none" w:sz="0" w:space="0" w:color="auto"/>
                                                                <w:left w:val="none" w:sz="0" w:space="0" w:color="auto"/>
                                                                <w:bottom w:val="none" w:sz="0" w:space="0" w:color="auto"/>
                                                                <w:right w:val="none" w:sz="0" w:space="0" w:color="auto"/>
                                                              </w:divBdr>
                                                              <w:divsChild>
                                                                <w:div w:id="1600485764">
                                                                  <w:marLeft w:val="0"/>
                                                                  <w:marRight w:val="0"/>
                                                                  <w:marTop w:val="0"/>
                                                                  <w:marBottom w:val="0"/>
                                                                  <w:divBdr>
                                                                    <w:top w:val="none" w:sz="0" w:space="0" w:color="auto"/>
                                                                    <w:left w:val="none" w:sz="0" w:space="0" w:color="auto"/>
                                                                    <w:bottom w:val="none" w:sz="0" w:space="0" w:color="auto"/>
                                                                    <w:right w:val="none" w:sz="0" w:space="0" w:color="auto"/>
                                                                  </w:divBdr>
                                                                  <w:divsChild>
                                                                    <w:div w:id="251937135">
                                                                      <w:marLeft w:val="0"/>
                                                                      <w:marRight w:val="0"/>
                                                                      <w:marTop w:val="0"/>
                                                                      <w:marBottom w:val="0"/>
                                                                      <w:divBdr>
                                                                        <w:top w:val="none" w:sz="0" w:space="0" w:color="auto"/>
                                                                        <w:left w:val="none" w:sz="0" w:space="0" w:color="auto"/>
                                                                        <w:bottom w:val="none" w:sz="0" w:space="0" w:color="auto"/>
                                                                        <w:right w:val="none" w:sz="0" w:space="0" w:color="auto"/>
                                                                      </w:divBdr>
                                                                      <w:divsChild>
                                                                        <w:div w:id="2021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9681886">
      <w:bodyDiv w:val="1"/>
      <w:marLeft w:val="0"/>
      <w:marRight w:val="0"/>
      <w:marTop w:val="0"/>
      <w:marBottom w:val="0"/>
      <w:divBdr>
        <w:top w:val="none" w:sz="0" w:space="0" w:color="auto"/>
        <w:left w:val="none" w:sz="0" w:space="0" w:color="auto"/>
        <w:bottom w:val="none" w:sz="0" w:space="0" w:color="auto"/>
        <w:right w:val="none" w:sz="0" w:space="0" w:color="auto"/>
      </w:divBdr>
    </w:div>
    <w:div w:id="510530914">
      <w:bodyDiv w:val="1"/>
      <w:marLeft w:val="0"/>
      <w:marRight w:val="0"/>
      <w:marTop w:val="0"/>
      <w:marBottom w:val="0"/>
      <w:divBdr>
        <w:top w:val="none" w:sz="0" w:space="0" w:color="auto"/>
        <w:left w:val="none" w:sz="0" w:space="0" w:color="auto"/>
        <w:bottom w:val="none" w:sz="0" w:space="0" w:color="auto"/>
        <w:right w:val="none" w:sz="0" w:space="0" w:color="auto"/>
      </w:divBdr>
    </w:div>
    <w:div w:id="628822644">
      <w:bodyDiv w:val="1"/>
      <w:marLeft w:val="0"/>
      <w:marRight w:val="0"/>
      <w:marTop w:val="0"/>
      <w:marBottom w:val="0"/>
      <w:divBdr>
        <w:top w:val="none" w:sz="0" w:space="0" w:color="auto"/>
        <w:left w:val="none" w:sz="0" w:space="0" w:color="auto"/>
        <w:bottom w:val="none" w:sz="0" w:space="0" w:color="auto"/>
        <w:right w:val="none" w:sz="0" w:space="0" w:color="auto"/>
      </w:divBdr>
    </w:div>
    <w:div w:id="1111125191">
      <w:bodyDiv w:val="1"/>
      <w:marLeft w:val="0"/>
      <w:marRight w:val="0"/>
      <w:marTop w:val="0"/>
      <w:marBottom w:val="0"/>
      <w:divBdr>
        <w:top w:val="none" w:sz="0" w:space="0" w:color="auto"/>
        <w:left w:val="none" w:sz="0" w:space="0" w:color="auto"/>
        <w:bottom w:val="none" w:sz="0" w:space="0" w:color="auto"/>
        <w:right w:val="none" w:sz="0" w:space="0" w:color="auto"/>
      </w:divBdr>
    </w:div>
    <w:div w:id="1403214997">
      <w:bodyDiv w:val="1"/>
      <w:marLeft w:val="0"/>
      <w:marRight w:val="0"/>
      <w:marTop w:val="0"/>
      <w:marBottom w:val="0"/>
      <w:divBdr>
        <w:top w:val="none" w:sz="0" w:space="0" w:color="auto"/>
        <w:left w:val="none" w:sz="0" w:space="0" w:color="auto"/>
        <w:bottom w:val="none" w:sz="0" w:space="0" w:color="auto"/>
        <w:right w:val="none" w:sz="0" w:space="0" w:color="auto"/>
      </w:divBdr>
    </w:div>
    <w:div w:id="203479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ru/url?sa=i&amp;rct=j&amp;q=&amp;esrc=s&amp;source=images&amp;cd=&amp;cad=rja&amp;uact=8&amp;ved=0CAcQjRw&amp;url=http://www.pemsea.org/organization/emecs&amp;ei=sl6MVMW5M-rnygOSn4A4&amp;bvm=bv.81828268,d.bGQ&amp;psig=AFQjCNFuaP2P8wvGoMFR4QgbcR8EGqkg5g&amp;ust=1418571791427846" TargetMode="External"/><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8</Pages>
  <Words>1891</Words>
  <Characters>10781</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РАБОЧАЯ ГРУППА «МОРСКИЕ БЕРЕГА»</vt:lpstr>
    </vt:vector>
  </TitlesOfParts>
  <Company>MSU, Geographical Faculty</Company>
  <LinksUpToDate>false</LinksUpToDate>
  <CharactersWithSpaces>12647</CharactersWithSpaces>
  <SharedDoc>false</SharedDoc>
  <HLinks>
    <vt:vector size="6" baseType="variant">
      <vt:variant>
        <vt:i4>3080302</vt:i4>
      </vt:variant>
      <vt:variant>
        <vt:i4>0</vt:i4>
      </vt:variant>
      <vt:variant>
        <vt:i4>0</vt:i4>
      </vt:variant>
      <vt:variant>
        <vt:i4>5</vt:i4>
      </vt:variant>
      <vt:variant>
        <vt:lpwstr>http://www.google.ru/url?sa=i&amp;rct=j&amp;q=&amp;esrc=s&amp;source=images&amp;cd=&amp;cad=rja&amp;uact=8&amp;ved=0CAcQjRw&amp;url=http://www.pemsea.org/organization/emecs&amp;ei=sl6MVMW5M-rnygOSn4A4&amp;bvm=bv.81828268,d.bGQ&amp;psig=AFQjCNFuaP2P8wvGoMFR4QgbcR8EGqkg5g&amp;ust=1418571791427846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РАБОЧАЯ ГРУППА «МОРСКИЕ БЕРЕГА»</dc:title>
  <dc:creator>Natalia</dc:creator>
  <cp:lastModifiedBy>Гогоберидзе Георгий</cp:lastModifiedBy>
  <cp:revision>27</cp:revision>
  <cp:lastPrinted>2011-12-05T15:17:00Z</cp:lastPrinted>
  <dcterms:created xsi:type="dcterms:W3CDTF">2015-08-16T16:25:00Z</dcterms:created>
  <dcterms:modified xsi:type="dcterms:W3CDTF">2015-09-10T16:05:00Z</dcterms:modified>
</cp:coreProperties>
</file>