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729" w:rsidRDefault="009D0DB9" w:rsidP="00410729">
      <w:pPr>
        <w:spacing w:line="276" w:lineRule="auto"/>
        <w:jc w:val="center"/>
        <w:rPr>
          <w:b/>
          <w:color w:val="FF0000"/>
          <w:sz w:val="48"/>
          <w:szCs w:val="48"/>
          <w:lang w:val="en-US"/>
        </w:rPr>
      </w:pPr>
      <w:r w:rsidRPr="00410729">
        <w:rPr>
          <w:b/>
          <w:color w:val="FF0000"/>
          <w:sz w:val="48"/>
          <w:szCs w:val="48"/>
          <w:lang w:val="en-US"/>
        </w:rPr>
        <w:t>EMECS</w:t>
      </w:r>
      <w:r w:rsidRPr="00410729">
        <w:rPr>
          <w:rFonts w:hint="eastAsia"/>
          <w:b/>
          <w:color w:val="FF0000"/>
          <w:sz w:val="48"/>
          <w:szCs w:val="48"/>
          <w:lang w:val="en-US" w:eastAsia="ja-JP"/>
        </w:rPr>
        <w:t xml:space="preserve"> </w:t>
      </w:r>
      <w:r w:rsidRPr="00410729">
        <w:rPr>
          <w:b/>
          <w:color w:val="FF0000"/>
          <w:sz w:val="48"/>
          <w:szCs w:val="48"/>
          <w:lang w:val="en-US"/>
        </w:rPr>
        <w:t xml:space="preserve">11 – </w:t>
      </w:r>
      <w:proofErr w:type="spellStart"/>
      <w:r w:rsidRPr="00410729">
        <w:rPr>
          <w:b/>
          <w:color w:val="FF0000"/>
          <w:sz w:val="48"/>
          <w:szCs w:val="48"/>
          <w:lang w:val="en-US"/>
        </w:rPr>
        <w:t>SeaCoasts</w:t>
      </w:r>
      <w:proofErr w:type="spellEnd"/>
      <w:r w:rsidRPr="00410729">
        <w:rPr>
          <w:rFonts w:hint="eastAsia"/>
          <w:b/>
          <w:color w:val="FF0000"/>
          <w:sz w:val="48"/>
          <w:szCs w:val="48"/>
          <w:lang w:val="en-US" w:eastAsia="ja-JP"/>
        </w:rPr>
        <w:t xml:space="preserve"> </w:t>
      </w:r>
      <w:r w:rsidRPr="00410729">
        <w:rPr>
          <w:b/>
          <w:color w:val="FF0000"/>
          <w:sz w:val="48"/>
          <w:szCs w:val="48"/>
          <w:lang w:val="en-US"/>
        </w:rPr>
        <w:t>XXVI</w:t>
      </w:r>
    </w:p>
    <w:p w:rsidR="009D0DB9" w:rsidRPr="00410729" w:rsidRDefault="009D0DB9" w:rsidP="00410729">
      <w:pPr>
        <w:spacing w:line="276" w:lineRule="auto"/>
        <w:jc w:val="center"/>
        <w:rPr>
          <w:b/>
          <w:bCs/>
          <w:color w:val="FF0000"/>
          <w:sz w:val="48"/>
          <w:szCs w:val="48"/>
          <w:lang w:val="en-US"/>
        </w:rPr>
      </w:pPr>
      <w:r w:rsidRPr="00410729">
        <w:rPr>
          <w:b/>
          <w:color w:val="FF0000"/>
          <w:sz w:val="48"/>
          <w:szCs w:val="48"/>
          <w:lang w:val="en-US"/>
        </w:rPr>
        <w:t>Joint Conference</w:t>
      </w:r>
    </w:p>
    <w:tbl>
      <w:tblPr>
        <w:tblStyle w:val="a3"/>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662"/>
      </w:tblGrid>
      <w:tr w:rsidR="00A37C08" w:rsidRPr="00410729" w:rsidTr="00A37C08">
        <w:tc>
          <w:tcPr>
            <w:tcW w:w="3256" w:type="dxa"/>
          </w:tcPr>
          <w:p w:rsidR="00A37C08" w:rsidRDefault="00FF0A0A" w:rsidP="00A37C08">
            <w:pPr>
              <w:spacing w:line="276" w:lineRule="auto"/>
              <w:jc w:val="center"/>
              <w:rPr>
                <w:b/>
                <w:caps/>
                <w:color w:val="1F497D"/>
                <w:sz w:val="36"/>
                <w:szCs w:val="36"/>
                <w:lang w:val="en-US"/>
              </w:rPr>
            </w:pPr>
            <w:r>
              <w:rPr>
                <w:b/>
                <w:caps/>
                <w:noProof/>
                <w:color w:val="1F497D"/>
                <w:sz w:val="36"/>
                <w:szCs w:val="36"/>
              </w:rPr>
              <w:drawing>
                <wp:inline distT="0" distB="0" distL="0" distR="0" wp14:anchorId="0CA538DF" wp14:editId="39837AE9">
                  <wp:extent cx="1866900" cy="1866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bookmarkStart w:id="0" w:name="_GoBack"/>
            <w:bookmarkEnd w:id="0"/>
          </w:p>
        </w:tc>
        <w:tc>
          <w:tcPr>
            <w:tcW w:w="6662" w:type="dxa"/>
            <w:vAlign w:val="center"/>
          </w:tcPr>
          <w:p w:rsidR="00410729" w:rsidRDefault="00410729" w:rsidP="00A37C08">
            <w:pPr>
              <w:spacing w:line="276" w:lineRule="auto"/>
              <w:ind w:left="2" w:hanging="2"/>
              <w:jc w:val="center"/>
              <w:rPr>
                <w:b/>
                <w:caps/>
                <w:color w:val="1F497D"/>
                <w:sz w:val="36"/>
                <w:szCs w:val="36"/>
                <w:lang w:val="en-US"/>
              </w:rPr>
            </w:pPr>
          </w:p>
          <w:p w:rsidR="00410729" w:rsidRPr="00410729" w:rsidRDefault="00410729" w:rsidP="00A37C08">
            <w:pPr>
              <w:spacing w:line="276" w:lineRule="auto"/>
              <w:ind w:left="2" w:hanging="2"/>
              <w:jc w:val="center"/>
              <w:rPr>
                <w:b/>
                <w:caps/>
                <w:color w:val="1F497D"/>
                <w:sz w:val="32"/>
                <w:szCs w:val="32"/>
                <w:lang w:val="en-US"/>
              </w:rPr>
            </w:pPr>
            <w:r w:rsidRPr="00410729">
              <w:rPr>
                <w:b/>
                <w:caps/>
                <w:color w:val="1F497D"/>
                <w:sz w:val="32"/>
                <w:szCs w:val="32"/>
                <w:lang w:val="en-US"/>
              </w:rPr>
              <w:t>Student</w:t>
            </w:r>
            <w:r w:rsidR="005516D6">
              <w:rPr>
                <w:b/>
                <w:caps/>
                <w:color w:val="1F497D"/>
                <w:sz w:val="32"/>
                <w:szCs w:val="32"/>
                <w:lang w:val="en-US"/>
              </w:rPr>
              <w:t>S</w:t>
            </w:r>
            <w:r w:rsidRPr="00410729">
              <w:rPr>
                <w:b/>
                <w:caps/>
                <w:color w:val="1F497D"/>
                <w:sz w:val="32"/>
                <w:szCs w:val="32"/>
                <w:lang w:val="en-US"/>
              </w:rPr>
              <w:t xml:space="preserve"> and Schools Partnership </w:t>
            </w:r>
            <w:r w:rsidR="009E6919">
              <w:rPr>
                <w:b/>
                <w:caps/>
                <w:color w:val="1F497D"/>
                <w:sz w:val="32"/>
                <w:szCs w:val="32"/>
                <w:lang w:val="en-US"/>
              </w:rPr>
              <w:t>SESSION (SSP Meeting)</w:t>
            </w:r>
          </w:p>
          <w:p w:rsidR="00410729" w:rsidRDefault="00410729" w:rsidP="00A37C08">
            <w:pPr>
              <w:spacing w:line="276" w:lineRule="auto"/>
              <w:ind w:left="2" w:hanging="2"/>
              <w:jc w:val="center"/>
              <w:rPr>
                <w:b/>
                <w:caps/>
                <w:color w:val="1F497D"/>
                <w:sz w:val="36"/>
                <w:szCs w:val="36"/>
                <w:lang w:val="en-US"/>
              </w:rPr>
            </w:pPr>
          </w:p>
          <w:p w:rsidR="00410729" w:rsidRPr="00410729" w:rsidRDefault="00410729" w:rsidP="00A37C08">
            <w:pPr>
              <w:spacing w:line="276" w:lineRule="auto"/>
              <w:ind w:left="2" w:hanging="2"/>
              <w:jc w:val="center"/>
              <w:rPr>
                <w:b/>
                <w:i/>
                <w:caps/>
                <w:color w:val="1F497D"/>
                <w:sz w:val="36"/>
                <w:szCs w:val="36"/>
                <w:lang w:val="en-US"/>
              </w:rPr>
            </w:pPr>
            <w:r w:rsidRPr="00410729">
              <w:rPr>
                <w:b/>
                <w:i/>
                <w:caps/>
                <w:color w:val="1F497D"/>
                <w:sz w:val="36"/>
                <w:szCs w:val="36"/>
                <w:lang w:val="en-US"/>
              </w:rPr>
              <w:t>CHANGING CLIMATE</w:t>
            </w:r>
          </w:p>
          <w:p w:rsidR="00A37C08" w:rsidRPr="00410729" w:rsidRDefault="00A37C08" w:rsidP="00A37C08">
            <w:pPr>
              <w:spacing w:line="276" w:lineRule="auto"/>
              <w:ind w:left="2" w:hanging="2"/>
              <w:jc w:val="center"/>
              <w:rPr>
                <w:b/>
                <w:i/>
                <w:caps/>
                <w:color w:val="1F497D"/>
                <w:sz w:val="36"/>
                <w:szCs w:val="36"/>
                <w:lang w:val="en-US"/>
              </w:rPr>
            </w:pPr>
            <w:r w:rsidRPr="00410729">
              <w:rPr>
                <w:b/>
                <w:i/>
                <w:caps/>
                <w:color w:val="1F497D"/>
                <w:sz w:val="36"/>
                <w:szCs w:val="36"/>
                <w:lang w:val="en-US"/>
              </w:rPr>
              <w:t xml:space="preserve">in </w:t>
            </w:r>
            <w:r w:rsidR="00410729" w:rsidRPr="00410729">
              <w:rPr>
                <w:b/>
                <w:i/>
                <w:caps/>
                <w:color w:val="1F497D"/>
                <w:sz w:val="36"/>
                <w:szCs w:val="36"/>
                <w:lang w:val="en-US"/>
              </w:rPr>
              <w:t>A</w:t>
            </w:r>
            <w:r w:rsidRPr="00410729">
              <w:rPr>
                <w:b/>
                <w:i/>
                <w:caps/>
                <w:color w:val="1F497D"/>
                <w:sz w:val="36"/>
                <w:szCs w:val="36"/>
                <w:lang w:val="en-US"/>
              </w:rPr>
              <w:t xml:space="preserve"> Changing World</w:t>
            </w:r>
          </w:p>
          <w:p w:rsidR="00A37C08" w:rsidRDefault="00A37C08" w:rsidP="00A37C08">
            <w:pPr>
              <w:spacing w:line="276" w:lineRule="auto"/>
              <w:ind w:left="2" w:hanging="2"/>
              <w:jc w:val="center"/>
              <w:rPr>
                <w:b/>
                <w:caps/>
                <w:color w:val="1F497D"/>
                <w:sz w:val="36"/>
                <w:szCs w:val="36"/>
                <w:lang w:val="en-US"/>
              </w:rPr>
            </w:pPr>
          </w:p>
          <w:p w:rsidR="00A37C08" w:rsidRPr="00410729" w:rsidRDefault="00A37C08" w:rsidP="00A37C08">
            <w:pPr>
              <w:autoSpaceDE w:val="0"/>
              <w:autoSpaceDN w:val="0"/>
              <w:adjustRightInd w:val="0"/>
              <w:ind w:right="29" w:firstLineChars="8" w:firstLine="29"/>
              <w:jc w:val="center"/>
              <w:rPr>
                <w:color w:val="000000"/>
                <w:sz w:val="36"/>
                <w:szCs w:val="36"/>
                <w:lang w:val="en-US"/>
              </w:rPr>
            </w:pPr>
            <w:r w:rsidRPr="00410729">
              <w:rPr>
                <w:b/>
                <w:bCs/>
                <w:i/>
                <w:iCs/>
                <w:sz w:val="36"/>
                <w:szCs w:val="36"/>
                <w:lang w:val="en-US"/>
              </w:rPr>
              <w:t>August 22-27, 2016</w:t>
            </w:r>
          </w:p>
          <w:p w:rsidR="00A37C08" w:rsidRDefault="00A37C08" w:rsidP="00A37C08">
            <w:pPr>
              <w:spacing w:line="276" w:lineRule="auto"/>
              <w:ind w:right="29" w:firstLineChars="8" w:firstLine="29"/>
              <w:jc w:val="center"/>
              <w:rPr>
                <w:b/>
                <w:caps/>
                <w:color w:val="1F497D"/>
                <w:sz w:val="36"/>
                <w:szCs w:val="36"/>
                <w:lang w:val="en-US"/>
              </w:rPr>
            </w:pPr>
            <w:r w:rsidRPr="00410729">
              <w:rPr>
                <w:b/>
                <w:i/>
                <w:sz w:val="36"/>
                <w:szCs w:val="36"/>
                <w:lang w:val="en-US"/>
              </w:rPr>
              <w:t>St. Petersburg, Russia</w:t>
            </w:r>
          </w:p>
        </w:tc>
      </w:tr>
    </w:tbl>
    <w:p w:rsidR="009D0DB9" w:rsidRDefault="009D0DB9" w:rsidP="009D0DB9">
      <w:pPr>
        <w:spacing w:line="276" w:lineRule="auto"/>
        <w:jc w:val="center"/>
        <w:rPr>
          <w:b/>
          <w:i/>
          <w:sz w:val="28"/>
          <w:szCs w:val="28"/>
          <w:lang w:val="en-US"/>
        </w:rPr>
      </w:pPr>
    </w:p>
    <w:p w:rsidR="00F64B33" w:rsidRPr="009D0DB9" w:rsidRDefault="00F64B33" w:rsidP="009D0DB9">
      <w:pPr>
        <w:spacing w:line="276" w:lineRule="auto"/>
        <w:jc w:val="center"/>
        <w:rPr>
          <w:b/>
          <w:i/>
          <w:sz w:val="28"/>
          <w:szCs w:val="28"/>
          <w:lang w:val="en-US"/>
        </w:rPr>
      </w:pPr>
    </w:p>
    <w:p w:rsidR="009D0DB9" w:rsidRPr="00CE0FD5" w:rsidRDefault="009D0DB9" w:rsidP="00410729">
      <w:pPr>
        <w:autoSpaceDE w:val="0"/>
        <w:autoSpaceDN w:val="0"/>
        <w:adjustRightInd w:val="0"/>
        <w:spacing w:line="276" w:lineRule="auto"/>
        <w:jc w:val="both"/>
        <w:rPr>
          <w:sz w:val="28"/>
          <w:szCs w:val="28"/>
          <w:lang w:val="en-US"/>
        </w:rPr>
      </w:pPr>
      <w:proofErr w:type="gramStart"/>
      <w:r w:rsidRPr="00CE0FD5">
        <w:rPr>
          <w:sz w:val="28"/>
          <w:szCs w:val="28"/>
          <w:lang w:val="en-US"/>
        </w:rPr>
        <w:t xml:space="preserve">On behalf of the International Center for Environmental Management of Enclosed Coastal Seas (International EMECS Center) and «Sea Coasts» Working Group of the RAS Council on World Ocean, the Organizing Committee of the Russian State </w:t>
      </w:r>
      <w:proofErr w:type="spellStart"/>
      <w:r w:rsidRPr="00CE0FD5">
        <w:rPr>
          <w:sz w:val="28"/>
          <w:szCs w:val="28"/>
          <w:lang w:val="en-US"/>
        </w:rPr>
        <w:t>Hydrometeorological</w:t>
      </w:r>
      <w:proofErr w:type="spellEnd"/>
      <w:r w:rsidRPr="00CE0FD5">
        <w:rPr>
          <w:sz w:val="28"/>
          <w:szCs w:val="28"/>
          <w:lang w:val="en-US"/>
        </w:rPr>
        <w:t xml:space="preserve"> University (RSHU), P.P.</w:t>
      </w:r>
      <w:r w:rsidR="00CE0FD5">
        <w:rPr>
          <w:sz w:val="28"/>
          <w:szCs w:val="28"/>
          <w:lang w:val="en-US"/>
        </w:rPr>
        <w:t xml:space="preserve"> </w:t>
      </w:r>
      <w:proofErr w:type="spellStart"/>
      <w:r w:rsidRPr="00CE0FD5">
        <w:rPr>
          <w:sz w:val="28"/>
          <w:szCs w:val="28"/>
          <w:lang w:val="en-US"/>
        </w:rPr>
        <w:t>Shirshov</w:t>
      </w:r>
      <w:proofErr w:type="spellEnd"/>
      <w:r w:rsidRPr="00CE0FD5">
        <w:rPr>
          <w:sz w:val="28"/>
          <w:szCs w:val="28"/>
          <w:lang w:val="en-US"/>
        </w:rPr>
        <w:t xml:space="preserve"> Institute of Oceanology of the Russian Academ</w:t>
      </w:r>
      <w:r w:rsidR="007F3905" w:rsidRPr="00CE0FD5">
        <w:rPr>
          <w:sz w:val="28"/>
          <w:szCs w:val="28"/>
          <w:lang w:val="en-US"/>
        </w:rPr>
        <w:t>y of Sciences (IO RAS) and A.P.</w:t>
      </w:r>
      <w:r w:rsidR="00CE0FD5">
        <w:rPr>
          <w:sz w:val="28"/>
          <w:szCs w:val="28"/>
          <w:lang w:val="en-US"/>
        </w:rPr>
        <w:t xml:space="preserve"> </w:t>
      </w:r>
      <w:proofErr w:type="spellStart"/>
      <w:r w:rsidRPr="00CE0FD5">
        <w:rPr>
          <w:sz w:val="28"/>
          <w:szCs w:val="28"/>
          <w:lang w:val="en-US"/>
        </w:rPr>
        <w:t>Karpinsky</w:t>
      </w:r>
      <w:proofErr w:type="spellEnd"/>
      <w:r w:rsidRPr="00CE0FD5">
        <w:rPr>
          <w:sz w:val="28"/>
          <w:szCs w:val="28"/>
          <w:lang w:val="en-US"/>
        </w:rPr>
        <w:t xml:space="preserve"> Russian Geological Research Institute (VSEGEI) </w:t>
      </w:r>
      <w:r w:rsidR="00C66CBB" w:rsidRPr="00CE0FD5">
        <w:rPr>
          <w:sz w:val="28"/>
          <w:szCs w:val="28"/>
          <w:lang w:val="en-US"/>
        </w:rPr>
        <w:t xml:space="preserve">are happy to invite </w:t>
      </w:r>
      <w:r w:rsidRPr="00CE0FD5">
        <w:rPr>
          <w:sz w:val="28"/>
          <w:szCs w:val="28"/>
          <w:lang w:val="en-US"/>
        </w:rPr>
        <w:t xml:space="preserve">you and your colleagues to </w:t>
      </w:r>
      <w:r w:rsidR="00410729">
        <w:rPr>
          <w:sz w:val="28"/>
          <w:szCs w:val="28"/>
          <w:lang w:val="en-US"/>
        </w:rPr>
        <w:t>special S</w:t>
      </w:r>
      <w:r w:rsidR="00410729" w:rsidRPr="00410729">
        <w:rPr>
          <w:sz w:val="28"/>
          <w:szCs w:val="28"/>
          <w:lang w:val="en-US"/>
        </w:rPr>
        <w:t>tudent</w:t>
      </w:r>
      <w:r w:rsidR="005516D6">
        <w:rPr>
          <w:sz w:val="28"/>
          <w:szCs w:val="28"/>
          <w:lang w:val="en-US"/>
        </w:rPr>
        <w:t>s</w:t>
      </w:r>
      <w:r w:rsidR="00410729" w:rsidRPr="00410729">
        <w:rPr>
          <w:sz w:val="28"/>
          <w:szCs w:val="28"/>
          <w:lang w:val="en-US"/>
        </w:rPr>
        <w:t xml:space="preserve"> and </w:t>
      </w:r>
      <w:r w:rsidR="00410729">
        <w:rPr>
          <w:sz w:val="28"/>
          <w:szCs w:val="28"/>
          <w:lang w:val="en-US"/>
        </w:rPr>
        <w:t>S</w:t>
      </w:r>
      <w:r w:rsidR="00410729" w:rsidRPr="00410729">
        <w:rPr>
          <w:sz w:val="28"/>
          <w:szCs w:val="28"/>
          <w:lang w:val="en-US"/>
        </w:rPr>
        <w:t xml:space="preserve">chools </w:t>
      </w:r>
      <w:r w:rsidR="00410729">
        <w:rPr>
          <w:sz w:val="28"/>
          <w:szCs w:val="28"/>
          <w:lang w:val="en-US"/>
        </w:rPr>
        <w:t>P</w:t>
      </w:r>
      <w:r w:rsidR="00410729" w:rsidRPr="00410729">
        <w:rPr>
          <w:sz w:val="28"/>
          <w:szCs w:val="28"/>
          <w:lang w:val="en-US"/>
        </w:rPr>
        <w:t xml:space="preserve">artnership </w:t>
      </w:r>
      <w:r w:rsidR="009E6919">
        <w:rPr>
          <w:sz w:val="28"/>
          <w:szCs w:val="28"/>
          <w:lang w:val="en-US"/>
        </w:rPr>
        <w:t>Session</w:t>
      </w:r>
      <w:r w:rsidR="00410729">
        <w:rPr>
          <w:sz w:val="28"/>
          <w:szCs w:val="28"/>
          <w:lang w:val="en-US"/>
        </w:rPr>
        <w:t xml:space="preserve"> (SSP</w:t>
      </w:r>
      <w:r w:rsidR="00410729" w:rsidRPr="00410729">
        <w:rPr>
          <w:sz w:val="28"/>
          <w:szCs w:val="28"/>
          <w:lang w:val="en-US"/>
        </w:rPr>
        <w:t xml:space="preserve"> </w:t>
      </w:r>
      <w:r w:rsidR="00410729">
        <w:rPr>
          <w:sz w:val="28"/>
          <w:szCs w:val="28"/>
          <w:lang w:val="en-US"/>
        </w:rPr>
        <w:t>M</w:t>
      </w:r>
      <w:r w:rsidR="00410729" w:rsidRPr="00410729">
        <w:rPr>
          <w:sz w:val="28"/>
          <w:szCs w:val="28"/>
          <w:lang w:val="en-US"/>
        </w:rPr>
        <w:t>eeting)</w:t>
      </w:r>
      <w:r w:rsidR="00410729">
        <w:rPr>
          <w:sz w:val="28"/>
          <w:szCs w:val="28"/>
          <w:lang w:val="en-US"/>
        </w:rPr>
        <w:t xml:space="preserve"> in frame of </w:t>
      </w:r>
      <w:r w:rsidRPr="00CE0FD5">
        <w:rPr>
          <w:sz w:val="28"/>
          <w:szCs w:val="28"/>
          <w:lang w:val="en-US"/>
        </w:rPr>
        <w:t>EMECS</w:t>
      </w:r>
      <w:r w:rsidR="00CE0FD5">
        <w:rPr>
          <w:sz w:val="28"/>
          <w:szCs w:val="28"/>
          <w:lang w:val="en-US"/>
        </w:rPr>
        <w:t>’</w:t>
      </w:r>
      <w:r w:rsidRPr="00CE0FD5">
        <w:rPr>
          <w:sz w:val="28"/>
          <w:szCs w:val="28"/>
          <w:lang w:val="en-US"/>
        </w:rPr>
        <w:t xml:space="preserve">11 – </w:t>
      </w:r>
      <w:proofErr w:type="spellStart"/>
      <w:r w:rsidRPr="00CE0FD5">
        <w:rPr>
          <w:sz w:val="28"/>
          <w:szCs w:val="28"/>
          <w:lang w:val="en-US"/>
        </w:rPr>
        <w:t>SeaCoasts</w:t>
      </w:r>
      <w:r w:rsidR="00CE0FD5">
        <w:rPr>
          <w:sz w:val="28"/>
          <w:szCs w:val="28"/>
          <w:lang w:val="en-US"/>
        </w:rPr>
        <w:t>’</w:t>
      </w:r>
      <w:r w:rsidRPr="00CE0FD5">
        <w:rPr>
          <w:sz w:val="28"/>
          <w:szCs w:val="28"/>
          <w:lang w:val="en-US"/>
        </w:rPr>
        <w:t>XXVI</w:t>
      </w:r>
      <w:proofErr w:type="spellEnd"/>
      <w:r w:rsidRPr="00CE0FD5">
        <w:rPr>
          <w:sz w:val="28"/>
          <w:szCs w:val="28"/>
          <w:lang w:val="en-US"/>
        </w:rPr>
        <w:t xml:space="preserve"> Joint Conference “Managing Risks to Coastal Regions and Communities in a Changing World”.</w:t>
      </w:r>
      <w:proofErr w:type="gramEnd"/>
      <w:r w:rsidRPr="00CE0FD5">
        <w:rPr>
          <w:sz w:val="28"/>
          <w:szCs w:val="28"/>
          <w:lang w:val="en-US"/>
        </w:rPr>
        <w:t xml:space="preserve"> </w:t>
      </w:r>
    </w:p>
    <w:p w:rsidR="00A37C08" w:rsidRDefault="00A37C08" w:rsidP="009D0DB9">
      <w:pPr>
        <w:spacing w:line="276" w:lineRule="auto"/>
        <w:jc w:val="both"/>
        <w:rPr>
          <w:sz w:val="28"/>
          <w:szCs w:val="28"/>
          <w:lang w:val="en-US"/>
        </w:rPr>
      </w:pPr>
    </w:p>
    <w:tbl>
      <w:tblPr>
        <w:tblW w:w="10916" w:type="dxa"/>
        <w:jc w:val="center"/>
        <w:tblLook w:val="04A0" w:firstRow="1" w:lastRow="0" w:firstColumn="1" w:lastColumn="0" w:noHBand="0" w:noVBand="1"/>
      </w:tblPr>
      <w:tblGrid>
        <w:gridCol w:w="1526"/>
        <w:gridCol w:w="2549"/>
        <w:gridCol w:w="3190"/>
        <w:gridCol w:w="3651"/>
      </w:tblGrid>
      <w:tr w:rsidR="009D0DB9" w:rsidRPr="00572D56" w:rsidTr="009D0DB9">
        <w:trPr>
          <w:jc w:val="center"/>
        </w:trPr>
        <w:tc>
          <w:tcPr>
            <w:tcW w:w="1526" w:type="dxa"/>
            <w:vAlign w:val="center"/>
          </w:tcPr>
          <w:p w:rsidR="009D0DB9" w:rsidRPr="00572D56" w:rsidRDefault="00A827BB" w:rsidP="009D0DB9">
            <w:pPr>
              <w:jc w:val="center"/>
              <w:rPr>
                <w:b/>
                <w:sz w:val="32"/>
                <w:szCs w:val="32"/>
              </w:rPr>
            </w:pPr>
            <w:r>
              <w:rPr>
                <w:rFonts w:ascii="Arial" w:hAnsi="Arial" w:cs="Arial"/>
                <w:noProof/>
                <w:color w:val="0000FF"/>
                <w:sz w:val="27"/>
                <w:szCs w:val="27"/>
              </w:rPr>
              <w:drawing>
                <wp:inline distT="0" distB="0" distL="0" distR="0">
                  <wp:extent cx="752475" cy="762000"/>
                  <wp:effectExtent l="0" t="0" r="9525" b="0"/>
                  <wp:docPr id="1" name="Рисунок 1" descr="https://encrypted-tbn2.gstatic.com/images?q=tbn:ANd9GcQxWZlW3YpcQRQDCbRgt2U6oC_GMlKHjNmOr53F8sBaJLTmJ8tvWQ">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encrypted-tbn2.gstatic.com/images?q=tbn:ANd9GcQxWZlW3YpcQRQDCbRgt2U6oC_GMlKHjNmOr53F8sBaJLTmJ8tvW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 cy="762000"/>
                          </a:xfrm>
                          <a:prstGeom prst="rect">
                            <a:avLst/>
                          </a:prstGeom>
                          <a:noFill/>
                          <a:ln>
                            <a:noFill/>
                          </a:ln>
                        </pic:spPr>
                      </pic:pic>
                    </a:graphicData>
                  </a:graphic>
                </wp:inline>
              </w:drawing>
            </w:r>
          </w:p>
        </w:tc>
        <w:tc>
          <w:tcPr>
            <w:tcW w:w="9390" w:type="dxa"/>
            <w:gridSpan w:val="3"/>
            <w:vAlign w:val="center"/>
          </w:tcPr>
          <w:p w:rsidR="009D0DB9" w:rsidRPr="007A2B58" w:rsidRDefault="009D0DB9" w:rsidP="009D0DB9">
            <w:pPr>
              <w:autoSpaceDE w:val="0"/>
              <w:autoSpaceDN w:val="0"/>
              <w:adjustRightInd w:val="0"/>
              <w:ind w:right="884"/>
              <w:rPr>
                <w:color w:val="000000"/>
                <w:sz w:val="36"/>
                <w:szCs w:val="36"/>
                <w:lang w:val="en-US"/>
              </w:rPr>
            </w:pPr>
            <w:r w:rsidRPr="007A2B58">
              <w:rPr>
                <w:b/>
                <w:bCs/>
                <w:sz w:val="36"/>
                <w:szCs w:val="36"/>
                <w:lang w:val="en-US"/>
              </w:rPr>
              <w:t xml:space="preserve">International EMECS Center </w:t>
            </w:r>
          </w:p>
        </w:tc>
      </w:tr>
      <w:tr w:rsidR="009D0DB9" w:rsidRPr="00FF0A0A" w:rsidTr="009D0DB9">
        <w:trPr>
          <w:jc w:val="center"/>
        </w:trPr>
        <w:tc>
          <w:tcPr>
            <w:tcW w:w="1526" w:type="dxa"/>
            <w:vAlign w:val="center"/>
          </w:tcPr>
          <w:p w:rsidR="009D0DB9" w:rsidRPr="00572D56" w:rsidRDefault="00A827BB" w:rsidP="009D0DB9">
            <w:pPr>
              <w:spacing w:line="276" w:lineRule="auto"/>
              <w:jc w:val="center"/>
              <w:rPr>
                <w:b/>
                <w:sz w:val="32"/>
                <w:szCs w:val="32"/>
              </w:rPr>
            </w:pPr>
            <w:r>
              <w:rPr>
                <w:b/>
                <w:noProof/>
                <w:sz w:val="32"/>
                <w:szCs w:val="32"/>
              </w:rPr>
              <w:drawing>
                <wp:inline distT="0" distB="0" distL="0" distR="0">
                  <wp:extent cx="790575" cy="790575"/>
                  <wp:effectExtent l="0" t="0" r="9525" b="9525"/>
                  <wp:docPr id="2" name="Рисунок 2" descr="se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c>
        <w:tc>
          <w:tcPr>
            <w:tcW w:w="9390" w:type="dxa"/>
            <w:gridSpan w:val="3"/>
            <w:vAlign w:val="center"/>
          </w:tcPr>
          <w:p w:rsidR="009D0DB9" w:rsidRPr="007A2B58" w:rsidRDefault="009D0DB9" w:rsidP="009D0DB9">
            <w:pPr>
              <w:autoSpaceDE w:val="0"/>
              <w:autoSpaceDN w:val="0"/>
              <w:adjustRightInd w:val="0"/>
              <w:ind w:right="884"/>
              <w:rPr>
                <w:b/>
                <w:bCs/>
                <w:sz w:val="36"/>
                <w:szCs w:val="36"/>
                <w:lang w:val="en-US"/>
              </w:rPr>
            </w:pPr>
            <w:r w:rsidRPr="007A2B58">
              <w:rPr>
                <w:b/>
                <w:bCs/>
                <w:sz w:val="36"/>
                <w:szCs w:val="36"/>
                <w:lang w:val="en-US"/>
              </w:rPr>
              <w:t xml:space="preserve">The «Sea Coasts» </w:t>
            </w:r>
            <w:proofErr w:type="spellStart"/>
            <w:r w:rsidRPr="007A2B58">
              <w:rPr>
                <w:b/>
                <w:bCs/>
                <w:sz w:val="36"/>
                <w:szCs w:val="36"/>
                <w:lang w:val="en-US"/>
              </w:rPr>
              <w:t>Workin</w:t>
            </w:r>
            <w:r w:rsidRPr="007A2B58">
              <w:rPr>
                <w:rFonts w:hint="eastAsia"/>
                <w:b/>
                <w:bCs/>
                <w:sz w:val="36"/>
                <w:szCs w:val="36"/>
                <w:lang w:val="en-US" w:eastAsia="ja-JP"/>
              </w:rPr>
              <w:t>g</w:t>
            </w:r>
            <w:r w:rsidRPr="007A2B58">
              <w:rPr>
                <w:b/>
                <w:bCs/>
                <w:sz w:val="36"/>
                <w:szCs w:val="36"/>
                <w:lang w:val="en-US"/>
              </w:rPr>
              <w:t>Group</w:t>
            </w:r>
            <w:proofErr w:type="spellEnd"/>
            <w:r w:rsidRPr="007A2B58">
              <w:rPr>
                <w:b/>
                <w:bCs/>
                <w:sz w:val="36"/>
                <w:szCs w:val="36"/>
                <w:lang w:val="en-US"/>
              </w:rPr>
              <w:t xml:space="preserve"> of RAS Council on the World Ocean</w:t>
            </w:r>
          </w:p>
        </w:tc>
      </w:tr>
      <w:tr w:rsidR="009D0DB9" w:rsidRPr="00FF0A0A" w:rsidTr="009D0DB9">
        <w:trPr>
          <w:jc w:val="center"/>
        </w:trPr>
        <w:tc>
          <w:tcPr>
            <w:tcW w:w="1526" w:type="dxa"/>
            <w:vAlign w:val="center"/>
          </w:tcPr>
          <w:p w:rsidR="009D0DB9" w:rsidRPr="009D0DB9" w:rsidRDefault="009D0DB9" w:rsidP="009D0DB9">
            <w:pPr>
              <w:spacing w:line="276" w:lineRule="auto"/>
              <w:jc w:val="center"/>
              <w:rPr>
                <w:b/>
                <w:sz w:val="32"/>
                <w:szCs w:val="32"/>
                <w:lang w:val="en-US"/>
              </w:rPr>
            </w:pPr>
          </w:p>
        </w:tc>
        <w:tc>
          <w:tcPr>
            <w:tcW w:w="9390" w:type="dxa"/>
            <w:gridSpan w:val="3"/>
            <w:vAlign w:val="center"/>
          </w:tcPr>
          <w:p w:rsidR="009D0DB9" w:rsidRPr="00572D56" w:rsidRDefault="009D0DB9" w:rsidP="009D0DB9">
            <w:pPr>
              <w:autoSpaceDE w:val="0"/>
              <w:autoSpaceDN w:val="0"/>
              <w:adjustRightInd w:val="0"/>
              <w:jc w:val="right"/>
              <w:rPr>
                <w:b/>
                <w:bCs/>
                <w:sz w:val="32"/>
                <w:szCs w:val="32"/>
                <w:lang w:val="en-US"/>
              </w:rPr>
            </w:pPr>
          </w:p>
        </w:tc>
      </w:tr>
      <w:tr w:rsidR="009D0DB9" w:rsidRPr="00572D56" w:rsidTr="009D0DB9">
        <w:trPr>
          <w:jc w:val="center"/>
        </w:trPr>
        <w:tc>
          <w:tcPr>
            <w:tcW w:w="4075" w:type="dxa"/>
            <w:gridSpan w:val="2"/>
            <w:vAlign w:val="center"/>
          </w:tcPr>
          <w:p w:rsidR="009D0DB9" w:rsidRPr="00572D56" w:rsidRDefault="00A827BB" w:rsidP="009D0DB9">
            <w:pPr>
              <w:autoSpaceDE w:val="0"/>
              <w:autoSpaceDN w:val="0"/>
              <w:adjustRightInd w:val="0"/>
              <w:jc w:val="center"/>
              <w:rPr>
                <w:b/>
                <w:bCs/>
                <w:sz w:val="32"/>
                <w:szCs w:val="32"/>
                <w:lang w:val="en-US"/>
              </w:rPr>
            </w:pPr>
            <w:r>
              <w:rPr>
                <w:b/>
                <w:noProof/>
                <w:sz w:val="32"/>
                <w:szCs w:val="32"/>
              </w:rPr>
              <w:drawing>
                <wp:inline distT="0" distB="0" distL="0" distR="0">
                  <wp:extent cx="676275" cy="695325"/>
                  <wp:effectExtent l="0" t="0" r="9525" b="9525"/>
                  <wp:docPr id="3" name="Рисунок 3" descr="logo_rshu_800x800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rshu_800x800_eng"/>
                          <pic:cNvPicPr>
                            <a:picLocks noChangeAspect="1" noChangeArrowheads="1"/>
                          </pic:cNvPicPr>
                        </pic:nvPicPr>
                        <pic:blipFill>
                          <a:blip r:embed="rId11" cstate="print">
                            <a:extLst>
                              <a:ext uri="{28A0092B-C50C-407E-A947-70E740481C1C}">
                                <a14:useLocalDpi xmlns:a14="http://schemas.microsoft.com/office/drawing/2010/main" val="0"/>
                              </a:ext>
                            </a:extLst>
                          </a:blip>
                          <a:srcRect t="-2953"/>
                          <a:stretch>
                            <a:fillRect/>
                          </a:stretch>
                        </pic:blipFill>
                        <pic:spPr bwMode="auto">
                          <a:xfrm>
                            <a:off x="0" y="0"/>
                            <a:ext cx="676275" cy="695325"/>
                          </a:xfrm>
                          <a:prstGeom prst="rect">
                            <a:avLst/>
                          </a:prstGeom>
                          <a:noFill/>
                          <a:ln>
                            <a:noFill/>
                          </a:ln>
                        </pic:spPr>
                      </pic:pic>
                    </a:graphicData>
                  </a:graphic>
                </wp:inline>
              </w:drawing>
            </w:r>
          </w:p>
        </w:tc>
        <w:tc>
          <w:tcPr>
            <w:tcW w:w="3190" w:type="dxa"/>
            <w:vAlign w:val="center"/>
          </w:tcPr>
          <w:p w:rsidR="009D0DB9" w:rsidRPr="00572D56" w:rsidRDefault="00A827BB" w:rsidP="009D0DB9">
            <w:pPr>
              <w:autoSpaceDE w:val="0"/>
              <w:autoSpaceDN w:val="0"/>
              <w:adjustRightInd w:val="0"/>
              <w:jc w:val="center"/>
              <w:rPr>
                <w:b/>
                <w:bCs/>
                <w:sz w:val="32"/>
                <w:szCs w:val="32"/>
                <w:lang w:val="en-US"/>
              </w:rPr>
            </w:pPr>
            <w:r>
              <w:rPr>
                <w:rFonts w:ascii="Arial" w:hAnsi="Arial" w:cs="Arial"/>
                <w:noProof/>
                <w:color w:val="333333"/>
                <w:sz w:val="18"/>
                <w:szCs w:val="18"/>
              </w:rPr>
              <w:drawing>
                <wp:inline distT="0" distB="0" distL="0" distR="0">
                  <wp:extent cx="1200150" cy="723900"/>
                  <wp:effectExtent l="0" t="0" r="0" b="0"/>
                  <wp:docPr id="4" name="Рисунок 4" descr="http://www.ocean.ru/mambots/content/dynamicImage/cache/-1283314106_150_90_150_90_0_0_80_publications_logo_ioran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cean.ru/mambots/content/dynamicImage/cache/-1283314106_150_90_150_90_0_0_80_publications_logo_ioran_2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723900"/>
                          </a:xfrm>
                          <a:prstGeom prst="rect">
                            <a:avLst/>
                          </a:prstGeom>
                          <a:noFill/>
                          <a:ln>
                            <a:noFill/>
                          </a:ln>
                        </pic:spPr>
                      </pic:pic>
                    </a:graphicData>
                  </a:graphic>
                </wp:inline>
              </w:drawing>
            </w:r>
          </w:p>
        </w:tc>
        <w:tc>
          <w:tcPr>
            <w:tcW w:w="3651" w:type="dxa"/>
            <w:vAlign w:val="center"/>
          </w:tcPr>
          <w:p w:rsidR="009D0DB9" w:rsidRPr="00572D56" w:rsidRDefault="00A827BB" w:rsidP="009D0DB9">
            <w:pPr>
              <w:autoSpaceDE w:val="0"/>
              <w:autoSpaceDN w:val="0"/>
              <w:adjustRightInd w:val="0"/>
              <w:jc w:val="center"/>
              <w:rPr>
                <w:b/>
                <w:bCs/>
                <w:sz w:val="32"/>
                <w:szCs w:val="32"/>
                <w:lang w:val="en-US"/>
              </w:rPr>
            </w:pPr>
            <w:r>
              <w:rPr>
                <w:rFonts w:ascii="Arial" w:hAnsi="Arial" w:cs="Arial"/>
                <w:b/>
                <w:bCs/>
                <w:noProof/>
                <w:sz w:val="20"/>
                <w:szCs w:val="20"/>
              </w:rPr>
              <w:drawing>
                <wp:inline distT="0" distB="0" distL="0" distR="0">
                  <wp:extent cx="1590675" cy="657225"/>
                  <wp:effectExtent l="0" t="0" r="9525" b="9525"/>
                  <wp:docPr id="5" name="Рисунок 5" descr="http://www.vt-spb.ru/CatalogImages/LOGO/logo-vsege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t-spb.ru/CatalogImages/LOGO/logo-vsege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675" cy="657225"/>
                          </a:xfrm>
                          <a:prstGeom prst="rect">
                            <a:avLst/>
                          </a:prstGeom>
                          <a:noFill/>
                          <a:ln>
                            <a:noFill/>
                          </a:ln>
                        </pic:spPr>
                      </pic:pic>
                    </a:graphicData>
                  </a:graphic>
                </wp:inline>
              </w:drawing>
            </w:r>
          </w:p>
        </w:tc>
      </w:tr>
    </w:tbl>
    <w:p w:rsidR="00C66CBB" w:rsidRPr="0026145A" w:rsidRDefault="001F4D57" w:rsidP="009E6919">
      <w:pPr>
        <w:autoSpaceDE w:val="0"/>
        <w:autoSpaceDN w:val="0"/>
        <w:adjustRightInd w:val="0"/>
        <w:spacing w:line="276" w:lineRule="auto"/>
        <w:jc w:val="both"/>
        <w:rPr>
          <w:sz w:val="28"/>
          <w:szCs w:val="28"/>
          <w:lang w:val="en-US"/>
        </w:rPr>
      </w:pPr>
      <w:r>
        <w:rPr>
          <w:sz w:val="28"/>
          <w:szCs w:val="28"/>
          <w:lang w:val="en-US"/>
        </w:rPr>
        <w:br w:type="page"/>
      </w:r>
    </w:p>
    <w:p w:rsidR="008F1C28" w:rsidRPr="00E55D5B" w:rsidRDefault="008F1C28" w:rsidP="008F1C28">
      <w:pPr>
        <w:spacing w:line="276" w:lineRule="auto"/>
        <w:jc w:val="both"/>
        <w:rPr>
          <w:b/>
          <w:i/>
          <w:color w:val="FF0000"/>
          <w:sz w:val="28"/>
          <w:szCs w:val="28"/>
          <w:lang w:val="en-US"/>
        </w:rPr>
      </w:pPr>
      <w:r>
        <w:rPr>
          <w:b/>
          <w:i/>
          <w:color w:val="FF0000"/>
          <w:sz w:val="28"/>
          <w:szCs w:val="28"/>
          <w:lang w:val="en-US"/>
        </w:rPr>
        <w:lastRenderedPageBreak/>
        <w:t xml:space="preserve">Principles and </w:t>
      </w:r>
      <w:r w:rsidRPr="00B25061">
        <w:rPr>
          <w:b/>
          <w:i/>
          <w:color w:val="FF0000"/>
          <w:sz w:val="28"/>
          <w:szCs w:val="28"/>
          <w:lang w:val="en-US"/>
        </w:rPr>
        <w:t>Organization</w:t>
      </w:r>
      <w:r>
        <w:rPr>
          <w:b/>
          <w:i/>
          <w:color w:val="FF0000"/>
          <w:sz w:val="28"/>
          <w:szCs w:val="28"/>
          <w:lang w:val="en-US"/>
        </w:rPr>
        <w:t xml:space="preserve"> of SSP Meeting</w:t>
      </w:r>
    </w:p>
    <w:p w:rsidR="00F64B33" w:rsidRPr="004D2399" w:rsidRDefault="00F64B33" w:rsidP="00F64B33">
      <w:pPr>
        <w:spacing w:line="276" w:lineRule="auto"/>
        <w:jc w:val="both"/>
        <w:rPr>
          <w:sz w:val="28"/>
          <w:szCs w:val="28"/>
          <w:lang w:val="en-US"/>
        </w:rPr>
      </w:pPr>
      <w:r>
        <w:rPr>
          <w:sz w:val="28"/>
          <w:szCs w:val="28"/>
          <w:lang w:val="en-US"/>
        </w:rPr>
        <w:t xml:space="preserve">The </w:t>
      </w:r>
      <w:r w:rsidRPr="004D2399">
        <w:rPr>
          <w:sz w:val="28"/>
          <w:szCs w:val="28"/>
          <w:lang w:val="en-US"/>
        </w:rPr>
        <w:t xml:space="preserve">SSP </w:t>
      </w:r>
      <w:r>
        <w:rPr>
          <w:sz w:val="28"/>
          <w:szCs w:val="28"/>
          <w:lang w:val="en-US"/>
        </w:rPr>
        <w:t xml:space="preserve">Meeting participants </w:t>
      </w:r>
      <w:r w:rsidRPr="004D2399">
        <w:rPr>
          <w:sz w:val="28"/>
          <w:szCs w:val="28"/>
          <w:lang w:val="en-US"/>
        </w:rPr>
        <w:t>are defined as high school aged to undergraduate or roughly 15 – 2</w:t>
      </w:r>
      <w:r w:rsidR="00F27162">
        <w:rPr>
          <w:sz w:val="28"/>
          <w:szCs w:val="28"/>
          <w:lang w:val="en-US"/>
        </w:rPr>
        <w:t>0</w:t>
      </w:r>
      <w:r w:rsidRPr="004D2399">
        <w:rPr>
          <w:sz w:val="28"/>
          <w:szCs w:val="28"/>
          <w:lang w:val="en-US"/>
        </w:rPr>
        <w:t xml:space="preserve"> years of age</w:t>
      </w:r>
      <w:r w:rsidR="00F27162">
        <w:rPr>
          <w:sz w:val="28"/>
          <w:szCs w:val="28"/>
          <w:lang w:val="en-US"/>
        </w:rPr>
        <w:t xml:space="preserve"> </w:t>
      </w:r>
      <w:r w:rsidR="00F27162" w:rsidRPr="00F27162">
        <w:rPr>
          <w:sz w:val="28"/>
          <w:szCs w:val="28"/>
          <w:lang w:val="en-US"/>
        </w:rPr>
        <w:t>(under 20 year old on the day of Conference start)</w:t>
      </w:r>
      <w:r w:rsidRPr="004D2399">
        <w:rPr>
          <w:sz w:val="28"/>
          <w:szCs w:val="28"/>
          <w:lang w:val="en-US"/>
        </w:rPr>
        <w:t>.</w:t>
      </w:r>
    </w:p>
    <w:p w:rsidR="00432021" w:rsidRDefault="00F64B33" w:rsidP="008F1C28">
      <w:pPr>
        <w:spacing w:line="276" w:lineRule="auto"/>
        <w:jc w:val="both"/>
        <w:rPr>
          <w:sz w:val="28"/>
          <w:szCs w:val="28"/>
          <w:lang w:val="en-US"/>
        </w:rPr>
      </w:pPr>
      <w:r>
        <w:rPr>
          <w:sz w:val="28"/>
          <w:szCs w:val="28"/>
          <w:lang w:val="en-US"/>
        </w:rPr>
        <w:t xml:space="preserve">The number of the </w:t>
      </w:r>
      <w:r w:rsidRPr="004D2399">
        <w:rPr>
          <w:sz w:val="28"/>
          <w:szCs w:val="28"/>
          <w:lang w:val="en-US"/>
        </w:rPr>
        <w:t xml:space="preserve">SSP </w:t>
      </w:r>
      <w:r>
        <w:rPr>
          <w:sz w:val="28"/>
          <w:szCs w:val="28"/>
          <w:lang w:val="en-US"/>
        </w:rPr>
        <w:t>Meeting participants is limited. S</w:t>
      </w:r>
      <w:r w:rsidRPr="00F64B33">
        <w:rPr>
          <w:sz w:val="28"/>
          <w:szCs w:val="28"/>
          <w:lang w:val="en-US"/>
        </w:rPr>
        <w:t xml:space="preserve">election will be made </w:t>
      </w:r>
      <w:proofErr w:type="gramStart"/>
      <w:r w:rsidRPr="00F64B33">
        <w:rPr>
          <w:sz w:val="28"/>
          <w:szCs w:val="28"/>
          <w:lang w:val="en-US"/>
        </w:rPr>
        <w:t>on the basis of</w:t>
      </w:r>
      <w:proofErr w:type="gramEnd"/>
      <w:r w:rsidR="00432021">
        <w:rPr>
          <w:sz w:val="28"/>
          <w:szCs w:val="28"/>
          <w:lang w:val="en-US"/>
        </w:rPr>
        <w:t>:</w:t>
      </w:r>
    </w:p>
    <w:p w:rsidR="00432021" w:rsidRPr="00432021" w:rsidRDefault="00F64B33" w:rsidP="00432021">
      <w:pPr>
        <w:pStyle w:val="af0"/>
        <w:numPr>
          <w:ilvl w:val="0"/>
          <w:numId w:val="8"/>
        </w:numPr>
        <w:spacing w:line="276" w:lineRule="auto"/>
        <w:jc w:val="both"/>
        <w:rPr>
          <w:sz w:val="28"/>
          <w:szCs w:val="28"/>
          <w:lang w:val="en-US"/>
        </w:rPr>
      </w:pPr>
      <w:r w:rsidRPr="00432021">
        <w:rPr>
          <w:sz w:val="28"/>
          <w:szCs w:val="28"/>
          <w:lang w:val="en-US"/>
        </w:rPr>
        <w:t xml:space="preserve">the abstracts review </w:t>
      </w:r>
      <w:r w:rsidR="00432021" w:rsidRPr="00432021">
        <w:rPr>
          <w:sz w:val="28"/>
          <w:szCs w:val="28"/>
          <w:lang w:val="en-US"/>
        </w:rPr>
        <w:t xml:space="preserve">results </w:t>
      </w:r>
      <w:r w:rsidRPr="00432021">
        <w:rPr>
          <w:sz w:val="28"/>
          <w:szCs w:val="28"/>
          <w:lang w:val="en-US"/>
        </w:rPr>
        <w:t>by the SSP Meeting expert group</w:t>
      </w:r>
      <w:r w:rsidR="00432021">
        <w:rPr>
          <w:sz w:val="28"/>
          <w:szCs w:val="28"/>
          <w:lang w:val="en-US"/>
        </w:rPr>
        <w:t>;</w:t>
      </w:r>
    </w:p>
    <w:p w:rsidR="00F64B33" w:rsidRPr="00432021" w:rsidRDefault="00535AD2" w:rsidP="00432021">
      <w:pPr>
        <w:pStyle w:val="af0"/>
        <w:numPr>
          <w:ilvl w:val="0"/>
          <w:numId w:val="8"/>
        </w:numPr>
        <w:spacing w:line="276" w:lineRule="auto"/>
        <w:jc w:val="both"/>
        <w:rPr>
          <w:sz w:val="28"/>
          <w:szCs w:val="28"/>
          <w:lang w:val="en-US"/>
        </w:rPr>
      </w:pPr>
      <w:proofErr w:type="gramStart"/>
      <w:r>
        <w:rPr>
          <w:sz w:val="28"/>
          <w:szCs w:val="28"/>
          <w:lang w:val="en-US"/>
        </w:rPr>
        <w:t>the</w:t>
      </w:r>
      <w:proofErr w:type="gramEnd"/>
      <w:r>
        <w:rPr>
          <w:sz w:val="28"/>
          <w:szCs w:val="28"/>
          <w:lang w:val="en-US"/>
        </w:rPr>
        <w:t xml:space="preserve"> </w:t>
      </w:r>
      <w:r w:rsidR="00432021" w:rsidRPr="00432021">
        <w:rPr>
          <w:sz w:val="28"/>
          <w:szCs w:val="28"/>
          <w:lang w:val="en-US"/>
        </w:rPr>
        <w:t xml:space="preserve">review of scientific or educational organization where the work was performed. In the review </w:t>
      </w:r>
      <w:proofErr w:type="gramStart"/>
      <w:r w:rsidR="00432021" w:rsidRPr="00432021">
        <w:rPr>
          <w:sz w:val="28"/>
          <w:szCs w:val="28"/>
          <w:lang w:val="en-US"/>
        </w:rPr>
        <w:t>should be indicated</w:t>
      </w:r>
      <w:proofErr w:type="gramEnd"/>
      <w:r w:rsidR="00432021" w:rsidRPr="00432021">
        <w:rPr>
          <w:sz w:val="28"/>
          <w:szCs w:val="28"/>
          <w:lang w:val="en-US"/>
        </w:rPr>
        <w:t xml:space="preserve"> that the organization </w:t>
      </w:r>
      <w:r w:rsidRPr="00432021">
        <w:rPr>
          <w:sz w:val="28"/>
          <w:szCs w:val="28"/>
          <w:lang w:val="en-US"/>
        </w:rPr>
        <w:t>would</w:t>
      </w:r>
      <w:r w:rsidR="00432021" w:rsidRPr="00432021">
        <w:rPr>
          <w:sz w:val="28"/>
          <w:szCs w:val="28"/>
          <w:lang w:val="en-US"/>
        </w:rPr>
        <w:t xml:space="preserve"> cover travel, accommodation and personal expenses of the SSP Meeting participant.</w:t>
      </w:r>
    </w:p>
    <w:p w:rsidR="008F1C28" w:rsidRDefault="008F1C28" w:rsidP="008F1C28">
      <w:pPr>
        <w:spacing w:line="276" w:lineRule="auto"/>
        <w:jc w:val="both"/>
        <w:rPr>
          <w:sz w:val="28"/>
          <w:szCs w:val="28"/>
          <w:lang w:val="en-US"/>
        </w:rPr>
      </w:pPr>
      <w:r>
        <w:rPr>
          <w:sz w:val="28"/>
          <w:szCs w:val="28"/>
          <w:lang w:val="en-US"/>
        </w:rPr>
        <w:t xml:space="preserve">The work of the </w:t>
      </w:r>
      <w:r w:rsidR="00432021" w:rsidRPr="004D2399">
        <w:rPr>
          <w:sz w:val="28"/>
          <w:szCs w:val="28"/>
          <w:lang w:val="en-US"/>
        </w:rPr>
        <w:t xml:space="preserve">SSP </w:t>
      </w:r>
      <w:r w:rsidR="00432021">
        <w:rPr>
          <w:sz w:val="28"/>
          <w:szCs w:val="28"/>
          <w:lang w:val="en-US"/>
        </w:rPr>
        <w:t xml:space="preserve">Meeting in frame of the </w:t>
      </w:r>
      <w:r>
        <w:rPr>
          <w:sz w:val="28"/>
          <w:szCs w:val="28"/>
          <w:lang w:val="en-US"/>
        </w:rPr>
        <w:t xml:space="preserve">Conference </w:t>
      </w:r>
      <w:proofErr w:type="gramStart"/>
      <w:r>
        <w:rPr>
          <w:sz w:val="28"/>
          <w:szCs w:val="28"/>
          <w:lang w:val="en-US"/>
        </w:rPr>
        <w:t>will be organized</w:t>
      </w:r>
      <w:proofErr w:type="gramEnd"/>
      <w:r>
        <w:rPr>
          <w:sz w:val="28"/>
          <w:szCs w:val="28"/>
          <w:lang w:val="en-US"/>
        </w:rPr>
        <w:t xml:space="preserve"> in </w:t>
      </w:r>
      <w:r w:rsidR="00432021">
        <w:rPr>
          <w:sz w:val="28"/>
          <w:szCs w:val="28"/>
          <w:lang w:val="en-US"/>
        </w:rPr>
        <w:t>forms of</w:t>
      </w:r>
      <w:r w:rsidR="00432021" w:rsidRPr="00432021">
        <w:rPr>
          <w:sz w:val="28"/>
          <w:szCs w:val="28"/>
          <w:lang w:val="en-US"/>
        </w:rPr>
        <w:t xml:space="preserve"> the panel discussions and posters session</w:t>
      </w:r>
      <w:r>
        <w:rPr>
          <w:sz w:val="28"/>
          <w:szCs w:val="28"/>
          <w:lang w:val="en-US"/>
        </w:rPr>
        <w:t xml:space="preserve">. </w:t>
      </w:r>
      <w:r w:rsidR="00432021">
        <w:rPr>
          <w:sz w:val="28"/>
          <w:szCs w:val="28"/>
          <w:lang w:val="en-US"/>
        </w:rPr>
        <w:t xml:space="preserve">In the work of the </w:t>
      </w:r>
      <w:r w:rsidR="00432021" w:rsidRPr="004D2399">
        <w:rPr>
          <w:sz w:val="28"/>
          <w:szCs w:val="28"/>
          <w:lang w:val="en-US"/>
        </w:rPr>
        <w:t xml:space="preserve">SSP </w:t>
      </w:r>
      <w:r w:rsidR="00432021">
        <w:rPr>
          <w:sz w:val="28"/>
          <w:szCs w:val="28"/>
          <w:lang w:val="en-US"/>
        </w:rPr>
        <w:t xml:space="preserve">Meeting </w:t>
      </w:r>
      <w:r w:rsidR="00432021" w:rsidRPr="00432021">
        <w:rPr>
          <w:sz w:val="28"/>
          <w:szCs w:val="28"/>
          <w:lang w:val="en-US"/>
        </w:rPr>
        <w:t xml:space="preserve">panel </w:t>
      </w:r>
      <w:r w:rsidR="00535AD2" w:rsidRPr="00432021">
        <w:rPr>
          <w:sz w:val="28"/>
          <w:szCs w:val="28"/>
          <w:lang w:val="en-US"/>
        </w:rPr>
        <w:t>discussions,</w:t>
      </w:r>
      <w:r w:rsidR="00432021">
        <w:rPr>
          <w:sz w:val="28"/>
          <w:szCs w:val="28"/>
          <w:lang w:val="en-US"/>
        </w:rPr>
        <w:t xml:space="preserve"> the world level scientists and e</w:t>
      </w:r>
      <w:r w:rsidR="00432021" w:rsidRPr="004D2399">
        <w:rPr>
          <w:sz w:val="28"/>
          <w:szCs w:val="28"/>
          <w:lang w:val="en-US"/>
        </w:rPr>
        <w:t>ducators</w:t>
      </w:r>
      <w:r w:rsidR="00432021">
        <w:rPr>
          <w:sz w:val="28"/>
          <w:szCs w:val="28"/>
          <w:lang w:val="en-US"/>
        </w:rPr>
        <w:t xml:space="preserve"> will participate.</w:t>
      </w:r>
    </w:p>
    <w:p w:rsidR="00432021" w:rsidRPr="004D2399" w:rsidRDefault="00432021" w:rsidP="00432021">
      <w:pPr>
        <w:spacing w:line="276" w:lineRule="auto"/>
        <w:jc w:val="both"/>
        <w:rPr>
          <w:sz w:val="28"/>
          <w:szCs w:val="28"/>
          <w:lang w:val="en-US"/>
        </w:rPr>
      </w:pPr>
      <w:r>
        <w:rPr>
          <w:sz w:val="28"/>
          <w:szCs w:val="28"/>
          <w:lang w:val="en-US"/>
        </w:rPr>
        <w:t xml:space="preserve">One of the </w:t>
      </w:r>
      <w:r w:rsidRPr="004D2399">
        <w:rPr>
          <w:sz w:val="28"/>
          <w:szCs w:val="28"/>
          <w:lang w:val="en-US"/>
        </w:rPr>
        <w:t xml:space="preserve">SSP </w:t>
      </w:r>
      <w:r>
        <w:rPr>
          <w:sz w:val="28"/>
          <w:szCs w:val="28"/>
          <w:lang w:val="en-US"/>
        </w:rPr>
        <w:t xml:space="preserve">Meeting results will be </w:t>
      </w:r>
      <w:r w:rsidRPr="004D2399">
        <w:rPr>
          <w:sz w:val="28"/>
          <w:szCs w:val="28"/>
          <w:lang w:val="en-US"/>
        </w:rPr>
        <w:t xml:space="preserve">a SSP declaration with a </w:t>
      </w:r>
      <w:r>
        <w:rPr>
          <w:sz w:val="28"/>
          <w:szCs w:val="28"/>
          <w:lang w:val="en-US"/>
        </w:rPr>
        <w:t>young point of view</w:t>
      </w:r>
      <w:r w:rsidRPr="004D2399">
        <w:rPr>
          <w:sz w:val="28"/>
          <w:szCs w:val="28"/>
          <w:lang w:val="en-US"/>
        </w:rPr>
        <w:t xml:space="preserve"> that is parallel to the </w:t>
      </w:r>
      <w:r w:rsidR="009D0D08">
        <w:rPr>
          <w:sz w:val="28"/>
          <w:szCs w:val="28"/>
          <w:lang w:val="en-US"/>
        </w:rPr>
        <w:t>main C</w:t>
      </w:r>
      <w:r w:rsidRPr="004D2399">
        <w:rPr>
          <w:sz w:val="28"/>
          <w:szCs w:val="28"/>
          <w:lang w:val="en-US"/>
        </w:rPr>
        <w:t>onference declaration.</w:t>
      </w:r>
    </w:p>
    <w:p w:rsidR="004D2399" w:rsidRPr="004D2399" w:rsidRDefault="009D0D08" w:rsidP="00F91600">
      <w:pPr>
        <w:spacing w:line="276" w:lineRule="auto"/>
        <w:jc w:val="both"/>
        <w:rPr>
          <w:sz w:val="28"/>
          <w:szCs w:val="28"/>
          <w:lang w:val="en-US"/>
        </w:rPr>
      </w:pPr>
      <w:r>
        <w:rPr>
          <w:sz w:val="28"/>
          <w:szCs w:val="28"/>
          <w:lang w:val="en-US"/>
        </w:rPr>
        <w:t xml:space="preserve">The </w:t>
      </w:r>
      <w:r w:rsidRPr="004D2399">
        <w:rPr>
          <w:sz w:val="28"/>
          <w:szCs w:val="28"/>
          <w:lang w:val="en-US"/>
        </w:rPr>
        <w:t xml:space="preserve">SSP </w:t>
      </w:r>
      <w:r>
        <w:rPr>
          <w:sz w:val="28"/>
          <w:szCs w:val="28"/>
          <w:lang w:val="en-US"/>
        </w:rPr>
        <w:t xml:space="preserve">Meeting participants </w:t>
      </w:r>
      <w:r w:rsidR="004D2399" w:rsidRPr="004D2399">
        <w:rPr>
          <w:sz w:val="28"/>
          <w:szCs w:val="28"/>
          <w:lang w:val="en-US"/>
        </w:rPr>
        <w:t xml:space="preserve">will participate in unique </w:t>
      </w:r>
      <w:r w:rsidR="00535AD2" w:rsidRPr="004D2399">
        <w:rPr>
          <w:sz w:val="28"/>
          <w:szCs w:val="28"/>
          <w:lang w:val="en-US"/>
        </w:rPr>
        <w:t xml:space="preserve">SSP </w:t>
      </w:r>
      <w:r w:rsidR="00535AD2">
        <w:rPr>
          <w:sz w:val="28"/>
          <w:szCs w:val="28"/>
          <w:lang w:val="en-US"/>
        </w:rPr>
        <w:t xml:space="preserve">Meeting </w:t>
      </w:r>
      <w:r w:rsidR="004D2399" w:rsidRPr="004D2399">
        <w:rPr>
          <w:sz w:val="28"/>
          <w:szCs w:val="28"/>
          <w:lang w:val="en-US"/>
        </w:rPr>
        <w:t xml:space="preserve">activities </w:t>
      </w:r>
      <w:r>
        <w:rPr>
          <w:sz w:val="28"/>
          <w:szCs w:val="28"/>
          <w:lang w:val="en-US"/>
        </w:rPr>
        <w:t xml:space="preserve">which </w:t>
      </w:r>
      <w:r w:rsidR="004D2399" w:rsidRPr="004D2399">
        <w:rPr>
          <w:sz w:val="28"/>
          <w:szCs w:val="28"/>
          <w:lang w:val="en-US"/>
        </w:rPr>
        <w:t>be hosted by Russian student</w:t>
      </w:r>
      <w:r>
        <w:rPr>
          <w:sz w:val="28"/>
          <w:szCs w:val="28"/>
          <w:lang w:val="en-US"/>
        </w:rPr>
        <w:t>.</w:t>
      </w:r>
    </w:p>
    <w:p w:rsidR="004D2399" w:rsidRPr="004D2399" w:rsidRDefault="004D2399" w:rsidP="00F91600">
      <w:pPr>
        <w:spacing w:line="276" w:lineRule="auto"/>
        <w:jc w:val="both"/>
        <w:rPr>
          <w:sz w:val="28"/>
          <w:szCs w:val="28"/>
          <w:lang w:val="en-US"/>
        </w:rPr>
      </w:pPr>
    </w:p>
    <w:p w:rsidR="00F01B55" w:rsidRDefault="00C52A1B" w:rsidP="00F91600">
      <w:pPr>
        <w:autoSpaceDE w:val="0"/>
        <w:autoSpaceDN w:val="0"/>
        <w:adjustRightInd w:val="0"/>
        <w:spacing w:line="276" w:lineRule="auto"/>
        <w:rPr>
          <w:b/>
          <w:bCs/>
          <w:i/>
          <w:iCs/>
          <w:color w:val="FF0000"/>
          <w:sz w:val="28"/>
          <w:szCs w:val="28"/>
          <w:lang w:val="en-US"/>
        </w:rPr>
      </w:pPr>
      <w:r w:rsidRPr="00C52A1B">
        <w:rPr>
          <w:b/>
          <w:bCs/>
          <w:i/>
          <w:iCs/>
          <w:color w:val="FF0000"/>
          <w:sz w:val="28"/>
          <w:szCs w:val="28"/>
          <w:lang w:val="en-US"/>
        </w:rPr>
        <w:t>Students and Schools Partnership (SSP) Session Committee</w:t>
      </w:r>
    </w:p>
    <w:p w:rsidR="00D23BE0" w:rsidRPr="00C52A1B" w:rsidRDefault="00C52A1B" w:rsidP="00D23BE0">
      <w:pPr>
        <w:autoSpaceDE w:val="0"/>
        <w:autoSpaceDN w:val="0"/>
        <w:adjustRightInd w:val="0"/>
        <w:spacing w:line="276" w:lineRule="auto"/>
        <w:rPr>
          <w:b/>
          <w:bCs/>
          <w:i/>
          <w:iCs/>
          <w:sz w:val="28"/>
          <w:szCs w:val="28"/>
          <w:lang w:val="en-US"/>
        </w:rPr>
      </w:pPr>
      <w:r w:rsidRPr="00C52A1B">
        <w:rPr>
          <w:b/>
          <w:bCs/>
          <w:iCs/>
          <w:sz w:val="28"/>
          <w:szCs w:val="28"/>
          <w:lang w:val="en-US"/>
        </w:rPr>
        <w:t>Bell Wayne</w:t>
      </w:r>
      <w:r>
        <w:rPr>
          <w:b/>
          <w:bCs/>
          <w:iCs/>
          <w:sz w:val="28"/>
          <w:szCs w:val="28"/>
          <w:lang w:val="en-US"/>
        </w:rPr>
        <w:t xml:space="preserve">, </w:t>
      </w:r>
      <w:r w:rsidRPr="00C52A1B">
        <w:rPr>
          <w:bCs/>
          <w:i/>
          <w:iCs/>
          <w:sz w:val="28"/>
          <w:szCs w:val="28"/>
          <w:lang w:val="en-US"/>
        </w:rPr>
        <w:t>Senior Associate of Washington College, USA</w:t>
      </w:r>
      <w:r w:rsidR="00D23BE0">
        <w:rPr>
          <w:bCs/>
          <w:i/>
          <w:iCs/>
          <w:sz w:val="28"/>
          <w:szCs w:val="28"/>
          <w:lang w:val="en-US"/>
        </w:rPr>
        <w:t xml:space="preserve"> – </w:t>
      </w:r>
      <w:r w:rsidR="00236479" w:rsidRPr="00236479">
        <w:rPr>
          <w:b/>
          <w:bCs/>
          <w:i/>
          <w:iCs/>
          <w:sz w:val="28"/>
          <w:szCs w:val="28"/>
          <w:lang w:val="en-US"/>
        </w:rPr>
        <w:t>Co-</w:t>
      </w:r>
      <w:r w:rsidR="00D23BE0" w:rsidRPr="00C52A1B">
        <w:rPr>
          <w:b/>
          <w:bCs/>
          <w:i/>
          <w:iCs/>
          <w:sz w:val="28"/>
          <w:szCs w:val="28"/>
          <w:lang w:val="en-US"/>
        </w:rPr>
        <w:t>Chair</w:t>
      </w:r>
    </w:p>
    <w:p w:rsidR="00236479" w:rsidRPr="00C52A1B" w:rsidRDefault="00236479" w:rsidP="00236479">
      <w:pPr>
        <w:autoSpaceDE w:val="0"/>
        <w:autoSpaceDN w:val="0"/>
        <w:adjustRightInd w:val="0"/>
        <w:spacing w:line="276" w:lineRule="auto"/>
        <w:rPr>
          <w:b/>
          <w:bCs/>
          <w:iCs/>
          <w:sz w:val="28"/>
          <w:szCs w:val="28"/>
          <w:lang w:val="en-US"/>
        </w:rPr>
      </w:pPr>
      <w:proofErr w:type="spellStart"/>
      <w:r w:rsidRPr="00C52A1B">
        <w:rPr>
          <w:b/>
          <w:bCs/>
          <w:iCs/>
          <w:sz w:val="28"/>
          <w:szCs w:val="28"/>
          <w:lang w:val="en-US"/>
        </w:rPr>
        <w:t>Ryabchuk</w:t>
      </w:r>
      <w:proofErr w:type="spellEnd"/>
      <w:r w:rsidRPr="00C52A1B">
        <w:rPr>
          <w:b/>
          <w:bCs/>
          <w:iCs/>
          <w:sz w:val="28"/>
          <w:szCs w:val="28"/>
          <w:lang w:val="en-US"/>
        </w:rPr>
        <w:t xml:space="preserve"> Daria</w:t>
      </w:r>
      <w:r>
        <w:rPr>
          <w:b/>
          <w:bCs/>
          <w:iCs/>
          <w:sz w:val="28"/>
          <w:szCs w:val="28"/>
          <w:lang w:val="en-US"/>
        </w:rPr>
        <w:t xml:space="preserve">, </w:t>
      </w:r>
      <w:r w:rsidRPr="00C52A1B">
        <w:rPr>
          <w:bCs/>
          <w:i/>
          <w:iCs/>
          <w:sz w:val="28"/>
          <w:szCs w:val="28"/>
          <w:lang w:val="en-US"/>
        </w:rPr>
        <w:t xml:space="preserve">Leading Scientist of A.P. </w:t>
      </w:r>
      <w:proofErr w:type="spellStart"/>
      <w:r w:rsidRPr="00C52A1B">
        <w:rPr>
          <w:bCs/>
          <w:i/>
          <w:iCs/>
          <w:sz w:val="28"/>
          <w:szCs w:val="28"/>
          <w:lang w:val="en-US"/>
        </w:rPr>
        <w:t>Karpinsky</w:t>
      </w:r>
      <w:proofErr w:type="spellEnd"/>
      <w:r w:rsidRPr="00C52A1B">
        <w:rPr>
          <w:bCs/>
          <w:i/>
          <w:iCs/>
          <w:sz w:val="28"/>
          <w:szCs w:val="28"/>
          <w:lang w:val="en-US"/>
        </w:rPr>
        <w:t xml:space="preserve"> Russian Geological Research Institute, Russia</w:t>
      </w:r>
      <w:r>
        <w:rPr>
          <w:bCs/>
          <w:i/>
          <w:iCs/>
          <w:sz w:val="28"/>
          <w:szCs w:val="28"/>
          <w:lang w:val="en-US"/>
        </w:rPr>
        <w:t xml:space="preserve"> – </w:t>
      </w:r>
      <w:r w:rsidRPr="00236479">
        <w:rPr>
          <w:b/>
          <w:bCs/>
          <w:i/>
          <w:iCs/>
          <w:sz w:val="28"/>
          <w:szCs w:val="28"/>
          <w:lang w:val="en-US"/>
        </w:rPr>
        <w:t>Co-</w:t>
      </w:r>
      <w:r w:rsidRPr="00C52A1B">
        <w:rPr>
          <w:b/>
          <w:bCs/>
          <w:i/>
          <w:iCs/>
          <w:sz w:val="28"/>
          <w:szCs w:val="28"/>
          <w:lang w:val="en-US"/>
        </w:rPr>
        <w:t>Chair</w:t>
      </w:r>
    </w:p>
    <w:p w:rsidR="00D23BE0" w:rsidRPr="00C52A1B" w:rsidRDefault="00D23BE0" w:rsidP="00C52A1B">
      <w:pPr>
        <w:autoSpaceDE w:val="0"/>
        <w:autoSpaceDN w:val="0"/>
        <w:adjustRightInd w:val="0"/>
        <w:spacing w:line="276" w:lineRule="auto"/>
        <w:rPr>
          <w:b/>
          <w:bCs/>
          <w:iCs/>
          <w:sz w:val="28"/>
          <w:szCs w:val="28"/>
          <w:lang w:val="en-US"/>
        </w:rPr>
      </w:pPr>
      <w:proofErr w:type="spellStart"/>
      <w:r w:rsidRPr="00C52A1B">
        <w:rPr>
          <w:b/>
          <w:bCs/>
          <w:iCs/>
          <w:sz w:val="28"/>
          <w:szCs w:val="28"/>
          <w:lang w:val="en-US"/>
        </w:rPr>
        <w:t>Ducrotoy</w:t>
      </w:r>
      <w:proofErr w:type="spellEnd"/>
      <w:r w:rsidRPr="00C52A1B">
        <w:rPr>
          <w:b/>
          <w:bCs/>
          <w:iCs/>
          <w:sz w:val="28"/>
          <w:szCs w:val="28"/>
          <w:lang w:val="en-US"/>
        </w:rPr>
        <w:t xml:space="preserve"> Jean-Paul</w:t>
      </w:r>
      <w:r w:rsidRPr="00C52A1B">
        <w:rPr>
          <w:bCs/>
          <w:i/>
          <w:iCs/>
          <w:sz w:val="28"/>
          <w:szCs w:val="28"/>
          <w:lang w:val="en-US"/>
        </w:rPr>
        <w:t>, Reading Professor Emeritus of Coastal Sciences, Institute of Estuarine and Coastal Studies, University of Hull, France</w:t>
      </w:r>
    </w:p>
    <w:p w:rsidR="00D23BE0" w:rsidRPr="00C52A1B" w:rsidRDefault="00D23BE0" w:rsidP="00C52A1B">
      <w:pPr>
        <w:autoSpaceDE w:val="0"/>
        <w:autoSpaceDN w:val="0"/>
        <w:adjustRightInd w:val="0"/>
        <w:spacing w:line="276" w:lineRule="auto"/>
        <w:rPr>
          <w:b/>
          <w:bCs/>
          <w:iCs/>
          <w:sz w:val="28"/>
          <w:szCs w:val="28"/>
          <w:lang w:val="en-US"/>
        </w:rPr>
      </w:pPr>
      <w:r w:rsidRPr="00C52A1B">
        <w:rPr>
          <w:b/>
          <w:bCs/>
          <w:iCs/>
          <w:sz w:val="28"/>
          <w:szCs w:val="28"/>
          <w:lang w:val="en-US"/>
        </w:rPr>
        <w:t>Kawai Hiroshi</w:t>
      </w:r>
      <w:r>
        <w:rPr>
          <w:b/>
          <w:bCs/>
          <w:iCs/>
          <w:sz w:val="28"/>
          <w:szCs w:val="28"/>
          <w:lang w:val="en-US"/>
        </w:rPr>
        <w:t xml:space="preserve">, </w:t>
      </w:r>
      <w:r w:rsidRPr="00C52A1B">
        <w:rPr>
          <w:bCs/>
          <w:i/>
          <w:iCs/>
          <w:sz w:val="28"/>
          <w:szCs w:val="28"/>
          <w:lang w:val="en-US"/>
        </w:rPr>
        <w:t>Professor of Kobe University, Japan</w:t>
      </w:r>
    </w:p>
    <w:p w:rsidR="00D23BE0" w:rsidRPr="00F01B55" w:rsidRDefault="00D23BE0" w:rsidP="00C52A1B">
      <w:pPr>
        <w:autoSpaceDE w:val="0"/>
        <w:autoSpaceDN w:val="0"/>
        <w:adjustRightInd w:val="0"/>
        <w:spacing w:line="276" w:lineRule="auto"/>
        <w:rPr>
          <w:b/>
          <w:bCs/>
          <w:i/>
          <w:iCs/>
          <w:sz w:val="28"/>
          <w:szCs w:val="28"/>
          <w:lang w:val="en-US"/>
        </w:rPr>
      </w:pPr>
      <w:proofErr w:type="spellStart"/>
      <w:r w:rsidRPr="00F01B55">
        <w:rPr>
          <w:b/>
          <w:bCs/>
          <w:iCs/>
          <w:sz w:val="28"/>
          <w:szCs w:val="28"/>
          <w:lang w:val="en-US"/>
        </w:rPr>
        <w:t>Shatrova</w:t>
      </w:r>
      <w:proofErr w:type="spellEnd"/>
      <w:r w:rsidRPr="00F01B55">
        <w:rPr>
          <w:b/>
          <w:bCs/>
          <w:iCs/>
          <w:sz w:val="28"/>
          <w:szCs w:val="28"/>
          <w:lang w:val="en-US"/>
        </w:rPr>
        <w:t xml:space="preserve"> Olga,</w:t>
      </w:r>
      <w:r>
        <w:rPr>
          <w:b/>
          <w:bCs/>
          <w:i/>
          <w:iCs/>
          <w:sz w:val="28"/>
          <w:szCs w:val="28"/>
          <w:lang w:val="en-US"/>
        </w:rPr>
        <w:t xml:space="preserve"> </w:t>
      </w:r>
      <w:r w:rsidRPr="00F01B55">
        <w:rPr>
          <w:bCs/>
          <w:i/>
          <w:iCs/>
          <w:sz w:val="28"/>
          <w:szCs w:val="28"/>
          <w:lang w:val="en-US"/>
        </w:rPr>
        <w:t xml:space="preserve">Russian State </w:t>
      </w:r>
      <w:proofErr w:type="spellStart"/>
      <w:r w:rsidRPr="00F01B55">
        <w:rPr>
          <w:bCs/>
          <w:i/>
          <w:iCs/>
          <w:sz w:val="28"/>
          <w:szCs w:val="28"/>
          <w:lang w:val="en-US"/>
        </w:rPr>
        <w:t>Hydrometeorological</w:t>
      </w:r>
      <w:proofErr w:type="spellEnd"/>
      <w:r w:rsidRPr="00F01B55">
        <w:rPr>
          <w:bCs/>
          <w:i/>
          <w:iCs/>
          <w:sz w:val="28"/>
          <w:szCs w:val="28"/>
          <w:lang w:val="en-US"/>
        </w:rPr>
        <w:t xml:space="preserve"> University</w:t>
      </w:r>
      <w:r>
        <w:rPr>
          <w:bCs/>
          <w:i/>
          <w:iCs/>
          <w:sz w:val="28"/>
          <w:szCs w:val="28"/>
          <w:lang w:val="en-US"/>
        </w:rPr>
        <w:t>, Russia</w:t>
      </w:r>
    </w:p>
    <w:p w:rsidR="00C52A1B" w:rsidRDefault="00C52A1B" w:rsidP="00F91600">
      <w:pPr>
        <w:autoSpaceDE w:val="0"/>
        <w:autoSpaceDN w:val="0"/>
        <w:adjustRightInd w:val="0"/>
        <w:spacing w:line="276" w:lineRule="auto"/>
        <w:rPr>
          <w:b/>
          <w:bCs/>
          <w:i/>
          <w:iCs/>
          <w:color w:val="FF0000"/>
          <w:sz w:val="28"/>
          <w:szCs w:val="28"/>
          <w:lang w:val="en-US"/>
        </w:rPr>
      </w:pPr>
    </w:p>
    <w:p w:rsidR="00F01B55" w:rsidRPr="00591B2B" w:rsidRDefault="00F01B55" w:rsidP="00F01B55">
      <w:pPr>
        <w:autoSpaceDE w:val="0"/>
        <w:autoSpaceDN w:val="0"/>
        <w:adjustRightInd w:val="0"/>
        <w:spacing w:line="276" w:lineRule="auto"/>
        <w:rPr>
          <w:b/>
          <w:bCs/>
          <w:i/>
          <w:iCs/>
          <w:color w:val="FF0000"/>
          <w:sz w:val="28"/>
          <w:szCs w:val="28"/>
          <w:lang w:val="en-US"/>
        </w:rPr>
      </w:pPr>
      <w:r w:rsidRPr="00591B2B">
        <w:rPr>
          <w:b/>
          <w:bCs/>
          <w:i/>
          <w:iCs/>
          <w:color w:val="FF0000"/>
          <w:sz w:val="28"/>
          <w:szCs w:val="28"/>
          <w:lang w:val="en-US"/>
        </w:rPr>
        <w:t>Languages</w:t>
      </w:r>
    </w:p>
    <w:p w:rsidR="00F01B55" w:rsidRDefault="00F01B55" w:rsidP="00F01B55">
      <w:pPr>
        <w:autoSpaceDE w:val="0"/>
        <w:autoSpaceDN w:val="0"/>
        <w:adjustRightInd w:val="0"/>
        <w:spacing w:line="276" w:lineRule="auto"/>
        <w:rPr>
          <w:sz w:val="28"/>
          <w:szCs w:val="28"/>
          <w:lang w:val="en-US"/>
        </w:rPr>
      </w:pPr>
      <w:r>
        <w:rPr>
          <w:sz w:val="28"/>
          <w:szCs w:val="28"/>
          <w:lang w:val="en-US"/>
        </w:rPr>
        <w:t xml:space="preserve">The official language of the </w:t>
      </w:r>
      <w:r w:rsidR="009E6919">
        <w:rPr>
          <w:sz w:val="28"/>
          <w:szCs w:val="28"/>
          <w:lang w:val="en-US"/>
        </w:rPr>
        <w:t>SSP Meeting</w:t>
      </w:r>
      <w:r>
        <w:rPr>
          <w:sz w:val="28"/>
          <w:szCs w:val="28"/>
          <w:lang w:val="en-US"/>
        </w:rPr>
        <w:t xml:space="preserve"> is </w:t>
      </w:r>
      <w:r w:rsidRPr="00527EBF">
        <w:rPr>
          <w:sz w:val="28"/>
          <w:szCs w:val="28"/>
          <w:lang w:val="en-US"/>
        </w:rPr>
        <w:t>English.</w:t>
      </w:r>
    </w:p>
    <w:p w:rsidR="00F01B55" w:rsidRPr="00536A44" w:rsidRDefault="00F01B55" w:rsidP="00F01B55">
      <w:pPr>
        <w:spacing w:line="276" w:lineRule="auto"/>
        <w:jc w:val="both"/>
        <w:rPr>
          <w:b/>
          <w:i/>
          <w:sz w:val="28"/>
          <w:szCs w:val="28"/>
          <w:lang w:val="en-US"/>
        </w:rPr>
      </w:pPr>
    </w:p>
    <w:p w:rsidR="00067A17" w:rsidRPr="00DE4681" w:rsidRDefault="00A173B7" w:rsidP="00F91600">
      <w:pPr>
        <w:autoSpaceDE w:val="0"/>
        <w:autoSpaceDN w:val="0"/>
        <w:adjustRightInd w:val="0"/>
        <w:spacing w:line="276" w:lineRule="auto"/>
        <w:rPr>
          <w:b/>
          <w:bCs/>
          <w:i/>
          <w:iCs/>
          <w:color w:val="FF0000"/>
          <w:sz w:val="28"/>
          <w:szCs w:val="28"/>
          <w:lang w:val="en-US"/>
        </w:rPr>
      </w:pPr>
      <w:r>
        <w:rPr>
          <w:b/>
          <w:bCs/>
          <w:i/>
          <w:iCs/>
          <w:color w:val="FF0000"/>
          <w:sz w:val="28"/>
          <w:szCs w:val="28"/>
          <w:lang w:val="en-US"/>
        </w:rPr>
        <w:t>Venue</w:t>
      </w:r>
      <w:r w:rsidR="00067A17" w:rsidRPr="00DE4681">
        <w:rPr>
          <w:b/>
          <w:bCs/>
          <w:i/>
          <w:iCs/>
          <w:color w:val="FF0000"/>
          <w:sz w:val="28"/>
          <w:szCs w:val="28"/>
          <w:lang w:val="en-US"/>
        </w:rPr>
        <w:t xml:space="preserve"> </w:t>
      </w:r>
      <w:r w:rsidR="00067A17" w:rsidRPr="00527EBF">
        <w:rPr>
          <w:b/>
          <w:bCs/>
          <w:i/>
          <w:iCs/>
          <w:color w:val="FF0000"/>
          <w:sz w:val="28"/>
          <w:szCs w:val="28"/>
          <w:lang w:val="en-US"/>
        </w:rPr>
        <w:t>and</w:t>
      </w:r>
      <w:r w:rsidR="00067A17" w:rsidRPr="00DE4681">
        <w:rPr>
          <w:b/>
          <w:bCs/>
          <w:i/>
          <w:iCs/>
          <w:color w:val="FF0000"/>
          <w:sz w:val="28"/>
          <w:szCs w:val="28"/>
          <w:lang w:val="en-US"/>
        </w:rPr>
        <w:t xml:space="preserve"> </w:t>
      </w:r>
      <w:r w:rsidR="00067A17" w:rsidRPr="00527EBF">
        <w:rPr>
          <w:b/>
          <w:bCs/>
          <w:i/>
          <w:iCs/>
          <w:color w:val="FF0000"/>
          <w:sz w:val="28"/>
          <w:szCs w:val="28"/>
          <w:lang w:val="en-US"/>
        </w:rPr>
        <w:t>dates</w:t>
      </w:r>
      <w:r w:rsidR="00067A17" w:rsidRPr="00DE4681">
        <w:rPr>
          <w:b/>
          <w:bCs/>
          <w:i/>
          <w:iCs/>
          <w:color w:val="FF0000"/>
          <w:sz w:val="28"/>
          <w:szCs w:val="28"/>
          <w:lang w:val="en-US"/>
        </w:rPr>
        <w:t xml:space="preserve"> </w:t>
      </w:r>
    </w:p>
    <w:p w:rsidR="00067A17" w:rsidRPr="00B05F6B" w:rsidRDefault="00067A17" w:rsidP="000E026F">
      <w:pPr>
        <w:autoSpaceDE w:val="0"/>
        <w:autoSpaceDN w:val="0"/>
        <w:adjustRightInd w:val="0"/>
        <w:spacing w:line="276" w:lineRule="auto"/>
        <w:rPr>
          <w:sz w:val="28"/>
          <w:szCs w:val="28"/>
          <w:lang w:val="en-US"/>
        </w:rPr>
      </w:pPr>
      <w:r>
        <w:rPr>
          <w:sz w:val="28"/>
          <w:szCs w:val="28"/>
          <w:lang w:val="en-US"/>
        </w:rPr>
        <w:t xml:space="preserve">The </w:t>
      </w:r>
      <w:r w:rsidR="009E6919">
        <w:rPr>
          <w:sz w:val="28"/>
          <w:szCs w:val="28"/>
          <w:lang w:val="en-US"/>
        </w:rPr>
        <w:t xml:space="preserve">SSP Meeting </w:t>
      </w:r>
      <w:r w:rsidR="00E55D5B">
        <w:rPr>
          <w:sz w:val="28"/>
          <w:szCs w:val="28"/>
          <w:lang w:val="en-US"/>
        </w:rPr>
        <w:t xml:space="preserve">will take place </w:t>
      </w:r>
      <w:r w:rsidR="00C66CBB">
        <w:rPr>
          <w:sz w:val="28"/>
          <w:szCs w:val="28"/>
          <w:lang w:val="en-US"/>
        </w:rPr>
        <w:t>o</w:t>
      </w:r>
      <w:r w:rsidR="00E55D5B" w:rsidRPr="00B25061">
        <w:rPr>
          <w:sz w:val="28"/>
          <w:szCs w:val="28"/>
          <w:lang w:val="en-US"/>
        </w:rPr>
        <w:t>n</w:t>
      </w:r>
      <w:r w:rsidR="00E55D5B">
        <w:rPr>
          <w:sz w:val="28"/>
          <w:szCs w:val="28"/>
          <w:lang w:val="en-US"/>
        </w:rPr>
        <w:t xml:space="preserve"> </w:t>
      </w:r>
      <w:r w:rsidR="00536A44">
        <w:rPr>
          <w:sz w:val="28"/>
          <w:szCs w:val="28"/>
          <w:lang w:val="en-US"/>
        </w:rPr>
        <w:t>August</w:t>
      </w:r>
      <w:r w:rsidR="00E55D5B">
        <w:rPr>
          <w:sz w:val="28"/>
          <w:szCs w:val="28"/>
          <w:lang w:val="en-US"/>
        </w:rPr>
        <w:t xml:space="preserve"> </w:t>
      </w:r>
      <w:r w:rsidR="00536A44">
        <w:rPr>
          <w:sz w:val="28"/>
          <w:szCs w:val="28"/>
          <w:lang w:val="en-US"/>
        </w:rPr>
        <w:t>22</w:t>
      </w:r>
      <w:r w:rsidR="00E55D5B">
        <w:rPr>
          <w:sz w:val="28"/>
          <w:szCs w:val="28"/>
          <w:lang w:val="en-US"/>
        </w:rPr>
        <w:t>-</w:t>
      </w:r>
      <w:r w:rsidR="00536A44">
        <w:rPr>
          <w:sz w:val="28"/>
          <w:szCs w:val="28"/>
          <w:lang w:val="en-US"/>
        </w:rPr>
        <w:t>27</w:t>
      </w:r>
      <w:r w:rsidRPr="00527EBF">
        <w:rPr>
          <w:sz w:val="28"/>
          <w:szCs w:val="28"/>
          <w:lang w:val="en-US"/>
        </w:rPr>
        <w:t>, 201</w:t>
      </w:r>
      <w:r w:rsidR="00536A44">
        <w:rPr>
          <w:sz w:val="28"/>
          <w:szCs w:val="28"/>
          <w:lang w:val="en-US"/>
        </w:rPr>
        <w:t>6</w:t>
      </w:r>
      <w:r w:rsidRPr="00527EBF">
        <w:rPr>
          <w:sz w:val="28"/>
          <w:szCs w:val="28"/>
          <w:lang w:val="en-US"/>
        </w:rPr>
        <w:t xml:space="preserve"> in </w:t>
      </w:r>
      <w:r w:rsidR="00536A44">
        <w:rPr>
          <w:sz w:val="28"/>
          <w:szCs w:val="28"/>
          <w:lang w:val="en-US"/>
        </w:rPr>
        <w:t xml:space="preserve">St. Petersburg. </w:t>
      </w:r>
      <w:r w:rsidR="000E026F">
        <w:rPr>
          <w:sz w:val="28"/>
          <w:szCs w:val="28"/>
          <w:lang w:val="en-US"/>
        </w:rPr>
        <w:t>M</w:t>
      </w:r>
      <w:r w:rsidR="00960404">
        <w:rPr>
          <w:sz w:val="28"/>
          <w:szCs w:val="28"/>
          <w:lang w:val="en-US"/>
        </w:rPr>
        <w:t xml:space="preserve">ain </w:t>
      </w:r>
      <w:r w:rsidR="00536A44">
        <w:rPr>
          <w:sz w:val="28"/>
          <w:szCs w:val="28"/>
          <w:lang w:val="en-US"/>
        </w:rPr>
        <w:t xml:space="preserve">venue of the </w:t>
      </w:r>
      <w:r w:rsidR="009E6919">
        <w:rPr>
          <w:sz w:val="28"/>
          <w:szCs w:val="28"/>
          <w:lang w:val="en-US"/>
        </w:rPr>
        <w:t xml:space="preserve">SSP Meeting </w:t>
      </w:r>
      <w:r w:rsidR="00C66CBB">
        <w:rPr>
          <w:sz w:val="28"/>
          <w:szCs w:val="28"/>
          <w:lang w:val="en-US"/>
        </w:rPr>
        <w:t xml:space="preserve">will be </w:t>
      </w:r>
      <w:r w:rsidR="009E6919">
        <w:rPr>
          <w:sz w:val="28"/>
          <w:szCs w:val="28"/>
          <w:lang w:val="en-US"/>
        </w:rPr>
        <w:t>VSEGEI.</w:t>
      </w:r>
    </w:p>
    <w:p w:rsidR="001D0DC8" w:rsidRPr="00536A44" w:rsidRDefault="001D0DC8" w:rsidP="00F91600">
      <w:pPr>
        <w:spacing w:line="276" w:lineRule="auto"/>
        <w:jc w:val="both"/>
        <w:rPr>
          <w:b/>
          <w:i/>
          <w:sz w:val="28"/>
          <w:szCs w:val="28"/>
          <w:lang w:val="en-US"/>
        </w:rPr>
      </w:pPr>
    </w:p>
    <w:p w:rsidR="00D95691" w:rsidRPr="00D95691" w:rsidRDefault="00D95691" w:rsidP="00D95691">
      <w:pPr>
        <w:spacing w:line="276" w:lineRule="auto"/>
        <w:jc w:val="both"/>
        <w:rPr>
          <w:b/>
          <w:i/>
          <w:color w:val="FF0000"/>
          <w:sz w:val="28"/>
          <w:szCs w:val="28"/>
          <w:lang w:val="en-US"/>
        </w:rPr>
      </w:pPr>
      <w:r>
        <w:rPr>
          <w:b/>
          <w:i/>
          <w:color w:val="FF0000"/>
          <w:sz w:val="28"/>
          <w:szCs w:val="28"/>
          <w:lang w:val="en-US"/>
        </w:rPr>
        <w:t xml:space="preserve">Conference </w:t>
      </w:r>
      <w:r w:rsidR="008913C8" w:rsidRPr="008913C8">
        <w:rPr>
          <w:b/>
          <w:i/>
          <w:color w:val="FF0000"/>
          <w:sz w:val="28"/>
          <w:szCs w:val="28"/>
          <w:lang w:val="en-US"/>
        </w:rPr>
        <w:t xml:space="preserve">SSP Meeting </w:t>
      </w:r>
      <w:r>
        <w:rPr>
          <w:b/>
          <w:i/>
          <w:color w:val="FF0000"/>
          <w:sz w:val="28"/>
          <w:szCs w:val="28"/>
          <w:lang w:val="en-US"/>
        </w:rPr>
        <w:t>Proceedings</w:t>
      </w:r>
    </w:p>
    <w:p w:rsidR="00417832" w:rsidRDefault="008253A0" w:rsidP="00F91600">
      <w:pPr>
        <w:spacing w:line="276" w:lineRule="auto"/>
        <w:jc w:val="both"/>
        <w:rPr>
          <w:sz w:val="28"/>
          <w:szCs w:val="28"/>
          <w:lang w:val="en-US"/>
        </w:rPr>
      </w:pPr>
      <w:r>
        <w:rPr>
          <w:sz w:val="28"/>
          <w:szCs w:val="28"/>
          <w:lang w:val="en-US"/>
        </w:rPr>
        <w:t xml:space="preserve">The </w:t>
      </w:r>
      <w:r w:rsidR="00381526">
        <w:rPr>
          <w:sz w:val="28"/>
          <w:szCs w:val="28"/>
          <w:lang w:val="en-US"/>
        </w:rPr>
        <w:t>C</w:t>
      </w:r>
      <w:r w:rsidR="00381526" w:rsidRPr="00381526">
        <w:rPr>
          <w:sz w:val="28"/>
          <w:szCs w:val="28"/>
          <w:lang w:val="en-US"/>
        </w:rPr>
        <w:t xml:space="preserve">onference </w:t>
      </w:r>
      <w:r w:rsidR="008913C8" w:rsidRPr="008913C8">
        <w:rPr>
          <w:sz w:val="28"/>
          <w:szCs w:val="28"/>
          <w:lang w:val="en-US"/>
        </w:rPr>
        <w:t xml:space="preserve">SSP Meeting </w:t>
      </w:r>
      <w:r w:rsidR="00381526">
        <w:rPr>
          <w:sz w:val="28"/>
          <w:szCs w:val="28"/>
          <w:lang w:val="en-US"/>
        </w:rPr>
        <w:t>P</w:t>
      </w:r>
      <w:r w:rsidR="00381526" w:rsidRPr="00381526">
        <w:rPr>
          <w:sz w:val="28"/>
          <w:szCs w:val="28"/>
          <w:lang w:val="en-US"/>
        </w:rPr>
        <w:t xml:space="preserve">roceedings </w:t>
      </w:r>
      <w:proofErr w:type="gramStart"/>
      <w:r w:rsidR="00D95691">
        <w:rPr>
          <w:sz w:val="28"/>
          <w:szCs w:val="28"/>
          <w:lang w:val="en-US"/>
        </w:rPr>
        <w:t xml:space="preserve">will </w:t>
      </w:r>
      <w:r w:rsidR="00C66CBB">
        <w:rPr>
          <w:sz w:val="28"/>
          <w:szCs w:val="28"/>
          <w:lang w:val="en-US"/>
        </w:rPr>
        <w:t xml:space="preserve">be </w:t>
      </w:r>
      <w:r w:rsidR="00D95691">
        <w:rPr>
          <w:sz w:val="28"/>
          <w:szCs w:val="28"/>
          <w:lang w:val="en-US"/>
        </w:rPr>
        <w:t>publish</w:t>
      </w:r>
      <w:r w:rsidR="00C66CBB">
        <w:rPr>
          <w:sz w:val="28"/>
          <w:szCs w:val="28"/>
          <w:lang w:val="en-US"/>
        </w:rPr>
        <w:t>ed</w:t>
      </w:r>
      <w:proofErr w:type="gramEnd"/>
      <w:r w:rsidR="00D95691">
        <w:rPr>
          <w:sz w:val="28"/>
          <w:szCs w:val="28"/>
          <w:lang w:val="en-US"/>
        </w:rPr>
        <w:t xml:space="preserve"> i</w:t>
      </w:r>
      <w:r w:rsidR="008913C8">
        <w:rPr>
          <w:sz w:val="28"/>
          <w:szCs w:val="28"/>
          <w:lang w:val="en-US"/>
        </w:rPr>
        <w:t xml:space="preserve">n print and electronic versions. </w:t>
      </w:r>
      <w:r w:rsidR="00417832">
        <w:rPr>
          <w:sz w:val="28"/>
          <w:szCs w:val="28"/>
          <w:lang w:val="en-US"/>
        </w:rPr>
        <w:t>Format</w:t>
      </w:r>
      <w:r w:rsidR="00417832" w:rsidRPr="002916BE">
        <w:rPr>
          <w:sz w:val="28"/>
          <w:szCs w:val="28"/>
          <w:lang w:val="en-US"/>
        </w:rPr>
        <w:t xml:space="preserve"> </w:t>
      </w:r>
      <w:r w:rsidR="00417832">
        <w:rPr>
          <w:sz w:val="28"/>
          <w:szCs w:val="28"/>
          <w:lang w:val="en-US"/>
        </w:rPr>
        <w:t xml:space="preserve">and rules for Abstracts and </w:t>
      </w:r>
      <w:r w:rsidR="003F59D1">
        <w:rPr>
          <w:sz w:val="28"/>
          <w:szCs w:val="28"/>
          <w:lang w:val="en-US"/>
        </w:rPr>
        <w:t xml:space="preserve">Proceedings </w:t>
      </w:r>
      <w:r w:rsidR="00417832">
        <w:rPr>
          <w:sz w:val="28"/>
          <w:szCs w:val="28"/>
          <w:lang w:val="en-US"/>
        </w:rPr>
        <w:t xml:space="preserve">are available on the Conference </w:t>
      </w:r>
      <w:proofErr w:type="gramStart"/>
      <w:r w:rsidR="00417832">
        <w:rPr>
          <w:sz w:val="28"/>
          <w:szCs w:val="28"/>
          <w:lang w:val="en-US"/>
        </w:rPr>
        <w:t>web-site</w:t>
      </w:r>
      <w:proofErr w:type="gramEnd"/>
      <w:r w:rsidR="00417832">
        <w:rPr>
          <w:sz w:val="28"/>
          <w:szCs w:val="28"/>
          <w:lang w:val="en-US"/>
        </w:rPr>
        <w:t>.</w:t>
      </w:r>
    </w:p>
    <w:p w:rsidR="00417832" w:rsidRPr="00AC6EE5" w:rsidRDefault="00417832" w:rsidP="00F91600">
      <w:pPr>
        <w:spacing w:line="276" w:lineRule="auto"/>
        <w:jc w:val="both"/>
        <w:rPr>
          <w:sz w:val="28"/>
          <w:szCs w:val="28"/>
          <w:lang w:val="en-US"/>
        </w:rPr>
      </w:pPr>
    </w:p>
    <w:p w:rsidR="00AC6EE5" w:rsidRPr="005612D3" w:rsidRDefault="00AC6EE5" w:rsidP="00F91600">
      <w:pPr>
        <w:autoSpaceDE w:val="0"/>
        <w:autoSpaceDN w:val="0"/>
        <w:adjustRightInd w:val="0"/>
        <w:spacing w:line="276" w:lineRule="auto"/>
        <w:rPr>
          <w:b/>
          <w:bCs/>
          <w:i/>
          <w:iCs/>
          <w:color w:val="FF0000"/>
          <w:sz w:val="28"/>
          <w:szCs w:val="28"/>
          <w:lang w:val="en-US"/>
        </w:rPr>
      </w:pPr>
      <w:r w:rsidRPr="005612D3">
        <w:rPr>
          <w:b/>
          <w:bCs/>
          <w:i/>
          <w:iCs/>
          <w:color w:val="FF0000"/>
          <w:sz w:val="28"/>
          <w:szCs w:val="28"/>
          <w:lang w:val="en-US"/>
        </w:rPr>
        <w:lastRenderedPageBreak/>
        <w:t>Key dates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835"/>
      </w:tblGrid>
      <w:tr w:rsidR="009D0DB9" w:rsidRPr="00E71DBC" w:rsidTr="009D0DB9">
        <w:tc>
          <w:tcPr>
            <w:tcW w:w="6062" w:type="dxa"/>
            <w:shd w:val="clear" w:color="auto" w:fill="auto"/>
          </w:tcPr>
          <w:p w:rsidR="009D0DB9" w:rsidRPr="00B25061" w:rsidRDefault="00643452" w:rsidP="00417832">
            <w:pPr>
              <w:spacing w:line="276" w:lineRule="auto"/>
              <w:jc w:val="both"/>
              <w:rPr>
                <w:sz w:val="28"/>
                <w:szCs w:val="28"/>
                <w:lang w:val="en-US"/>
              </w:rPr>
            </w:pPr>
            <w:r>
              <w:rPr>
                <w:sz w:val="28"/>
                <w:szCs w:val="28"/>
                <w:lang w:val="en-US"/>
              </w:rPr>
              <w:t>R</w:t>
            </w:r>
            <w:r w:rsidR="009D0DB9" w:rsidRPr="00B25061">
              <w:rPr>
                <w:sz w:val="28"/>
                <w:szCs w:val="28"/>
                <w:lang w:val="en-US"/>
              </w:rPr>
              <w:t>egistration</w:t>
            </w:r>
            <w:r>
              <w:rPr>
                <w:sz w:val="28"/>
                <w:szCs w:val="28"/>
                <w:lang w:val="en-US"/>
              </w:rPr>
              <w:t xml:space="preserve"> open</w:t>
            </w:r>
          </w:p>
        </w:tc>
        <w:tc>
          <w:tcPr>
            <w:tcW w:w="2835" w:type="dxa"/>
            <w:shd w:val="clear" w:color="auto" w:fill="auto"/>
            <w:vAlign w:val="center"/>
          </w:tcPr>
          <w:p w:rsidR="009D0DB9" w:rsidRPr="00E71DBC" w:rsidRDefault="00551B98" w:rsidP="00381526">
            <w:pPr>
              <w:spacing w:line="276" w:lineRule="auto"/>
              <w:rPr>
                <w:sz w:val="28"/>
                <w:szCs w:val="28"/>
              </w:rPr>
            </w:pPr>
            <w:r>
              <w:rPr>
                <w:i/>
                <w:sz w:val="28"/>
                <w:szCs w:val="28"/>
                <w:lang w:val="en-US"/>
              </w:rPr>
              <w:t>September</w:t>
            </w:r>
            <w:r w:rsidR="009D0DB9">
              <w:rPr>
                <w:i/>
                <w:sz w:val="28"/>
                <w:szCs w:val="28"/>
                <w:lang w:val="en-US"/>
              </w:rPr>
              <w:t xml:space="preserve"> 1</w:t>
            </w:r>
            <w:r w:rsidR="00417832">
              <w:rPr>
                <w:i/>
                <w:sz w:val="28"/>
                <w:szCs w:val="28"/>
                <w:lang w:val="en-US"/>
              </w:rPr>
              <w:t>5</w:t>
            </w:r>
            <w:r w:rsidR="009D0DB9">
              <w:rPr>
                <w:i/>
                <w:sz w:val="28"/>
                <w:szCs w:val="28"/>
                <w:lang w:val="en-US"/>
              </w:rPr>
              <w:t>, 2015</w:t>
            </w:r>
          </w:p>
        </w:tc>
      </w:tr>
      <w:tr w:rsidR="00417832" w:rsidRPr="00E71DBC" w:rsidTr="00A223D3">
        <w:tc>
          <w:tcPr>
            <w:tcW w:w="6062" w:type="dxa"/>
            <w:shd w:val="clear" w:color="auto" w:fill="auto"/>
          </w:tcPr>
          <w:p w:rsidR="00417832" w:rsidRPr="00B25061" w:rsidRDefault="00417832" w:rsidP="00417832">
            <w:pPr>
              <w:spacing w:line="276" w:lineRule="auto"/>
              <w:jc w:val="both"/>
              <w:rPr>
                <w:sz w:val="28"/>
                <w:szCs w:val="28"/>
                <w:lang w:val="en-US"/>
              </w:rPr>
            </w:pPr>
            <w:r w:rsidRPr="00B25061">
              <w:rPr>
                <w:sz w:val="28"/>
                <w:szCs w:val="28"/>
                <w:lang w:val="en-US"/>
              </w:rPr>
              <w:t>Abstracts submitting</w:t>
            </w:r>
            <w:r w:rsidR="00643452">
              <w:rPr>
                <w:sz w:val="28"/>
                <w:szCs w:val="28"/>
                <w:lang w:val="en-US"/>
              </w:rPr>
              <w:t xml:space="preserve"> open</w:t>
            </w:r>
          </w:p>
        </w:tc>
        <w:tc>
          <w:tcPr>
            <w:tcW w:w="2835" w:type="dxa"/>
            <w:shd w:val="clear" w:color="auto" w:fill="auto"/>
            <w:vAlign w:val="center"/>
          </w:tcPr>
          <w:p w:rsidR="00417832" w:rsidRPr="00E71DBC" w:rsidRDefault="00417832" w:rsidP="00A223D3">
            <w:pPr>
              <w:spacing w:line="276" w:lineRule="auto"/>
              <w:rPr>
                <w:sz w:val="28"/>
                <w:szCs w:val="28"/>
              </w:rPr>
            </w:pPr>
            <w:r>
              <w:rPr>
                <w:i/>
                <w:sz w:val="28"/>
                <w:szCs w:val="28"/>
                <w:lang w:val="en-US"/>
              </w:rPr>
              <w:t>September 15, 2015</w:t>
            </w:r>
          </w:p>
        </w:tc>
      </w:tr>
      <w:tr w:rsidR="00417832" w:rsidRPr="00E71DBC" w:rsidTr="00A223D3">
        <w:tc>
          <w:tcPr>
            <w:tcW w:w="6062" w:type="dxa"/>
            <w:shd w:val="clear" w:color="auto" w:fill="auto"/>
          </w:tcPr>
          <w:p w:rsidR="00417832" w:rsidRPr="00B25061" w:rsidRDefault="00643452" w:rsidP="00643452">
            <w:pPr>
              <w:spacing w:line="276" w:lineRule="auto"/>
              <w:jc w:val="both"/>
              <w:rPr>
                <w:sz w:val="28"/>
                <w:szCs w:val="28"/>
                <w:lang w:val="en-US"/>
              </w:rPr>
            </w:pPr>
            <w:r>
              <w:rPr>
                <w:sz w:val="28"/>
                <w:szCs w:val="28"/>
                <w:lang w:val="en-US"/>
              </w:rPr>
              <w:t>V</w:t>
            </w:r>
            <w:r w:rsidR="00417832">
              <w:rPr>
                <w:sz w:val="28"/>
                <w:szCs w:val="28"/>
                <w:lang w:val="en-US"/>
              </w:rPr>
              <w:t xml:space="preserve">isa support </w:t>
            </w:r>
            <w:r>
              <w:rPr>
                <w:sz w:val="28"/>
                <w:szCs w:val="28"/>
                <w:lang w:val="en-US"/>
              </w:rPr>
              <w:t>request open</w:t>
            </w:r>
          </w:p>
        </w:tc>
        <w:tc>
          <w:tcPr>
            <w:tcW w:w="2835" w:type="dxa"/>
            <w:shd w:val="clear" w:color="auto" w:fill="auto"/>
            <w:vAlign w:val="center"/>
          </w:tcPr>
          <w:p w:rsidR="00417832" w:rsidRPr="00E71DBC" w:rsidRDefault="00417832" w:rsidP="00A223D3">
            <w:pPr>
              <w:spacing w:line="276" w:lineRule="auto"/>
              <w:rPr>
                <w:sz w:val="28"/>
                <w:szCs w:val="28"/>
              </w:rPr>
            </w:pPr>
            <w:r>
              <w:rPr>
                <w:i/>
                <w:sz w:val="28"/>
                <w:szCs w:val="28"/>
                <w:lang w:val="en-US"/>
              </w:rPr>
              <w:t>September 15, 2015</w:t>
            </w:r>
          </w:p>
        </w:tc>
      </w:tr>
      <w:tr w:rsidR="00EF5DD0" w:rsidRPr="00EF5DD0" w:rsidTr="009D0DB9">
        <w:tc>
          <w:tcPr>
            <w:tcW w:w="6062" w:type="dxa"/>
            <w:shd w:val="clear" w:color="auto" w:fill="auto"/>
          </w:tcPr>
          <w:p w:rsidR="00EF5DD0" w:rsidRPr="00B25061" w:rsidRDefault="00EF5DD0" w:rsidP="00B05F6B">
            <w:pPr>
              <w:spacing w:line="276" w:lineRule="auto"/>
              <w:jc w:val="both"/>
              <w:rPr>
                <w:sz w:val="28"/>
                <w:szCs w:val="28"/>
                <w:lang w:val="en-US"/>
              </w:rPr>
            </w:pPr>
            <w:r w:rsidRPr="00B25061">
              <w:rPr>
                <w:sz w:val="28"/>
                <w:szCs w:val="28"/>
                <w:lang w:val="en-US"/>
              </w:rPr>
              <w:t xml:space="preserve">Deadline for </w:t>
            </w:r>
            <w:r w:rsidR="00643452">
              <w:rPr>
                <w:sz w:val="28"/>
                <w:szCs w:val="28"/>
                <w:lang w:val="en-US"/>
              </w:rPr>
              <w:t>the</w:t>
            </w:r>
            <w:r w:rsidRPr="00B25061">
              <w:rPr>
                <w:sz w:val="28"/>
                <w:szCs w:val="28"/>
                <w:lang w:val="en-US"/>
              </w:rPr>
              <w:t xml:space="preserve"> Abstracts for </w:t>
            </w:r>
            <w:r w:rsidR="00643452">
              <w:rPr>
                <w:sz w:val="28"/>
                <w:szCs w:val="28"/>
                <w:lang w:val="en-US"/>
              </w:rPr>
              <w:t>submission</w:t>
            </w:r>
          </w:p>
        </w:tc>
        <w:tc>
          <w:tcPr>
            <w:tcW w:w="2835" w:type="dxa"/>
            <w:shd w:val="clear" w:color="auto" w:fill="auto"/>
            <w:vAlign w:val="center"/>
          </w:tcPr>
          <w:p w:rsidR="00EF5DD0" w:rsidRDefault="00EF5DD0" w:rsidP="00381526">
            <w:pPr>
              <w:spacing w:line="276" w:lineRule="auto"/>
              <w:rPr>
                <w:i/>
                <w:sz w:val="28"/>
                <w:szCs w:val="28"/>
                <w:lang w:val="en-US"/>
              </w:rPr>
            </w:pPr>
            <w:r>
              <w:rPr>
                <w:i/>
                <w:sz w:val="28"/>
                <w:szCs w:val="28"/>
                <w:lang w:val="en-US"/>
              </w:rPr>
              <w:t>February 1, 2016</w:t>
            </w:r>
          </w:p>
        </w:tc>
      </w:tr>
      <w:tr w:rsidR="00EF5DD0" w:rsidRPr="00EF5DD0" w:rsidTr="009D0DB9">
        <w:tc>
          <w:tcPr>
            <w:tcW w:w="6062" w:type="dxa"/>
            <w:shd w:val="clear" w:color="auto" w:fill="auto"/>
          </w:tcPr>
          <w:p w:rsidR="00EF5DD0" w:rsidRDefault="00EF5DD0" w:rsidP="00F64B33">
            <w:pPr>
              <w:spacing w:line="276" w:lineRule="auto"/>
              <w:jc w:val="both"/>
              <w:rPr>
                <w:sz w:val="28"/>
                <w:szCs w:val="28"/>
                <w:lang w:val="en-US"/>
              </w:rPr>
            </w:pPr>
            <w:r w:rsidRPr="00EF5DD0">
              <w:rPr>
                <w:sz w:val="28"/>
                <w:szCs w:val="28"/>
                <w:lang w:val="en-US"/>
              </w:rPr>
              <w:t xml:space="preserve">Notification </w:t>
            </w:r>
            <w:r w:rsidR="00643452">
              <w:rPr>
                <w:sz w:val="28"/>
                <w:szCs w:val="28"/>
                <w:lang w:val="en-US"/>
              </w:rPr>
              <w:t xml:space="preserve">about </w:t>
            </w:r>
            <w:r w:rsidRPr="00EF5DD0">
              <w:rPr>
                <w:sz w:val="28"/>
                <w:szCs w:val="28"/>
                <w:lang w:val="en-US"/>
              </w:rPr>
              <w:t>the results of the abstract</w:t>
            </w:r>
            <w:r w:rsidR="00417832">
              <w:rPr>
                <w:sz w:val="28"/>
                <w:szCs w:val="28"/>
                <w:lang w:val="en-US"/>
              </w:rPr>
              <w:t>s</w:t>
            </w:r>
            <w:r w:rsidRPr="00EF5DD0">
              <w:rPr>
                <w:sz w:val="28"/>
                <w:szCs w:val="28"/>
                <w:lang w:val="en-US"/>
              </w:rPr>
              <w:t xml:space="preserve"> review</w:t>
            </w:r>
            <w:r w:rsidR="00B05F6B">
              <w:rPr>
                <w:sz w:val="28"/>
                <w:szCs w:val="28"/>
                <w:lang w:val="en-US"/>
              </w:rPr>
              <w:t xml:space="preserve"> by the SSP Meeting expert group</w:t>
            </w:r>
          </w:p>
        </w:tc>
        <w:tc>
          <w:tcPr>
            <w:tcW w:w="2835" w:type="dxa"/>
            <w:shd w:val="clear" w:color="auto" w:fill="auto"/>
            <w:vAlign w:val="center"/>
          </w:tcPr>
          <w:p w:rsidR="00EF5DD0" w:rsidRDefault="00417832" w:rsidP="00381526">
            <w:pPr>
              <w:spacing w:line="276" w:lineRule="auto"/>
              <w:rPr>
                <w:i/>
                <w:sz w:val="28"/>
                <w:szCs w:val="28"/>
                <w:lang w:val="en-US"/>
              </w:rPr>
            </w:pPr>
            <w:r>
              <w:rPr>
                <w:i/>
                <w:sz w:val="28"/>
                <w:szCs w:val="28"/>
                <w:lang w:val="en-US"/>
              </w:rPr>
              <w:t xml:space="preserve">till </w:t>
            </w:r>
            <w:r w:rsidR="00EF5DD0">
              <w:rPr>
                <w:i/>
                <w:sz w:val="28"/>
                <w:szCs w:val="28"/>
                <w:lang w:val="en-US"/>
              </w:rPr>
              <w:t>February 15, 2016</w:t>
            </w:r>
          </w:p>
        </w:tc>
      </w:tr>
      <w:tr w:rsidR="009D0DB9" w:rsidRPr="00E71DBC" w:rsidTr="009D0DB9">
        <w:tc>
          <w:tcPr>
            <w:tcW w:w="6062" w:type="dxa"/>
            <w:shd w:val="clear" w:color="auto" w:fill="auto"/>
          </w:tcPr>
          <w:p w:rsidR="009D0DB9" w:rsidRPr="008253A0" w:rsidRDefault="009D0DB9" w:rsidP="00B05F6B">
            <w:pPr>
              <w:spacing w:line="276" w:lineRule="auto"/>
              <w:jc w:val="both"/>
              <w:rPr>
                <w:sz w:val="28"/>
                <w:szCs w:val="28"/>
                <w:lang w:val="en-US"/>
              </w:rPr>
            </w:pPr>
            <w:r>
              <w:rPr>
                <w:sz w:val="28"/>
                <w:szCs w:val="28"/>
                <w:lang w:val="en-US"/>
              </w:rPr>
              <w:t xml:space="preserve">Deadline for </w:t>
            </w:r>
            <w:r w:rsidRPr="008253A0">
              <w:rPr>
                <w:sz w:val="28"/>
                <w:szCs w:val="28"/>
                <w:lang w:val="en-US"/>
              </w:rPr>
              <w:t>papers</w:t>
            </w:r>
            <w:r>
              <w:rPr>
                <w:sz w:val="28"/>
                <w:szCs w:val="28"/>
                <w:lang w:val="en-US"/>
              </w:rPr>
              <w:t xml:space="preserve"> submission</w:t>
            </w:r>
            <w:r w:rsidRPr="008253A0">
              <w:rPr>
                <w:sz w:val="28"/>
                <w:szCs w:val="28"/>
                <w:lang w:val="en-US"/>
              </w:rPr>
              <w:t xml:space="preserve"> </w:t>
            </w:r>
            <w:r>
              <w:rPr>
                <w:sz w:val="28"/>
                <w:szCs w:val="28"/>
                <w:lang w:val="en-US"/>
              </w:rPr>
              <w:t xml:space="preserve">to the Conference </w:t>
            </w:r>
            <w:r w:rsidR="00B05F6B">
              <w:rPr>
                <w:sz w:val="28"/>
                <w:szCs w:val="28"/>
                <w:lang w:val="en-US"/>
              </w:rPr>
              <w:t>SSP Meeting</w:t>
            </w:r>
            <w:r w:rsidR="00417832">
              <w:rPr>
                <w:sz w:val="28"/>
                <w:szCs w:val="28"/>
                <w:lang w:val="en-US"/>
              </w:rPr>
              <w:t xml:space="preserve"> </w:t>
            </w:r>
            <w:r>
              <w:rPr>
                <w:sz w:val="28"/>
                <w:szCs w:val="28"/>
                <w:lang w:val="en-US"/>
              </w:rPr>
              <w:t>Proceedings</w:t>
            </w:r>
          </w:p>
        </w:tc>
        <w:tc>
          <w:tcPr>
            <w:tcW w:w="2835" w:type="dxa"/>
            <w:shd w:val="clear" w:color="auto" w:fill="auto"/>
            <w:vAlign w:val="center"/>
          </w:tcPr>
          <w:p w:rsidR="009D0DB9" w:rsidRDefault="009D0DB9" w:rsidP="00381526">
            <w:pPr>
              <w:spacing w:line="276" w:lineRule="auto"/>
              <w:rPr>
                <w:i/>
                <w:sz w:val="28"/>
                <w:szCs w:val="28"/>
                <w:lang w:val="en-US"/>
              </w:rPr>
            </w:pPr>
            <w:r>
              <w:rPr>
                <w:i/>
                <w:sz w:val="28"/>
                <w:szCs w:val="28"/>
                <w:lang w:val="en-US"/>
              </w:rPr>
              <w:t>May 1, 2016</w:t>
            </w:r>
          </w:p>
        </w:tc>
      </w:tr>
      <w:tr w:rsidR="009D0DB9" w:rsidRPr="00E71DBC" w:rsidTr="009D0DB9">
        <w:tc>
          <w:tcPr>
            <w:tcW w:w="6062" w:type="dxa"/>
            <w:shd w:val="clear" w:color="auto" w:fill="auto"/>
          </w:tcPr>
          <w:p w:rsidR="009D0DB9" w:rsidRPr="008253A0" w:rsidRDefault="009D0DB9" w:rsidP="008253A0">
            <w:pPr>
              <w:spacing w:line="276" w:lineRule="auto"/>
              <w:jc w:val="both"/>
              <w:rPr>
                <w:sz w:val="28"/>
                <w:szCs w:val="28"/>
                <w:lang w:val="en-US"/>
              </w:rPr>
            </w:pPr>
            <w:r w:rsidRPr="008253A0">
              <w:rPr>
                <w:sz w:val="28"/>
                <w:szCs w:val="28"/>
                <w:lang w:val="en-US"/>
              </w:rPr>
              <w:t xml:space="preserve">Deadline for </w:t>
            </w:r>
            <w:r w:rsidR="00643452">
              <w:rPr>
                <w:sz w:val="28"/>
                <w:szCs w:val="28"/>
                <w:lang w:val="en-US"/>
              </w:rPr>
              <w:t xml:space="preserve">a </w:t>
            </w:r>
            <w:r w:rsidRPr="008253A0">
              <w:rPr>
                <w:sz w:val="28"/>
                <w:szCs w:val="28"/>
                <w:lang w:val="en-US"/>
              </w:rPr>
              <w:t>visa support requests</w:t>
            </w:r>
          </w:p>
        </w:tc>
        <w:tc>
          <w:tcPr>
            <w:tcW w:w="2835" w:type="dxa"/>
            <w:shd w:val="clear" w:color="auto" w:fill="auto"/>
            <w:vAlign w:val="center"/>
          </w:tcPr>
          <w:p w:rsidR="009D0DB9" w:rsidRDefault="00015AC3" w:rsidP="00381526">
            <w:pPr>
              <w:spacing w:line="276" w:lineRule="auto"/>
              <w:rPr>
                <w:i/>
                <w:sz w:val="28"/>
                <w:szCs w:val="28"/>
                <w:lang w:val="en-US"/>
              </w:rPr>
            </w:pPr>
            <w:r>
              <w:rPr>
                <w:i/>
                <w:sz w:val="28"/>
                <w:szCs w:val="28"/>
                <w:lang w:val="en-US"/>
              </w:rPr>
              <w:t>June</w:t>
            </w:r>
            <w:r w:rsidR="009D0DB9">
              <w:rPr>
                <w:i/>
                <w:sz w:val="28"/>
                <w:szCs w:val="28"/>
                <w:lang w:val="en-US"/>
              </w:rPr>
              <w:t xml:space="preserve"> 1, 2016</w:t>
            </w:r>
          </w:p>
        </w:tc>
      </w:tr>
      <w:tr w:rsidR="00417832" w:rsidRPr="00E71DBC" w:rsidTr="00A223D3">
        <w:tc>
          <w:tcPr>
            <w:tcW w:w="6062" w:type="dxa"/>
            <w:shd w:val="clear" w:color="auto" w:fill="auto"/>
          </w:tcPr>
          <w:p w:rsidR="00417832" w:rsidRPr="008253A0" w:rsidRDefault="00417832" w:rsidP="00643452">
            <w:pPr>
              <w:spacing w:line="276" w:lineRule="auto"/>
              <w:jc w:val="both"/>
              <w:rPr>
                <w:sz w:val="28"/>
                <w:szCs w:val="28"/>
                <w:lang w:val="en-US"/>
              </w:rPr>
            </w:pPr>
            <w:r>
              <w:rPr>
                <w:sz w:val="28"/>
                <w:szCs w:val="28"/>
                <w:lang w:val="en-US"/>
              </w:rPr>
              <w:t>P</w:t>
            </w:r>
            <w:r w:rsidRPr="00EF7F1A">
              <w:rPr>
                <w:sz w:val="28"/>
                <w:szCs w:val="28"/>
                <w:lang w:val="en-US"/>
              </w:rPr>
              <w:t xml:space="preserve">ublication of the </w:t>
            </w:r>
            <w:r w:rsidR="00643452">
              <w:rPr>
                <w:sz w:val="28"/>
                <w:szCs w:val="28"/>
                <w:lang w:val="en-US"/>
              </w:rPr>
              <w:t>preliminary</w:t>
            </w:r>
            <w:r w:rsidRPr="00EF7F1A">
              <w:rPr>
                <w:sz w:val="28"/>
                <w:szCs w:val="28"/>
                <w:lang w:val="en-US"/>
              </w:rPr>
              <w:t xml:space="preserve"> </w:t>
            </w:r>
            <w:r w:rsidR="00B05F6B">
              <w:rPr>
                <w:sz w:val="28"/>
                <w:szCs w:val="28"/>
                <w:lang w:val="en-US"/>
              </w:rPr>
              <w:t xml:space="preserve">Conference SSP Meeting </w:t>
            </w:r>
            <w:r>
              <w:rPr>
                <w:sz w:val="28"/>
                <w:szCs w:val="28"/>
                <w:lang w:val="en-US"/>
              </w:rPr>
              <w:t>P</w:t>
            </w:r>
            <w:r w:rsidRPr="00EF7F1A">
              <w:rPr>
                <w:sz w:val="28"/>
                <w:szCs w:val="28"/>
                <w:lang w:val="en-US"/>
              </w:rPr>
              <w:t>rogram</w:t>
            </w:r>
          </w:p>
        </w:tc>
        <w:tc>
          <w:tcPr>
            <w:tcW w:w="2835" w:type="dxa"/>
            <w:shd w:val="clear" w:color="auto" w:fill="auto"/>
            <w:vAlign w:val="center"/>
          </w:tcPr>
          <w:p w:rsidR="00417832" w:rsidRPr="00E71DBC" w:rsidRDefault="00417832" w:rsidP="00A223D3">
            <w:pPr>
              <w:spacing w:line="276" w:lineRule="auto"/>
              <w:rPr>
                <w:sz w:val="28"/>
                <w:szCs w:val="28"/>
              </w:rPr>
            </w:pPr>
            <w:r>
              <w:rPr>
                <w:i/>
                <w:sz w:val="28"/>
                <w:szCs w:val="28"/>
                <w:lang w:val="en-US"/>
              </w:rPr>
              <w:t xml:space="preserve">June, </w:t>
            </w:r>
            <w:r w:rsidRPr="00E71DBC">
              <w:rPr>
                <w:i/>
                <w:sz w:val="28"/>
                <w:szCs w:val="28"/>
              </w:rPr>
              <w:t>201</w:t>
            </w:r>
            <w:r>
              <w:rPr>
                <w:i/>
                <w:sz w:val="28"/>
                <w:szCs w:val="28"/>
                <w:lang w:val="en-US"/>
              </w:rPr>
              <w:t>6</w:t>
            </w:r>
          </w:p>
        </w:tc>
      </w:tr>
      <w:tr w:rsidR="009D0DB9" w:rsidRPr="00E71DBC" w:rsidTr="009D0DB9">
        <w:tc>
          <w:tcPr>
            <w:tcW w:w="6062" w:type="dxa"/>
            <w:shd w:val="clear" w:color="auto" w:fill="auto"/>
          </w:tcPr>
          <w:p w:rsidR="009D0DB9" w:rsidRPr="008253A0" w:rsidRDefault="009D0DB9" w:rsidP="00B05F6B">
            <w:pPr>
              <w:spacing w:line="276" w:lineRule="auto"/>
              <w:jc w:val="both"/>
              <w:rPr>
                <w:sz w:val="28"/>
                <w:szCs w:val="28"/>
                <w:lang w:val="en-US"/>
              </w:rPr>
            </w:pPr>
            <w:r w:rsidRPr="008253A0">
              <w:rPr>
                <w:sz w:val="28"/>
                <w:szCs w:val="28"/>
                <w:lang w:val="en-US"/>
              </w:rPr>
              <w:t xml:space="preserve">Final program </w:t>
            </w:r>
            <w:r>
              <w:rPr>
                <w:sz w:val="28"/>
                <w:szCs w:val="28"/>
                <w:lang w:val="en-US"/>
              </w:rPr>
              <w:t xml:space="preserve">of the </w:t>
            </w:r>
            <w:r w:rsidR="00B05F6B">
              <w:rPr>
                <w:sz w:val="28"/>
                <w:szCs w:val="28"/>
                <w:lang w:val="en-US"/>
              </w:rPr>
              <w:t>Conference SSP Meeting</w:t>
            </w:r>
          </w:p>
        </w:tc>
        <w:tc>
          <w:tcPr>
            <w:tcW w:w="2835" w:type="dxa"/>
            <w:shd w:val="clear" w:color="auto" w:fill="auto"/>
            <w:vAlign w:val="center"/>
          </w:tcPr>
          <w:p w:rsidR="009D0DB9" w:rsidRPr="00E71DBC" w:rsidRDefault="009D0DB9" w:rsidP="00381526">
            <w:pPr>
              <w:spacing w:line="276" w:lineRule="auto"/>
              <w:rPr>
                <w:sz w:val="28"/>
                <w:szCs w:val="28"/>
              </w:rPr>
            </w:pPr>
            <w:r>
              <w:rPr>
                <w:i/>
                <w:sz w:val="28"/>
                <w:szCs w:val="28"/>
                <w:lang w:val="en-US"/>
              </w:rPr>
              <w:t xml:space="preserve">July, </w:t>
            </w:r>
            <w:r w:rsidRPr="00E71DBC">
              <w:rPr>
                <w:i/>
                <w:sz w:val="28"/>
                <w:szCs w:val="28"/>
              </w:rPr>
              <w:t>201</w:t>
            </w:r>
            <w:r>
              <w:rPr>
                <w:i/>
                <w:sz w:val="28"/>
                <w:szCs w:val="28"/>
                <w:lang w:val="en-US"/>
              </w:rPr>
              <w:t>6</w:t>
            </w:r>
          </w:p>
        </w:tc>
      </w:tr>
    </w:tbl>
    <w:p w:rsidR="00A06729" w:rsidRDefault="00A06729" w:rsidP="00F91600">
      <w:pPr>
        <w:spacing w:line="276" w:lineRule="auto"/>
        <w:jc w:val="both"/>
        <w:rPr>
          <w:sz w:val="28"/>
          <w:szCs w:val="28"/>
          <w:lang w:val="en-US"/>
        </w:rPr>
      </w:pPr>
    </w:p>
    <w:p w:rsidR="009D63CB" w:rsidRDefault="009D63CB" w:rsidP="009D63CB">
      <w:pPr>
        <w:jc w:val="both"/>
        <w:rPr>
          <w:b/>
          <w:i/>
          <w:sz w:val="28"/>
          <w:szCs w:val="28"/>
          <w:lang w:val="en-US"/>
        </w:rPr>
      </w:pPr>
      <w:r>
        <w:rPr>
          <w:b/>
          <w:bCs/>
          <w:i/>
          <w:iCs/>
          <w:sz w:val="28"/>
          <w:szCs w:val="28"/>
          <w:lang w:val="en-US"/>
        </w:rPr>
        <w:t xml:space="preserve">Conference </w:t>
      </w:r>
      <w:r w:rsidRPr="004152CA">
        <w:rPr>
          <w:b/>
          <w:bCs/>
          <w:i/>
          <w:iCs/>
          <w:sz w:val="28"/>
          <w:szCs w:val="28"/>
          <w:lang w:val="en-US"/>
        </w:rPr>
        <w:t xml:space="preserve">Organizing Committee </w:t>
      </w:r>
      <w:r>
        <w:rPr>
          <w:b/>
          <w:bCs/>
          <w:i/>
          <w:iCs/>
          <w:sz w:val="28"/>
          <w:szCs w:val="28"/>
          <w:lang w:val="en-US"/>
        </w:rPr>
        <w:t>informs you that r</w:t>
      </w:r>
      <w:r w:rsidRPr="004152CA">
        <w:rPr>
          <w:b/>
          <w:bCs/>
          <w:i/>
          <w:iCs/>
          <w:sz w:val="28"/>
          <w:szCs w:val="28"/>
          <w:lang w:val="en-US"/>
        </w:rPr>
        <w:t>egistration form</w:t>
      </w:r>
      <w:r>
        <w:rPr>
          <w:b/>
          <w:bCs/>
          <w:i/>
          <w:iCs/>
          <w:sz w:val="28"/>
          <w:szCs w:val="28"/>
          <w:lang w:val="en-US"/>
        </w:rPr>
        <w:t>, abstract and</w:t>
      </w:r>
      <w:r w:rsidRPr="004152CA">
        <w:rPr>
          <w:b/>
          <w:bCs/>
          <w:i/>
          <w:iCs/>
          <w:sz w:val="28"/>
          <w:szCs w:val="28"/>
          <w:lang w:val="en-US"/>
        </w:rPr>
        <w:t xml:space="preserve"> paper will be </w:t>
      </w:r>
      <w:r>
        <w:rPr>
          <w:b/>
          <w:bCs/>
          <w:i/>
          <w:iCs/>
          <w:sz w:val="28"/>
          <w:szCs w:val="28"/>
          <w:lang w:val="en-US"/>
        </w:rPr>
        <w:t>processed</w:t>
      </w:r>
      <w:r w:rsidRPr="004152CA">
        <w:rPr>
          <w:b/>
          <w:bCs/>
          <w:i/>
          <w:iCs/>
          <w:sz w:val="28"/>
          <w:szCs w:val="28"/>
          <w:lang w:val="en-US"/>
        </w:rPr>
        <w:t xml:space="preserve"> ONLY </w:t>
      </w:r>
      <w:r>
        <w:rPr>
          <w:b/>
          <w:bCs/>
          <w:i/>
          <w:iCs/>
          <w:sz w:val="28"/>
          <w:szCs w:val="28"/>
          <w:lang w:val="en-US"/>
        </w:rPr>
        <w:t>through</w:t>
      </w:r>
      <w:r w:rsidRPr="004152CA">
        <w:rPr>
          <w:b/>
          <w:bCs/>
          <w:i/>
          <w:iCs/>
          <w:sz w:val="28"/>
          <w:szCs w:val="28"/>
          <w:lang w:val="en-US"/>
        </w:rPr>
        <w:t xml:space="preserve"> the Conference official </w:t>
      </w:r>
      <w:r>
        <w:rPr>
          <w:b/>
          <w:bCs/>
          <w:i/>
          <w:iCs/>
          <w:sz w:val="28"/>
          <w:szCs w:val="28"/>
          <w:lang w:val="en-US"/>
        </w:rPr>
        <w:t xml:space="preserve">website, </w:t>
      </w:r>
      <w:r w:rsidR="00643452">
        <w:rPr>
          <w:b/>
          <w:bCs/>
          <w:i/>
          <w:iCs/>
          <w:sz w:val="28"/>
          <w:szCs w:val="28"/>
          <w:lang w:val="en-US"/>
        </w:rPr>
        <w:t>in accordance with</w:t>
      </w:r>
      <w:r>
        <w:rPr>
          <w:b/>
          <w:bCs/>
          <w:i/>
          <w:iCs/>
          <w:sz w:val="28"/>
          <w:szCs w:val="28"/>
          <w:lang w:val="en-US"/>
        </w:rPr>
        <w:t xml:space="preserve"> this key </w:t>
      </w:r>
      <w:proofErr w:type="gramStart"/>
      <w:r>
        <w:rPr>
          <w:b/>
          <w:bCs/>
          <w:i/>
          <w:iCs/>
          <w:sz w:val="28"/>
          <w:szCs w:val="28"/>
          <w:lang w:val="en-US"/>
        </w:rPr>
        <w:t>dates</w:t>
      </w:r>
      <w:proofErr w:type="gramEnd"/>
      <w:r>
        <w:rPr>
          <w:b/>
          <w:bCs/>
          <w:i/>
          <w:iCs/>
          <w:sz w:val="28"/>
          <w:szCs w:val="28"/>
          <w:lang w:val="en-US"/>
        </w:rPr>
        <w:t xml:space="preserve"> schedule</w:t>
      </w:r>
      <w:r w:rsidRPr="004152CA">
        <w:rPr>
          <w:b/>
          <w:bCs/>
          <w:i/>
          <w:iCs/>
          <w:sz w:val="28"/>
          <w:szCs w:val="28"/>
          <w:lang w:val="en-US"/>
        </w:rPr>
        <w:t>.</w:t>
      </w:r>
    </w:p>
    <w:p w:rsidR="009D63CB" w:rsidRDefault="009D63CB" w:rsidP="009D63CB">
      <w:pPr>
        <w:jc w:val="both"/>
        <w:rPr>
          <w:b/>
          <w:i/>
          <w:sz w:val="28"/>
          <w:szCs w:val="28"/>
          <w:lang w:val="en-US"/>
        </w:rPr>
      </w:pPr>
      <w:r w:rsidRPr="004152CA">
        <w:rPr>
          <w:b/>
          <w:bCs/>
          <w:i/>
          <w:iCs/>
          <w:sz w:val="28"/>
          <w:szCs w:val="28"/>
          <w:lang w:val="en-US"/>
        </w:rPr>
        <w:t xml:space="preserve">All </w:t>
      </w:r>
      <w:r w:rsidR="008913C8">
        <w:rPr>
          <w:b/>
          <w:bCs/>
          <w:i/>
          <w:iCs/>
          <w:sz w:val="28"/>
          <w:szCs w:val="28"/>
          <w:lang w:val="en-US"/>
        </w:rPr>
        <w:t>C</w:t>
      </w:r>
      <w:r w:rsidRPr="004152CA">
        <w:rPr>
          <w:b/>
          <w:bCs/>
          <w:i/>
          <w:iCs/>
          <w:sz w:val="28"/>
          <w:szCs w:val="28"/>
          <w:lang w:val="en-US"/>
        </w:rPr>
        <w:t xml:space="preserve">onference </w:t>
      </w:r>
      <w:r w:rsidR="008913C8" w:rsidRPr="008913C8">
        <w:rPr>
          <w:b/>
          <w:bCs/>
          <w:i/>
          <w:iCs/>
          <w:sz w:val="28"/>
          <w:szCs w:val="28"/>
          <w:lang w:val="en-US"/>
        </w:rPr>
        <w:t xml:space="preserve">SSP Meeting </w:t>
      </w:r>
      <w:r w:rsidRPr="004152CA">
        <w:rPr>
          <w:b/>
          <w:bCs/>
          <w:i/>
          <w:iCs/>
          <w:sz w:val="28"/>
          <w:szCs w:val="28"/>
          <w:lang w:val="en-US"/>
        </w:rPr>
        <w:t xml:space="preserve">participants </w:t>
      </w:r>
      <w:proofErr w:type="gramStart"/>
      <w:r w:rsidRPr="004152CA">
        <w:rPr>
          <w:b/>
          <w:bCs/>
          <w:i/>
          <w:iCs/>
          <w:sz w:val="28"/>
          <w:szCs w:val="28"/>
          <w:lang w:val="en-US"/>
        </w:rPr>
        <w:t>are kindly asked</w:t>
      </w:r>
      <w:proofErr w:type="gramEnd"/>
      <w:r w:rsidRPr="004152CA">
        <w:rPr>
          <w:b/>
          <w:bCs/>
          <w:i/>
          <w:iCs/>
          <w:sz w:val="28"/>
          <w:szCs w:val="28"/>
          <w:lang w:val="en-US"/>
        </w:rPr>
        <w:t xml:space="preserve"> to follow </w:t>
      </w:r>
      <w:r>
        <w:rPr>
          <w:b/>
          <w:bCs/>
          <w:i/>
          <w:iCs/>
          <w:sz w:val="28"/>
          <w:szCs w:val="28"/>
          <w:lang w:val="en-US"/>
        </w:rPr>
        <w:t>the</w:t>
      </w:r>
      <w:r w:rsidRPr="004152CA">
        <w:rPr>
          <w:b/>
          <w:bCs/>
          <w:i/>
          <w:iCs/>
          <w:sz w:val="28"/>
          <w:szCs w:val="28"/>
          <w:lang w:val="en-US"/>
        </w:rPr>
        <w:t xml:space="preserve"> </w:t>
      </w:r>
      <w:r>
        <w:rPr>
          <w:b/>
          <w:bCs/>
          <w:i/>
          <w:iCs/>
          <w:sz w:val="28"/>
          <w:szCs w:val="28"/>
          <w:lang w:val="en-US"/>
        </w:rPr>
        <w:t xml:space="preserve">key dates schedule in order </w:t>
      </w:r>
      <w:r w:rsidRPr="004152CA">
        <w:rPr>
          <w:b/>
          <w:bCs/>
          <w:i/>
          <w:iCs/>
          <w:sz w:val="28"/>
          <w:szCs w:val="28"/>
          <w:lang w:val="en-US"/>
        </w:rPr>
        <w:t xml:space="preserve">not to </w:t>
      </w:r>
      <w:r w:rsidR="00643452">
        <w:rPr>
          <w:b/>
          <w:bCs/>
          <w:i/>
          <w:iCs/>
          <w:sz w:val="28"/>
          <w:szCs w:val="28"/>
          <w:lang w:val="en-US"/>
        </w:rPr>
        <w:t>create</w:t>
      </w:r>
      <w:r w:rsidRPr="004152CA">
        <w:rPr>
          <w:b/>
          <w:bCs/>
          <w:i/>
          <w:iCs/>
          <w:sz w:val="28"/>
          <w:szCs w:val="28"/>
          <w:lang w:val="en-US"/>
        </w:rPr>
        <w:t xml:space="preserve"> any inconvenience in conference organization</w:t>
      </w:r>
      <w:r w:rsidRPr="00D05CDE">
        <w:rPr>
          <w:b/>
          <w:i/>
          <w:sz w:val="28"/>
          <w:szCs w:val="28"/>
          <w:lang w:val="en-US"/>
        </w:rPr>
        <w:t>.</w:t>
      </w:r>
    </w:p>
    <w:p w:rsidR="006059F1" w:rsidRPr="00A06729" w:rsidRDefault="006059F1" w:rsidP="00F91600">
      <w:pPr>
        <w:spacing w:line="276" w:lineRule="auto"/>
        <w:jc w:val="both"/>
        <w:rPr>
          <w:sz w:val="28"/>
          <w:szCs w:val="28"/>
          <w:lang w:val="en-US"/>
        </w:rPr>
      </w:pPr>
    </w:p>
    <w:p w:rsidR="006059F1" w:rsidRPr="00591B2B" w:rsidRDefault="006059F1" w:rsidP="006059F1">
      <w:pPr>
        <w:autoSpaceDE w:val="0"/>
        <w:autoSpaceDN w:val="0"/>
        <w:adjustRightInd w:val="0"/>
        <w:spacing w:line="276" w:lineRule="auto"/>
        <w:rPr>
          <w:b/>
          <w:bCs/>
          <w:i/>
          <w:iCs/>
          <w:color w:val="FF0000"/>
          <w:sz w:val="28"/>
          <w:szCs w:val="28"/>
          <w:lang w:val="en-US"/>
        </w:rPr>
      </w:pPr>
      <w:r>
        <w:rPr>
          <w:b/>
          <w:bCs/>
          <w:i/>
          <w:iCs/>
          <w:color w:val="FF0000"/>
          <w:sz w:val="28"/>
          <w:szCs w:val="28"/>
          <w:lang w:val="en-US"/>
        </w:rPr>
        <w:t>V</w:t>
      </w:r>
      <w:r w:rsidRPr="00962671">
        <w:rPr>
          <w:b/>
          <w:bCs/>
          <w:i/>
          <w:iCs/>
          <w:color w:val="FF0000"/>
          <w:sz w:val="28"/>
          <w:szCs w:val="28"/>
          <w:lang w:val="en-US"/>
        </w:rPr>
        <w:t>isa</w:t>
      </w:r>
    </w:p>
    <w:p w:rsidR="006059F1" w:rsidRPr="001B26DB" w:rsidRDefault="006059F1" w:rsidP="006059F1">
      <w:pPr>
        <w:spacing w:line="276" w:lineRule="auto"/>
        <w:jc w:val="both"/>
        <w:rPr>
          <w:sz w:val="28"/>
          <w:szCs w:val="28"/>
          <w:lang w:val="en-US"/>
        </w:rPr>
      </w:pPr>
      <w:r>
        <w:rPr>
          <w:sz w:val="28"/>
          <w:szCs w:val="28"/>
          <w:lang w:val="en-US"/>
        </w:rPr>
        <w:t xml:space="preserve">Foreign participants and guests of the Conference </w:t>
      </w:r>
      <w:r w:rsidR="008913C8">
        <w:rPr>
          <w:sz w:val="28"/>
          <w:szCs w:val="28"/>
          <w:lang w:val="en-US"/>
        </w:rPr>
        <w:t>SSP Meeting</w:t>
      </w:r>
      <w:r w:rsidR="008913C8" w:rsidRPr="001B26DB">
        <w:rPr>
          <w:sz w:val="28"/>
          <w:szCs w:val="28"/>
          <w:lang w:val="en-US"/>
        </w:rPr>
        <w:t xml:space="preserve"> </w:t>
      </w:r>
      <w:r>
        <w:rPr>
          <w:sz w:val="28"/>
          <w:szCs w:val="28"/>
          <w:lang w:val="en-US"/>
        </w:rPr>
        <w:t xml:space="preserve">should have an entry visa. </w:t>
      </w:r>
      <w:proofErr w:type="gramStart"/>
      <w:r>
        <w:rPr>
          <w:sz w:val="28"/>
          <w:szCs w:val="28"/>
          <w:lang w:val="en-US"/>
        </w:rPr>
        <w:t>Visa support will be carried out by Conference Organization Committee, as an addition fee component,</w:t>
      </w:r>
      <w:proofErr w:type="gramEnd"/>
      <w:r>
        <w:rPr>
          <w:sz w:val="28"/>
          <w:szCs w:val="28"/>
          <w:lang w:val="en-US"/>
        </w:rPr>
        <w:t xml:space="preserve"> including:</w:t>
      </w:r>
    </w:p>
    <w:p w:rsidR="006059F1" w:rsidRPr="001B26DB" w:rsidRDefault="006059F1" w:rsidP="006059F1">
      <w:pPr>
        <w:pStyle w:val="af0"/>
        <w:numPr>
          <w:ilvl w:val="0"/>
          <w:numId w:val="6"/>
        </w:numPr>
        <w:spacing w:line="276" w:lineRule="auto"/>
        <w:jc w:val="both"/>
        <w:rPr>
          <w:sz w:val="28"/>
          <w:szCs w:val="28"/>
          <w:lang w:val="en-US"/>
        </w:rPr>
      </w:pPr>
      <w:r>
        <w:rPr>
          <w:sz w:val="28"/>
          <w:szCs w:val="28"/>
          <w:lang w:val="en-US"/>
        </w:rPr>
        <w:t xml:space="preserve">Russian </w:t>
      </w:r>
      <w:r w:rsidRPr="001B26DB">
        <w:rPr>
          <w:sz w:val="28"/>
          <w:szCs w:val="28"/>
          <w:lang w:val="en-US"/>
        </w:rPr>
        <w:t>migration service</w:t>
      </w:r>
      <w:r>
        <w:rPr>
          <w:sz w:val="28"/>
          <w:szCs w:val="28"/>
          <w:lang w:val="en-US"/>
        </w:rPr>
        <w:t xml:space="preserve"> and duty payment (if need, </w:t>
      </w:r>
      <w:r w:rsidRPr="00FE2053">
        <w:rPr>
          <w:sz w:val="28"/>
          <w:szCs w:val="28"/>
          <w:lang w:val="en-US"/>
        </w:rPr>
        <w:t>depending on the country of residence</w:t>
      </w:r>
      <w:r>
        <w:rPr>
          <w:sz w:val="28"/>
          <w:szCs w:val="28"/>
          <w:lang w:val="en-US"/>
        </w:rPr>
        <w:t>)</w:t>
      </w:r>
      <w:r w:rsidRPr="001B26DB">
        <w:rPr>
          <w:sz w:val="28"/>
          <w:szCs w:val="28"/>
          <w:lang w:val="en-US"/>
        </w:rPr>
        <w:t>,</w:t>
      </w:r>
    </w:p>
    <w:p w:rsidR="006059F1" w:rsidRPr="001B26DB" w:rsidRDefault="006059F1" w:rsidP="006059F1">
      <w:pPr>
        <w:pStyle w:val="af0"/>
        <w:numPr>
          <w:ilvl w:val="0"/>
          <w:numId w:val="6"/>
        </w:numPr>
        <w:spacing w:line="276" w:lineRule="auto"/>
        <w:jc w:val="both"/>
        <w:rPr>
          <w:sz w:val="28"/>
          <w:szCs w:val="28"/>
          <w:lang w:val="en-US"/>
        </w:rPr>
      </w:pPr>
      <w:r>
        <w:rPr>
          <w:sz w:val="28"/>
          <w:szCs w:val="28"/>
          <w:lang w:val="en-US"/>
        </w:rPr>
        <w:t>Submission of</w:t>
      </w:r>
      <w:r w:rsidRPr="001B26DB">
        <w:rPr>
          <w:sz w:val="28"/>
          <w:szCs w:val="28"/>
          <w:lang w:val="en-US"/>
        </w:rPr>
        <w:t xml:space="preserve"> the original visa </w:t>
      </w:r>
      <w:r>
        <w:rPr>
          <w:sz w:val="28"/>
          <w:szCs w:val="28"/>
          <w:lang w:val="en-US"/>
        </w:rPr>
        <w:t xml:space="preserve">invitation </w:t>
      </w:r>
      <w:r w:rsidRPr="001B26DB">
        <w:rPr>
          <w:sz w:val="28"/>
          <w:szCs w:val="28"/>
          <w:lang w:val="en-US"/>
        </w:rPr>
        <w:t xml:space="preserve">to the </w:t>
      </w:r>
      <w:r w:rsidRPr="00652E53">
        <w:rPr>
          <w:sz w:val="28"/>
          <w:szCs w:val="28"/>
          <w:lang w:val="en-US"/>
        </w:rPr>
        <w:t xml:space="preserve">Russian embassy or consulate in countries </w:t>
      </w:r>
      <w:r>
        <w:rPr>
          <w:sz w:val="28"/>
          <w:szCs w:val="28"/>
          <w:lang w:val="en-US"/>
        </w:rPr>
        <w:t>of the applicants</w:t>
      </w:r>
      <w:r w:rsidRPr="001B26DB">
        <w:rPr>
          <w:sz w:val="28"/>
          <w:szCs w:val="28"/>
          <w:lang w:val="en-US"/>
        </w:rPr>
        <w:t>.</w:t>
      </w:r>
    </w:p>
    <w:p w:rsidR="006059F1" w:rsidRDefault="006059F1" w:rsidP="006059F1">
      <w:pPr>
        <w:spacing w:line="276" w:lineRule="auto"/>
        <w:jc w:val="both"/>
        <w:rPr>
          <w:sz w:val="28"/>
          <w:szCs w:val="28"/>
          <w:lang w:val="en-US"/>
        </w:rPr>
      </w:pPr>
      <w:r>
        <w:rPr>
          <w:sz w:val="28"/>
          <w:szCs w:val="28"/>
          <w:lang w:val="en-US"/>
        </w:rPr>
        <w:t xml:space="preserve">This addition fee component </w:t>
      </w:r>
      <w:proofErr w:type="gramStart"/>
      <w:r>
        <w:rPr>
          <w:sz w:val="28"/>
          <w:szCs w:val="28"/>
          <w:lang w:val="en-US"/>
        </w:rPr>
        <w:t>don’t</w:t>
      </w:r>
      <w:proofErr w:type="gramEnd"/>
      <w:r>
        <w:rPr>
          <w:sz w:val="28"/>
          <w:szCs w:val="28"/>
          <w:lang w:val="en-US"/>
        </w:rPr>
        <w:t xml:space="preserve"> cover the </w:t>
      </w:r>
      <w:r w:rsidRPr="00652E53">
        <w:rPr>
          <w:sz w:val="28"/>
          <w:szCs w:val="28"/>
          <w:lang w:val="en-US"/>
        </w:rPr>
        <w:t xml:space="preserve">costs related to visa application process </w:t>
      </w:r>
      <w:r>
        <w:rPr>
          <w:sz w:val="28"/>
          <w:szCs w:val="28"/>
          <w:lang w:val="en-US"/>
        </w:rPr>
        <w:t xml:space="preserve">in </w:t>
      </w:r>
      <w:r w:rsidRPr="001B26DB">
        <w:rPr>
          <w:sz w:val="28"/>
          <w:szCs w:val="28"/>
          <w:lang w:val="en-US"/>
        </w:rPr>
        <w:t xml:space="preserve">the </w:t>
      </w:r>
      <w:r w:rsidRPr="00652E53">
        <w:rPr>
          <w:sz w:val="28"/>
          <w:szCs w:val="28"/>
          <w:lang w:val="en-US"/>
        </w:rPr>
        <w:t xml:space="preserve">Russian embassy or consulate in countries </w:t>
      </w:r>
      <w:r>
        <w:rPr>
          <w:sz w:val="28"/>
          <w:szCs w:val="28"/>
          <w:lang w:val="en-US"/>
        </w:rPr>
        <w:t>of the applicants.</w:t>
      </w:r>
    </w:p>
    <w:p w:rsidR="006059F1" w:rsidRDefault="006059F1" w:rsidP="006059F1">
      <w:pPr>
        <w:spacing w:line="276" w:lineRule="auto"/>
        <w:jc w:val="both"/>
        <w:rPr>
          <w:sz w:val="28"/>
          <w:szCs w:val="28"/>
          <w:lang w:val="en-US"/>
        </w:rPr>
      </w:pPr>
      <w:r>
        <w:rPr>
          <w:sz w:val="28"/>
          <w:szCs w:val="28"/>
          <w:lang w:val="en-US"/>
        </w:rPr>
        <w:t>T</w:t>
      </w:r>
      <w:r w:rsidRPr="00652E53">
        <w:rPr>
          <w:sz w:val="28"/>
          <w:szCs w:val="28"/>
          <w:lang w:val="en-US"/>
        </w:rPr>
        <w:t xml:space="preserve">he Conference Organizing Committee does not guarantee </w:t>
      </w:r>
      <w:r w:rsidRPr="00643452">
        <w:rPr>
          <w:sz w:val="28"/>
          <w:szCs w:val="28"/>
          <w:lang w:val="en-US"/>
        </w:rPr>
        <w:t xml:space="preserve">that you </w:t>
      </w:r>
      <w:proofErr w:type="gramStart"/>
      <w:r w:rsidRPr="00643452">
        <w:rPr>
          <w:sz w:val="28"/>
          <w:szCs w:val="28"/>
          <w:lang w:val="en-US"/>
        </w:rPr>
        <w:t>will be granted</w:t>
      </w:r>
      <w:proofErr w:type="gramEnd"/>
      <w:r w:rsidRPr="00643452">
        <w:rPr>
          <w:sz w:val="28"/>
          <w:szCs w:val="28"/>
          <w:lang w:val="en-US"/>
        </w:rPr>
        <w:t xml:space="preserve"> a visa since this is entirely the prerogative of the Embassy or Consulate of the Russian Federation in the applicant’s country to decide on</w:t>
      </w:r>
      <w:r w:rsidRPr="00652E53">
        <w:rPr>
          <w:sz w:val="28"/>
          <w:szCs w:val="28"/>
          <w:lang w:val="en-US"/>
        </w:rPr>
        <w:t>.</w:t>
      </w:r>
    </w:p>
    <w:p w:rsidR="006059F1" w:rsidRDefault="006059F1" w:rsidP="006059F1">
      <w:pPr>
        <w:spacing w:line="276" w:lineRule="auto"/>
        <w:jc w:val="both"/>
        <w:rPr>
          <w:sz w:val="28"/>
          <w:szCs w:val="28"/>
          <w:lang w:val="en-US"/>
        </w:rPr>
      </w:pPr>
      <w:r w:rsidRPr="00652E53">
        <w:rPr>
          <w:sz w:val="28"/>
          <w:szCs w:val="28"/>
          <w:lang w:val="en-US"/>
        </w:rPr>
        <w:t xml:space="preserve">Pleases note that your passport must be valid no less </w:t>
      </w:r>
      <w:proofErr w:type="spellStart"/>
      <w:r w:rsidRPr="00652E53">
        <w:rPr>
          <w:sz w:val="28"/>
          <w:szCs w:val="28"/>
          <w:lang w:val="en-US"/>
        </w:rPr>
        <w:t>that</w:t>
      </w:r>
      <w:proofErr w:type="spellEnd"/>
      <w:r w:rsidRPr="00652E53">
        <w:rPr>
          <w:sz w:val="28"/>
          <w:szCs w:val="28"/>
          <w:lang w:val="en-US"/>
        </w:rPr>
        <w:t xml:space="preserve"> 6 months after the trip finished, i.e. </w:t>
      </w:r>
      <w:proofErr w:type="gramStart"/>
      <w:r w:rsidRPr="00652E53">
        <w:rPr>
          <w:sz w:val="28"/>
          <w:szCs w:val="28"/>
          <w:lang w:val="en-US"/>
        </w:rPr>
        <w:t>till</w:t>
      </w:r>
      <w:proofErr w:type="gramEnd"/>
      <w:r w:rsidRPr="00652E53">
        <w:rPr>
          <w:sz w:val="28"/>
          <w:szCs w:val="28"/>
          <w:lang w:val="en-US"/>
        </w:rPr>
        <w:t xml:space="preserve"> </w:t>
      </w:r>
      <w:r>
        <w:rPr>
          <w:sz w:val="28"/>
          <w:szCs w:val="28"/>
          <w:lang w:val="en-US"/>
        </w:rPr>
        <w:t>February</w:t>
      </w:r>
      <w:r w:rsidRPr="00652E53">
        <w:rPr>
          <w:sz w:val="28"/>
          <w:szCs w:val="28"/>
          <w:lang w:val="en-US"/>
        </w:rPr>
        <w:t xml:space="preserve"> </w:t>
      </w:r>
      <w:r>
        <w:rPr>
          <w:sz w:val="28"/>
          <w:szCs w:val="28"/>
          <w:lang w:val="en-US"/>
        </w:rPr>
        <w:t>2</w:t>
      </w:r>
      <w:r w:rsidR="003F59D1">
        <w:rPr>
          <w:sz w:val="28"/>
          <w:szCs w:val="28"/>
          <w:lang w:val="en-US"/>
        </w:rPr>
        <w:t>8</w:t>
      </w:r>
      <w:r w:rsidRPr="00652E53">
        <w:rPr>
          <w:sz w:val="28"/>
          <w:szCs w:val="28"/>
          <w:lang w:val="en-US"/>
        </w:rPr>
        <w:t>, 201</w:t>
      </w:r>
      <w:r>
        <w:rPr>
          <w:sz w:val="28"/>
          <w:szCs w:val="28"/>
          <w:lang w:val="en-US"/>
        </w:rPr>
        <w:t>7</w:t>
      </w:r>
      <w:r w:rsidRPr="00652E53">
        <w:rPr>
          <w:sz w:val="28"/>
          <w:szCs w:val="28"/>
          <w:lang w:val="en-US"/>
        </w:rPr>
        <w:t>.</w:t>
      </w:r>
      <w:r>
        <w:rPr>
          <w:sz w:val="28"/>
          <w:szCs w:val="28"/>
          <w:lang w:val="en-US"/>
        </w:rPr>
        <w:t xml:space="preserve"> </w:t>
      </w:r>
    </w:p>
    <w:p w:rsidR="006059F1" w:rsidRPr="00D95691" w:rsidRDefault="006059F1" w:rsidP="006059F1">
      <w:pPr>
        <w:spacing w:line="276" w:lineRule="auto"/>
        <w:jc w:val="both"/>
        <w:rPr>
          <w:sz w:val="28"/>
          <w:szCs w:val="28"/>
          <w:lang w:val="en-US"/>
        </w:rPr>
      </w:pPr>
      <w:r>
        <w:rPr>
          <w:sz w:val="28"/>
          <w:szCs w:val="28"/>
          <w:lang w:val="en-US"/>
        </w:rPr>
        <w:t xml:space="preserve">Forms for a visa request and value of the addition fee component, are available on the Conference </w:t>
      </w:r>
      <w:proofErr w:type="gramStart"/>
      <w:r>
        <w:rPr>
          <w:sz w:val="28"/>
          <w:szCs w:val="28"/>
          <w:lang w:val="en-US"/>
        </w:rPr>
        <w:t>web-site</w:t>
      </w:r>
      <w:proofErr w:type="gramEnd"/>
      <w:r>
        <w:rPr>
          <w:sz w:val="28"/>
          <w:szCs w:val="28"/>
          <w:lang w:val="en-US"/>
        </w:rPr>
        <w:t>.</w:t>
      </w:r>
    </w:p>
    <w:p w:rsidR="006059F1" w:rsidRDefault="006059F1" w:rsidP="006059F1">
      <w:pPr>
        <w:spacing w:line="276" w:lineRule="auto"/>
        <w:jc w:val="both"/>
        <w:rPr>
          <w:sz w:val="28"/>
          <w:szCs w:val="28"/>
          <w:lang w:val="en-US"/>
        </w:rPr>
      </w:pPr>
    </w:p>
    <w:p w:rsidR="00535AD2" w:rsidRDefault="00535AD2" w:rsidP="006059F1">
      <w:pPr>
        <w:spacing w:line="276" w:lineRule="auto"/>
        <w:jc w:val="both"/>
        <w:rPr>
          <w:sz w:val="28"/>
          <w:szCs w:val="28"/>
          <w:lang w:val="en-US"/>
        </w:rPr>
      </w:pPr>
    </w:p>
    <w:p w:rsidR="006D105B" w:rsidRPr="00381526" w:rsidRDefault="00417832" w:rsidP="00F91600">
      <w:pPr>
        <w:spacing w:line="276" w:lineRule="auto"/>
        <w:jc w:val="both"/>
        <w:rPr>
          <w:b/>
          <w:i/>
          <w:color w:val="FF0000"/>
          <w:sz w:val="28"/>
          <w:szCs w:val="28"/>
          <w:lang w:val="en-US"/>
        </w:rPr>
      </w:pPr>
      <w:r w:rsidRPr="00417832">
        <w:rPr>
          <w:b/>
          <w:i/>
          <w:color w:val="FF0000"/>
          <w:sz w:val="28"/>
          <w:szCs w:val="28"/>
          <w:lang w:val="en-US"/>
        </w:rPr>
        <w:lastRenderedPageBreak/>
        <w:t>Registration Forms</w:t>
      </w:r>
    </w:p>
    <w:p w:rsidR="00DA2ED3" w:rsidRDefault="00DA2ED3" w:rsidP="00F91600">
      <w:pPr>
        <w:spacing w:line="276" w:lineRule="auto"/>
        <w:jc w:val="both"/>
        <w:rPr>
          <w:sz w:val="28"/>
          <w:szCs w:val="28"/>
          <w:lang w:val="en-US"/>
        </w:rPr>
      </w:pPr>
      <w:r>
        <w:rPr>
          <w:sz w:val="28"/>
          <w:szCs w:val="28"/>
          <w:lang w:val="en-US"/>
        </w:rPr>
        <w:t xml:space="preserve">Registration forms are available on the Conference </w:t>
      </w:r>
      <w:proofErr w:type="gramStart"/>
      <w:r>
        <w:rPr>
          <w:sz w:val="28"/>
          <w:szCs w:val="28"/>
          <w:lang w:val="en-US"/>
        </w:rPr>
        <w:t>web-site</w:t>
      </w:r>
      <w:proofErr w:type="gramEnd"/>
      <w:r>
        <w:rPr>
          <w:sz w:val="28"/>
          <w:szCs w:val="28"/>
          <w:lang w:val="en-US"/>
        </w:rPr>
        <w:t>.</w:t>
      </w:r>
    </w:p>
    <w:p w:rsidR="00DA2ED3" w:rsidRDefault="00DA2ED3" w:rsidP="00F91600">
      <w:pPr>
        <w:spacing w:line="276" w:lineRule="auto"/>
        <w:jc w:val="both"/>
        <w:rPr>
          <w:sz w:val="28"/>
          <w:szCs w:val="28"/>
          <w:lang w:val="en-US"/>
        </w:rPr>
      </w:pPr>
    </w:p>
    <w:p w:rsidR="00DA2ED3" w:rsidRPr="00381526" w:rsidRDefault="00DA2ED3" w:rsidP="00DA2ED3">
      <w:pPr>
        <w:spacing w:line="276" w:lineRule="auto"/>
        <w:jc w:val="both"/>
        <w:rPr>
          <w:b/>
          <w:i/>
          <w:color w:val="FF0000"/>
          <w:sz w:val="28"/>
          <w:szCs w:val="28"/>
          <w:lang w:val="en-US"/>
        </w:rPr>
      </w:pPr>
      <w:r w:rsidRPr="00417832">
        <w:rPr>
          <w:b/>
          <w:i/>
          <w:color w:val="FF0000"/>
          <w:sz w:val="28"/>
          <w:szCs w:val="28"/>
          <w:lang w:val="en-US"/>
        </w:rPr>
        <w:t xml:space="preserve">Registration </w:t>
      </w:r>
      <w:r>
        <w:rPr>
          <w:b/>
          <w:i/>
          <w:color w:val="FF0000"/>
          <w:sz w:val="28"/>
          <w:szCs w:val="28"/>
          <w:lang w:val="en-US"/>
        </w:rPr>
        <w:t>Fee</w:t>
      </w:r>
    </w:p>
    <w:p w:rsidR="00FE2053" w:rsidRPr="00FE2053" w:rsidRDefault="00B05F6B" w:rsidP="00B05F6B">
      <w:pPr>
        <w:spacing w:line="276" w:lineRule="auto"/>
        <w:jc w:val="both"/>
        <w:rPr>
          <w:b/>
          <w:i/>
          <w:sz w:val="28"/>
          <w:szCs w:val="28"/>
          <w:lang w:val="en-US"/>
        </w:rPr>
      </w:pPr>
      <w:r>
        <w:rPr>
          <w:b/>
          <w:i/>
          <w:sz w:val="28"/>
          <w:szCs w:val="28"/>
          <w:lang w:val="en-US"/>
        </w:rPr>
        <w:t xml:space="preserve">Registration fee </w:t>
      </w:r>
      <w:r w:rsidRPr="00B05F6B">
        <w:rPr>
          <w:b/>
          <w:i/>
          <w:sz w:val="28"/>
          <w:szCs w:val="28"/>
          <w:lang w:val="en-US"/>
        </w:rPr>
        <w:t xml:space="preserve">for participants of SSP Meeting </w:t>
      </w:r>
      <w:r>
        <w:rPr>
          <w:b/>
          <w:i/>
          <w:sz w:val="28"/>
          <w:szCs w:val="28"/>
          <w:lang w:val="en-US"/>
        </w:rPr>
        <w:t>is 0 euro!</w:t>
      </w:r>
    </w:p>
    <w:p w:rsidR="003C6A1E" w:rsidRPr="001B26DB" w:rsidRDefault="003C6A1E" w:rsidP="003C6A1E">
      <w:pPr>
        <w:spacing w:line="276" w:lineRule="auto"/>
        <w:jc w:val="both"/>
        <w:rPr>
          <w:sz w:val="28"/>
          <w:szCs w:val="28"/>
          <w:lang w:val="en-US"/>
        </w:rPr>
      </w:pPr>
      <w:r w:rsidRPr="001B26DB">
        <w:rPr>
          <w:sz w:val="28"/>
          <w:szCs w:val="28"/>
          <w:lang w:val="en-US"/>
        </w:rPr>
        <w:t>The Registration fee includes:</w:t>
      </w:r>
    </w:p>
    <w:p w:rsidR="003C6A1E" w:rsidRPr="001B26DB" w:rsidRDefault="003C6A1E" w:rsidP="003C6A1E">
      <w:pPr>
        <w:pStyle w:val="af0"/>
        <w:numPr>
          <w:ilvl w:val="0"/>
          <w:numId w:val="5"/>
        </w:numPr>
        <w:spacing w:line="276" w:lineRule="auto"/>
        <w:jc w:val="both"/>
        <w:rPr>
          <w:sz w:val="28"/>
          <w:szCs w:val="28"/>
          <w:lang w:val="en-US"/>
        </w:rPr>
      </w:pPr>
      <w:r>
        <w:rPr>
          <w:sz w:val="28"/>
          <w:szCs w:val="28"/>
          <w:lang w:val="en-US"/>
        </w:rPr>
        <w:t>Complete set</w:t>
      </w:r>
      <w:r w:rsidRPr="001B26DB">
        <w:rPr>
          <w:sz w:val="28"/>
          <w:szCs w:val="28"/>
          <w:lang w:val="en-US"/>
        </w:rPr>
        <w:t xml:space="preserve"> of the Conference materials;</w:t>
      </w:r>
    </w:p>
    <w:p w:rsidR="003C6A1E" w:rsidRPr="001B26DB" w:rsidRDefault="003C6A1E" w:rsidP="003C6A1E">
      <w:pPr>
        <w:pStyle w:val="af0"/>
        <w:numPr>
          <w:ilvl w:val="0"/>
          <w:numId w:val="5"/>
        </w:numPr>
        <w:spacing w:line="276" w:lineRule="auto"/>
        <w:jc w:val="both"/>
        <w:rPr>
          <w:sz w:val="28"/>
          <w:szCs w:val="28"/>
          <w:lang w:val="en-US"/>
        </w:rPr>
      </w:pPr>
      <w:r w:rsidRPr="001B26DB">
        <w:rPr>
          <w:sz w:val="28"/>
          <w:szCs w:val="28"/>
          <w:lang w:val="en-US"/>
        </w:rPr>
        <w:t xml:space="preserve">Publication in the Conference </w:t>
      </w:r>
      <w:r w:rsidR="00B05F6B">
        <w:rPr>
          <w:sz w:val="28"/>
          <w:szCs w:val="28"/>
          <w:lang w:val="en-US"/>
        </w:rPr>
        <w:t>SSP Meeting</w:t>
      </w:r>
      <w:r w:rsidR="00B05F6B" w:rsidRPr="001B26DB">
        <w:rPr>
          <w:sz w:val="28"/>
          <w:szCs w:val="28"/>
          <w:lang w:val="en-US"/>
        </w:rPr>
        <w:t xml:space="preserve"> </w:t>
      </w:r>
      <w:r w:rsidRPr="001B26DB">
        <w:rPr>
          <w:sz w:val="28"/>
          <w:szCs w:val="28"/>
          <w:lang w:val="en-US"/>
        </w:rPr>
        <w:t>Proceedings;</w:t>
      </w:r>
    </w:p>
    <w:p w:rsidR="003C6A1E" w:rsidRPr="001B26DB" w:rsidRDefault="003C6A1E" w:rsidP="003C6A1E">
      <w:pPr>
        <w:pStyle w:val="af0"/>
        <w:numPr>
          <w:ilvl w:val="0"/>
          <w:numId w:val="5"/>
        </w:numPr>
        <w:spacing w:line="276" w:lineRule="auto"/>
        <w:jc w:val="both"/>
        <w:rPr>
          <w:sz w:val="28"/>
          <w:szCs w:val="28"/>
          <w:lang w:val="en-US"/>
        </w:rPr>
      </w:pPr>
      <w:r w:rsidRPr="001B26DB">
        <w:rPr>
          <w:sz w:val="28"/>
          <w:szCs w:val="28"/>
          <w:lang w:val="en-US"/>
        </w:rPr>
        <w:t>Welcome reception;</w:t>
      </w:r>
    </w:p>
    <w:p w:rsidR="003C6A1E" w:rsidRPr="001B26DB" w:rsidRDefault="000F692B" w:rsidP="003C6A1E">
      <w:pPr>
        <w:pStyle w:val="af0"/>
        <w:numPr>
          <w:ilvl w:val="0"/>
          <w:numId w:val="5"/>
        </w:numPr>
        <w:spacing w:line="276" w:lineRule="auto"/>
        <w:jc w:val="both"/>
        <w:rPr>
          <w:sz w:val="28"/>
          <w:szCs w:val="28"/>
          <w:lang w:val="en-US"/>
        </w:rPr>
      </w:pPr>
      <w:r>
        <w:rPr>
          <w:sz w:val="28"/>
          <w:szCs w:val="28"/>
          <w:lang w:val="en-US"/>
        </w:rPr>
        <w:t>C</w:t>
      </w:r>
      <w:r w:rsidR="003C6A1E" w:rsidRPr="001B26DB">
        <w:rPr>
          <w:sz w:val="28"/>
          <w:szCs w:val="28"/>
          <w:lang w:val="en-US"/>
        </w:rPr>
        <w:t xml:space="preserve">offee-breaks during the </w:t>
      </w:r>
      <w:r w:rsidRPr="00432021">
        <w:rPr>
          <w:sz w:val="28"/>
          <w:szCs w:val="28"/>
          <w:lang w:val="en-US"/>
        </w:rPr>
        <w:t>panel discussions and posters session</w:t>
      </w:r>
      <w:r w:rsidRPr="001B26DB">
        <w:rPr>
          <w:sz w:val="28"/>
          <w:szCs w:val="28"/>
          <w:lang w:val="en-US"/>
        </w:rPr>
        <w:t xml:space="preserve"> </w:t>
      </w:r>
      <w:r>
        <w:rPr>
          <w:sz w:val="28"/>
          <w:szCs w:val="28"/>
          <w:lang w:val="en-US"/>
        </w:rPr>
        <w:t>of the SSP Meeting</w:t>
      </w:r>
      <w:r w:rsidR="003C6A1E" w:rsidRPr="001B26DB">
        <w:rPr>
          <w:sz w:val="28"/>
          <w:szCs w:val="28"/>
          <w:lang w:val="en-US"/>
        </w:rPr>
        <w:t>;</w:t>
      </w:r>
    </w:p>
    <w:p w:rsidR="003C6A1E" w:rsidRPr="001B26DB" w:rsidRDefault="00535AD2" w:rsidP="003C6A1E">
      <w:pPr>
        <w:pStyle w:val="af0"/>
        <w:numPr>
          <w:ilvl w:val="0"/>
          <w:numId w:val="5"/>
        </w:numPr>
        <w:spacing w:line="276" w:lineRule="auto"/>
        <w:jc w:val="both"/>
        <w:rPr>
          <w:sz w:val="28"/>
          <w:szCs w:val="28"/>
          <w:lang w:val="en-US"/>
        </w:rPr>
      </w:pPr>
      <w:r>
        <w:rPr>
          <w:sz w:val="28"/>
          <w:szCs w:val="28"/>
          <w:lang w:val="en-US"/>
        </w:rPr>
        <w:t>U</w:t>
      </w:r>
      <w:r w:rsidRPr="00535AD2">
        <w:rPr>
          <w:sz w:val="28"/>
          <w:szCs w:val="28"/>
          <w:lang w:val="en-US"/>
        </w:rPr>
        <w:t>nique SSP Meeting activities which be hosted by Russian student</w:t>
      </w:r>
      <w:r w:rsidR="0075361E">
        <w:rPr>
          <w:sz w:val="28"/>
          <w:szCs w:val="28"/>
          <w:lang w:val="en-US"/>
        </w:rPr>
        <w:t>s</w:t>
      </w:r>
      <w:r w:rsidR="00B05F6B">
        <w:rPr>
          <w:sz w:val="28"/>
          <w:szCs w:val="28"/>
          <w:lang w:val="en-US"/>
        </w:rPr>
        <w:t>.</w:t>
      </w:r>
    </w:p>
    <w:p w:rsidR="00CF0DFB" w:rsidRDefault="00CF0DFB" w:rsidP="00F91600">
      <w:pPr>
        <w:spacing w:line="276" w:lineRule="auto"/>
        <w:jc w:val="both"/>
        <w:rPr>
          <w:sz w:val="28"/>
          <w:szCs w:val="28"/>
          <w:lang w:val="en-US"/>
        </w:rPr>
      </w:pPr>
      <w:r w:rsidRPr="00CF0DFB">
        <w:rPr>
          <w:sz w:val="28"/>
          <w:szCs w:val="28"/>
          <w:lang w:val="en-US"/>
        </w:rPr>
        <w:t>Travel, accommodation and personal expenses are not included in the registration fee.</w:t>
      </w:r>
    </w:p>
    <w:p w:rsidR="00CF0DFB" w:rsidRDefault="00B05F6B" w:rsidP="00F91600">
      <w:pPr>
        <w:spacing w:line="276" w:lineRule="auto"/>
        <w:jc w:val="both"/>
        <w:rPr>
          <w:sz w:val="28"/>
          <w:szCs w:val="28"/>
          <w:lang w:val="en-US"/>
        </w:rPr>
      </w:pPr>
      <w:r>
        <w:rPr>
          <w:sz w:val="28"/>
          <w:szCs w:val="28"/>
          <w:lang w:val="en-US"/>
        </w:rPr>
        <w:t>Visa support as an additi</w:t>
      </w:r>
      <w:r w:rsidR="006B7B4A">
        <w:rPr>
          <w:sz w:val="28"/>
          <w:szCs w:val="28"/>
          <w:lang w:val="en-US"/>
        </w:rPr>
        <w:t xml:space="preserve">on fee component </w:t>
      </w:r>
      <w:r>
        <w:rPr>
          <w:sz w:val="28"/>
          <w:szCs w:val="28"/>
          <w:lang w:val="en-US"/>
        </w:rPr>
        <w:t>is</w:t>
      </w:r>
      <w:r w:rsidR="00FE2053">
        <w:rPr>
          <w:sz w:val="28"/>
          <w:szCs w:val="28"/>
          <w:lang w:val="en-US"/>
        </w:rPr>
        <w:t xml:space="preserve"> </w:t>
      </w:r>
      <w:r>
        <w:rPr>
          <w:sz w:val="28"/>
          <w:szCs w:val="28"/>
          <w:lang w:val="en-US"/>
        </w:rPr>
        <w:t>payed</w:t>
      </w:r>
      <w:r w:rsidR="00015089">
        <w:rPr>
          <w:sz w:val="28"/>
          <w:szCs w:val="28"/>
          <w:lang w:val="en-US"/>
        </w:rPr>
        <w:t xml:space="preserve"> separately</w:t>
      </w:r>
      <w:r w:rsidR="006B7B4A">
        <w:rPr>
          <w:sz w:val="28"/>
          <w:szCs w:val="28"/>
          <w:lang w:val="en-US"/>
        </w:rPr>
        <w:t>.</w:t>
      </w:r>
      <w:r w:rsidR="00015089">
        <w:rPr>
          <w:sz w:val="28"/>
          <w:szCs w:val="28"/>
          <w:lang w:val="en-US"/>
        </w:rPr>
        <w:t xml:space="preserve"> </w:t>
      </w:r>
      <w:r w:rsidR="00CD6C9F">
        <w:rPr>
          <w:sz w:val="28"/>
          <w:szCs w:val="28"/>
          <w:lang w:val="en-US"/>
        </w:rPr>
        <w:t xml:space="preserve">The bank account information for transfer of the </w:t>
      </w:r>
      <w:r w:rsidR="00015089">
        <w:rPr>
          <w:sz w:val="28"/>
          <w:szCs w:val="28"/>
          <w:lang w:val="en-US"/>
        </w:rPr>
        <w:t xml:space="preserve">visa support </w:t>
      </w:r>
      <w:r w:rsidR="00CD6C9F">
        <w:rPr>
          <w:sz w:val="28"/>
          <w:szCs w:val="28"/>
          <w:lang w:val="en-US"/>
        </w:rPr>
        <w:t xml:space="preserve">is available on the Conference </w:t>
      </w:r>
      <w:proofErr w:type="gramStart"/>
      <w:r w:rsidR="00CD6C9F">
        <w:rPr>
          <w:sz w:val="28"/>
          <w:szCs w:val="28"/>
          <w:lang w:val="en-US"/>
        </w:rPr>
        <w:t>web-site</w:t>
      </w:r>
      <w:proofErr w:type="gramEnd"/>
      <w:r w:rsidR="00CD6C9F">
        <w:rPr>
          <w:sz w:val="28"/>
          <w:szCs w:val="28"/>
          <w:lang w:val="en-US"/>
        </w:rPr>
        <w:t>.</w:t>
      </w:r>
    </w:p>
    <w:p w:rsidR="00CD6C9F" w:rsidRDefault="00CD6C9F" w:rsidP="00F91600">
      <w:pPr>
        <w:spacing w:line="276" w:lineRule="auto"/>
        <w:jc w:val="both"/>
        <w:rPr>
          <w:sz w:val="28"/>
          <w:szCs w:val="28"/>
          <w:lang w:val="en-US"/>
        </w:rPr>
      </w:pPr>
    </w:p>
    <w:p w:rsidR="00CF0DFB" w:rsidRPr="00381526" w:rsidRDefault="00CF0DFB" w:rsidP="00CF0DFB">
      <w:pPr>
        <w:spacing w:line="276" w:lineRule="auto"/>
        <w:jc w:val="both"/>
        <w:rPr>
          <w:b/>
          <w:i/>
          <w:color w:val="FF0000"/>
          <w:sz w:val="28"/>
          <w:szCs w:val="28"/>
          <w:lang w:val="en-US"/>
        </w:rPr>
      </w:pPr>
      <w:r w:rsidRPr="00CF0DFB">
        <w:rPr>
          <w:b/>
          <w:i/>
          <w:color w:val="FF0000"/>
          <w:sz w:val="28"/>
          <w:szCs w:val="28"/>
          <w:lang w:val="en-US"/>
        </w:rPr>
        <w:t>Hotel Accommodation</w:t>
      </w:r>
    </w:p>
    <w:p w:rsidR="00DA2ED3" w:rsidRDefault="00CF0DFB" w:rsidP="00F91600">
      <w:pPr>
        <w:spacing w:line="276" w:lineRule="auto"/>
        <w:jc w:val="both"/>
        <w:rPr>
          <w:sz w:val="28"/>
          <w:szCs w:val="28"/>
          <w:lang w:val="en-US"/>
        </w:rPr>
      </w:pPr>
      <w:r>
        <w:rPr>
          <w:sz w:val="28"/>
          <w:szCs w:val="28"/>
          <w:lang w:val="en-US"/>
        </w:rPr>
        <w:t>Conference Organization Committee</w:t>
      </w:r>
      <w:r w:rsidRPr="00CF0DFB">
        <w:rPr>
          <w:sz w:val="28"/>
          <w:szCs w:val="28"/>
          <w:lang w:val="en-US"/>
        </w:rPr>
        <w:t xml:space="preserve"> </w:t>
      </w:r>
      <w:r w:rsidR="00015089">
        <w:rPr>
          <w:sz w:val="28"/>
          <w:szCs w:val="28"/>
          <w:lang w:val="en-US"/>
        </w:rPr>
        <w:t>is planning to</w:t>
      </w:r>
      <w:r w:rsidRPr="00CF0DFB">
        <w:rPr>
          <w:sz w:val="28"/>
          <w:szCs w:val="28"/>
          <w:lang w:val="en-US"/>
        </w:rPr>
        <w:t xml:space="preserve"> </w:t>
      </w:r>
      <w:r w:rsidR="00015089">
        <w:rPr>
          <w:sz w:val="28"/>
          <w:szCs w:val="28"/>
          <w:lang w:val="en-US"/>
        </w:rPr>
        <w:t xml:space="preserve">book the RSHU hostel </w:t>
      </w:r>
      <w:r w:rsidRPr="00CF0DFB">
        <w:rPr>
          <w:sz w:val="28"/>
          <w:szCs w:val="28"/>
          <w:lang w:val="en-US"/>
        </w:rPr>
        <w:t xml:space="preserve">for </w:t>
      </w:r>
      <w:r>
        <w:rPr>
          <w:sz w:val="28"/>
          <w:szCs w:val="28"/>
          <w:lang w:val="en-US"/>
        </w:rPr>
        <w:t xml:space="preserve">the </w:t>
      </w:r>
      <w:r w:rsidRPr="00CF0DFB">
        <w:rPr>
          <w:sz w:val="28"/>
          <w:szCs w:val="28"/>
          <w:lang w:val="en-US"/>
        </w:rPr>
        <w:t xml:space="preserve">Conference </w:t>
      </w:r>
      <w:r w:rsidR="00015089">
        <w:rPr>
          <w:sz w:val="28"/>
          <w:szCs w:val="28"/>
          <w:lang w:val="en-US"/>
        </w:rPr>
        <w:t>SSP Meeting</w:t>
      </w:r>
      <w:r w:rsidR="00015089" w:rsidRPr="001B26DB">
        <w:rPr>
          <w:sz w:val="28"/>
          <w:szCs w:val="28"/>
          <w:lang w:val="en-US"/>
        </w:rPr>
        <w:t xml:space="preserve"> </w:t>
      </w:r>
      <w:r w:rsidRPr="00CF0DFB">
        <w:rPr>
          <w:sz w:val="28"/>
          <w:szCs w:val="28"/>
          <w:lang w:val="en-US"/>
        </w:rPr>
        <w:t>participants</w:t>
      </w:r>
      <w:r w:rsidR="00015089">
        <w:rPr>
          <w:sz w:val="28"/>
          <w:szCs w:val="28"/>
          <w:lang w:val="en-US"/>
        </w:rPr>
        <w:t xml:space="preserve"> by low price</w:t>
      </w:r>
      <w:r>
        <w:rPr>
          <w:sz w:val="28"/>
          <w:szCs w:val="28"/>
          <w:lang w:val="en-US"/>
        </w:rPr>
        <w:t xml:space="preserve">. The information will be available on the </w:t>
      </w:r>
      <w:r w:rsidR="00015089">
        <w:rPr>
          <w:sz w:val="28"/>
          <w:szCs w:val="28"/>
          <w:lang w:val="en-US"/>
        </w:rPr>
        <w:t>SSP Meeting</w:t>
      </w:r>
      <w:r w:rsidR="00015089" w:rsidRPr="001B26DB">
        <w:rPr>
          <w:sz w:val="28"/>
          <w:szCs w:val="28"/>
          <w:lang w:val="en-US"/>
        </w:rPr>
        <w:t xml:space="preserve"> </w:t>
      </w:r>
      <w:r w:rsidR="00015089">
        <w:rPr>
          <w:sz w:val="28"/>
          <w:szCs w:val="28"/>
          <w:lang w:val="en-US"/>
        </w:rPr>
        <w:t xml:space="preserve">page of the </w:t>
      </w:r>
      <w:r>
        <w:rPr>
          <w:sz w:val="28"/>
          <w:szCs w:val="28"/>
          <w:lang w:val="en-US"/>
        </w:rPr>
        <w:t xml:space="preserve">Conference </w:t>
      </w:r>
      <w:proofErr w:type="gramStart"/>
      <w:r>
        <w:rPr>
          <w:sz w:val="28"/>
          <w:szCs w:val="28"/>
          <w:lang w:val="en-US"/>
        </w:rPr>
        <w:t>web-site</w:t>
      </w:r>
      <w:proofErr w:type="gramEnd"/>
      <w:r>
        <w:rPr>
          <w:sz w:val="28"/>
          <w:szCs w:val="28"/>
          <w:lang w:val="en-US"/>
        </w:rPr>
        <w:t>.</w:t>
      </w:r>
    </w:p>
    <w:p w:rsidR="006B7B4A" w:rsidRDefault="006B7B4A" w:rsidP="009D0DB9">
      <w:pPr>
        <w:spacing w:line="276" w:lineRule="auto"/>
        <w:jc w:val="both"/>
        <w:rPr>
          <w:b/>
          <w:i/>
          <w:color w:val="FF0000"/>
          <w:sz w:val="28"/>
          <w:szCs w:val="28"/>
          <w:lang w:val="en-US"/>
        </w:rPr>
      </w:pPr>
    </w:p>
    <w:p w:rsidR="009D0DB9" w:rsidRPr="00381526" w:rsidRDefault="009D0DB9" w:rsidP="009D0DB9">
      <w:pPr>
        <w:spacing w:line="276" w:lineRule="auto"/>
        <w:jc w:val="both"/>
        <w:rPr>
          <w:b/>
          <w:i/>
          <w:color w:val="FF0000"/>
          <w:sz w:val="28"/>
          <w:szCs w:val="28"/>
          <w:lang w:val="en-US"/>
        </w:rPr>
      </w:pPr>
      <w:r>
        <w:rPr>
          <w:b/>
          <w:i/>
          <w:color w:val="FF0000"/>
          <w:sz w:val="28"/>
          <w:szCs w:val="28"/>
          <w:lang w:val="en-US"/>
        </w:rPr>
        <w:t>Useful Links</w:t>
      </w:r>
    </w:p>
    <w:p w:rsidR="00C70C0C" w:rsidRPr="002F459F" w:rsidRDefault="00C70C0C" w:rsidP="00C70C0C">
      <w:pPr>
        <w:spacing w:line="276" w:lineRule="auto"/>
        <w:jc w:val="both"/>
        <w:rPr>
          <w:b/>
          <w:sz w:val="32"/>
          <w:szCs w:val="32"/>
          <w:lang w:val="en-US"/>
        </w:rPr>
      </w:pPr>
      <w:r w:rsidRPr="002F459F">
        <w:rPr>
          <w:b/>
          <w:color w:val="2E74B5"/>
          <w:sz w:val="32"/>
          <w:szCs w:val="32"/>
          <w:lang w:val="en-US"/>
        </w:rPr>
        <w:t>http://www.emecs-sc2016.com</w:t>
      </w:r>
      <w:r w:rsidRPr="002F459F">
        <w:rPr>
          <w:b/>
          <w:sz w:val="32"/>
          <w:szCs w:val="32"/>
          <w:lang w:val="en-US"/>
        </w:rPr>
        <w:t xml:space="preserve"> – Official </w:t>
      </w:r>
      <w:proofErr w:type="gramStart"/>
      <w:r w:rsidRPr="002F459F">
        <w:rPr>
          <w:b/>
          <w:sz w:val="32"/>
          <w:szCs w:val="32"/>
          <w:lang w:val="en-US"/>
        </w:rPr>
        <w:t>web-site</w:t>
      </w:r>
      <w:proofErr w:type="gramEnd"/>
      <w:r w:rsidRPr="002F459F">
        <w:rPr>
          <w:b/>
          <w:sz w:val="32"/>
          <w:szCs w:val="32"/>
          <w:lang w:val="en-US"/>
        </w:rPr>
        <w:t xml:space="preserve"> of the Conference;</w:t>
      </w:r>
    </w:p>
    <w:p w:rsidR="00C70C0C" w:rsidRPr="00C70C0C" w:rsidRDefault="00C70C0C" w:rsidP="00C70C0C">
      <w:pPr>
        <w:spacing w:line="276" w:lineRule="auto"/>
        <w:jc w:val="both"/>
        <w:rPr>
          <w:sz w:val="28"/>
          <w:szCs w:val="28"/>
          <w:lang w:val="en-US"/>
        </w:rPr>
      </w:pPr>
      <w:r w:rsidRPr="00817DB5">
        <w:rPr>
          <w:color w:val="2E74B5"/>
          <w:sz w:val="28"/>
          <w:szCs w:val="28"/>
          <w:lang w:val="en-US"/>
        </w:rPr>
        <w:t>http://visit-petersburg.ru/en</w:t>
      </w:r>
      <w:r w:rsidRPr="00C70C0C">
        <w:rPr>
          <w:sz w:val="28"/>
          <w:szCs w:val="28"/>
          <w:lang w:val="en-US"/>
        </w:rPr>
        <w:t xml:space="preserve"> – Official city tourist portal of St. Petersburg;</w:t>
      </w:r>
    </w:p>
    <w:p w:rsidR="00C70C0C" w:rsidRPr="00C70C0C" w:rsidRDefault="00C70C0C" w:rsidP="00C70C0C">
      <w:pPr>
        <w:spacing w:line="276" w:lineRule="auto"/>
        <w:jc w:val="both"/>
        <w:rPr>
          <w:sz w:val="28"/>
          <w:szCs w:val="28"/>
          <w:lang w:val="en-US"/>
        </w:rPr>
      </w:pPr>
      <w:r w:rsidRPr="00817DB5">
        <w:rPr>
          <w:color w:val="2E74B5"/>
          <w:sz w:val="28"/>
          <w:szCs w:val="28"/>
          <w:lang w:val="en-US"/>
        </w:rPr>
        <w:t>http://www.emecs.or.jp/</w:t>
      </w:r>
      <w:r w:rsidR="005516D6">
        <w:rPr>
          <w:color w:val="2E74B5"/>
          <w:sz w:val="28"/>
          <w:szCs w:val="28"/>
          <w:lang w:val="en-US"/>
        </w:rPr>
        <w:t>en/</w:t>
      </w:r>
      <w:r w:rsidRPr="00C70C0C">
        <w:rPr>
          <w:sz w:val="28"/>
          <w:szCs w:val="28"/>
          <w:lang w:val="en-US"/>
        </w:rPr>
        <w:t xml:space="preserve"> – International EMECS Center;</w:t>
      </w:r>
    </w:p>
    <w:p w:rsidR="00C70C0C" w:rsidRDefault="00C70C0C" w:rsidP="00C70C0C">
      <w:pPr>
        <w:spacing w:line="276" w:lineRule="auto"/>
        <w:jc w:val="both"/>
        <w:rPr>
          <w:sz w:val="28"/>
          <w:szCs w:val="28"/>
          <w:lang w:val="en-US"/>
        </w:rPr>
      </w:pPr>
      <w:r w:rsidRPr="00817DB5">
        <w:rPr>
          <w:color w:val="2E74B5"/>
          <w:sz w:val="28"/>
          <w:szCs w:val="28"/>
          <w:lang w:val="en-US"/>
        </w:rPr>
        <w:t>http://www.seacoasts.ru</w:t>
      </w:r>
      <w:r w:rsidRPr="00C70C0C">
        <w:rPr>
          <w:sz w:val="28"/>
          <w:szCs w:val="28"/>
          <w:lang w:val="en-US"/>
        </w:rPr>
        <w:t xml:space="preserve"> – «Sea Coasts» Working Group of the RAS Council on World Ocean</w:t>
      </w:r>
      <w:r>
        <w:rPr>
          <w:sz w:val="28"/>
          <w:szCs w:val="28"/>
          <w:lang w:val="en-US"/>
        </w:rPr>
        <w:t>;</w:t>
      </w:r>
    </w:p>
    <w:p w:rsidR="00C70C0C" w:rsidRDefault="00C70C0C" w:rsidP="00F91600">
      <w:pPr>
        <w:spacing w:line="276" w:lineRule="auto"/>
        <w:jc w:val="both"/>
        <w:rPr>
          <w:sz w:val="28"/>
          <w:szCs w:val="28"/>
          <w:lang w:val="en-US"/>
        </w:rPr>
      </w:pPr>
      <w:r w:rsidRPr="00817DB5">
        <w:rPr>
          <w:color w:val="2E74B5"/>
          <w:sz w:val="28"/>
          <w:szCs w:val="28"/>
          <w:lang w:val="en-US"/>
        </w:rPr>
        <w:t>http://www.rshu.ru/eng</w:t>
      </w:r>
      <w:r w:rsidRPr="00C70C0C">
        <w:rPr>
          <w:sz w:val="28"/>
          <w:szCs w:val="28"/>
          <w:lang w:val="en-US"/>
        </w:rPr>
        <w:t xml:space="preserve"> –</w:t>
      </w:r>
      <w:r>
        <w:rPr>
          <w:sz w:val="28"/>
          <w:szCs w:val="28"/>
          <w:lang w:val="en-US"/>
        </w:rPr>
        <w:t xml:space="preserve"> </w:t>
      </w:r>
      <w:r w:rsidRPr="00C70C0C">
        <w:rPr>
          <w:sz w:val="28"/>
          <w:szCs w:val="28"/>
          <w:lang w:val="en-US"/>
        </w:rPr>
        <w:t>Russian State Hydrometeorological University (RSHU)</w:t>
      </w:r>
      <w:r>
        <w:rPr>
          <w:sz w:val="28"/>
          <w:szCs w:val="28"/>
          <w:lang w:val="en-US"/>
        </w:rPr>
        <w:t>;</w:t>
      </w:r>
    </w:p>
    <w:p w:rsidR="00C70C0C" w:rsidRDefault="00C70C0C" w:rsidP="00F91600">
      <w:pPr>
        <w:spacing w:line="276" w:lineRule="auto"/>
        <w:jc w:val="both"/>
        <w:rPr>
          <w:sz w:val="28"/>
          <w:szCs w:val="28"/>
          <w:lang w:val="en-US"/>
        </w:rPr>
      </w:pPr>
      <w:r w:rsidRPr="00817DB5">
        <w:rPr>
          <w:color w:val="2E74B5"/>
          <w:sz w:val="28"/>
          <w:szCs w:val="28"/>
          <w:lang w:val="en-US"/>
        </w:rPr>
        <w:t>http://www.ocean.ru/eng</w:t>
      </w:r>
      <w:r>
        <w:rPr>
          <w:sz w:val="28"/>
          <w:szCs w:val="28"/>
          <w:lang w:val="en-US"/>
        </w:rPr>
        <w:t xml:space="preserve"> </w:t>
      </w:r>
      <w:r w:rsidR="006B5594" w:rsidRPr="00C70C0C">
        <w:rPr>
          <w:sz w:val="28"/>
          <w:szCs w:val="28"/>
          <w:lang w:val="en-US"/>
        </w:rPr>
        <w:t>–</w:t>
      </w:r>
      <w:r>
        <w:rPr>
          <w:sz w:val="28"/>
          <w:szCs w:val="28"/>
          <w:lang w:val="en-US"/>
        </w:rPr>
        <w:t xml:space="preserve"> </w:t>
      </w:r>
      <w:proofErr w:type="spellStart"/>
      <w:r w:rsidRPr="00C70C0C">
        <w:rPr>
          <w:sz w:val="28"/>
          <w:szCs w:val="28"/>
          <w:lang w:val="en-US"/>
        </w:rPr>
        <w:t>P.P.Shirshov</w:t>
      </w:r>
      <w:proofErr w:type="spellEnd"/>
      <w:r w:rsidRPr="00C70C0C">
        <w:rPr>
          <w:sz w:val="28"/>
          <w:szCs w:val="28"/>
          <w:lang w:val="en-US"/>
        </w:rPr>
        <w:t xml:space="preserve"> Institute of Oceanology of the Russian Academy of Sciences (IO RAS)</w:t>
      </w:r>
      <w:r w:rsidR="006B5594">
        <w:rPr>
          <w:sz w:val="28"/>
          <w:szCs w:val="28"/>
          <w:lang w:val="en-US"/>
        </w:rPr>
        <w:t>;</w:t>
      </w:r>
    </w:p>
    <w:p w:rsidR="006B5594" w:rsidRDefault="006B5594" w:rsidP="00F91600">
      <w:pPr>
        <w:spacing w:line="276" w:lineRule="auto"/>
        <w:jc w:val="both"/>
        <w:rPr>
          <w:sz w:val="28"/>
          <w:szCs w:val="28"/>
          <w:lang w:val="en-US"/>
        </w:rPr>
      </w:pPr>
      <w:r w:rsidRPr="00817DB5">
        <w:rPr>
          <w:color w:val="2E74B5"/>
          <w:sz w:val="28"/>
          <w:szCs w:val="28"/>
          <w:lang w:val="en-US"/>
        </w:rPr>
        <w:t>http://www.vsegei.ru/en</w:t>
      </w:r>
      <w:r>
        <w:rPr>
          <w:sz w:val="28"/>
          <w:szCs w:val="28"/>
          <w:lang w:val="en-US"/>
        </w:rPr>
        <w:t xml:space="preserve"> </w:t>
      </w:r>
      <w:r w:rsidRPr="00C70C0C">
        <w:rPr>
          <w:sz w:val="28"/>
          <w:szCs w:val="28"/>
          <w:lang w:val="en-US"/>
        </w:rPr>
        <w:t>–</w:t>
      </w:r>
      <w:r>
        <w:rPr>
          <w:sz w:val="28"/>
          <w:szCs w:val="28"/>
          <w:lang w:val="en-US"/>
        </w:rPr>
        <w:t xml:space="preserve"> </w:t>
      </w:r>
      <w:proofErr w:type="spellStart"/>
      <w:r w:rsidRPr="006B5594">
        <w:rPr>
          <w:sz w:val="28"/>
          <w:szCs w:val="28"/>
          <w:lang w:val="en-US"/>
        </w:rPr>
        <w:t>A.P.Karpinsky</w:t>
      </w:r>
      <w:proofErr w:type="spellEnd"/>
      <w:r w:rsidRPr="006B5594">
        <w:rPr>
          <w:sz w:val="28"/>
          <w:szCs w:val="28"/>
          <w:lang w:val="en-US"/>
        </w:rPr>
        <w:t xml:space="preserve"> Russian Geological Research Institute (VSEGEI)</w:t>
      </w:r>
      <w:r>
        <w:rPr>
          <w:sz w:val="28"/>
          <w:szCs w:val="28"/>
          <w:lang w:val="en-US"/>
        </w:rPr>
        <w:t>.</w:t>
      </w:r>
    </w:p>
    <w:p w:rsidR="00C70C0C" w:rsidRPr="007A4623" w:rsidRDefault="00C70C0C" w:rsidP="00F91600">
      <w:pPr>
        <w:spacing w:line="276" w:lineRule="auto"/>
        <w:jc w:val="both"/>
        <w:rPr>
          <w:b/>
          <w:lang w:val="en-US"/>
        </w:rPr>
      </w:pPr>
    </w:p>
    <w:p w:rsidR="002916BE" w:rsidRPr="00527EBF" w:rsidRDefault="002916BE" w:rsidP="00F91600">
      <w:pPr>
        <w:autoSpaceDE w:val="0"/>
        <w:autoSpaceDN w:val="0"/>
        <w:adjustRightInd w:val="0"/>
        <w:spacing w:line="276" w:lineRule="auto"/>
        <w:rPr>
          <w:b/>
          <w:bCs/>
          <w:i/>
          <w:iCs/>
          <w:color w:val="FF0000"/>
          <w:sz w:val="28"/>
          <w:szCs w:val="28"/>
          <w:lang w:val="en-US"/>
        </w:rPr>
      </w:pPr>
      <w:r>
        <w:rPr>
          <w:b/>
          <w:bCs/>
          <w:i/>
          <w:iCs/>
          <w:color w:val="FF0000"/>
          <w:sz w:val="28"/>
          <w:szCs w:val="28"/>
          <w:lang w:val="en-US"/>
        </w:rPr>
        <w:t>C</w:t>
      </w:r>
      <w:r w:rsidRPr="00527EBF">
        <w:rPr>
          <w:b/>
          <w:bCs/>
          <w:i/>
          <w:iCs/>
          <w:color w:val="FF0000"/>
          <w:sz w:val="28"/>
          <w:szCs w:val="28"/>
          <w:lang w:val="en-US"/>
        </w:rPr>
        <w:t>ontact information and the contact person</w:t>
      </w:r>
      <w:r>
        <w:rPr>
          <w:b/>
          <w:bCs/>
          <w:i/>
          <w:iCs/>
          <w:color w:val="FF0000"/>
          <w:sz w:val="28"/>
          <w:szCs w:val="28"/>
          <w:lang w:val="en-US"/>
        </w:rPr>
        <w:t>s</w:t>
      </w:r>
    </w:p>
    <w:p w:rsidR="00E74DEE" w:rsidRPr="002916BE" w:rsidRDefault="0060794D" w:rsidP="00F91600">
      <w:pPr>
        <w:spacing w:line="276" w:lineRule="auto"/>
        <w:rPr>
          <w:sz w:val="28"/>
          <w:szCs w:val="28"/>
          <w:lang w:val="en-US"/>
        </w:rPr>
      </w:pPr>
      <w:proofErr w:type="spellStart"/>
      <w:r w:rsidRPr="0060794D">
        <w:rPr>
          <w:b/>
          <w:i/>
          <w:sz w:val="28"/>
          <w:szCs w:val="28"/>
          <w:lang w:val="en-US"/>
        </w:rPr>
        <w:t>Shatrova</w:t>
      </w:r>
      <w:proofErr w:type="spellEnd"/>
      <w:r w:rsidRPr="0060794D">
        <w:rPr>
          <w:b/>
          <w:i/>
          <w:sz w:val="28"/>
          <w:szCs w:val="28"/>
          <w:lang w:val="en-US"/>
        </w:rPr>
        <w:t xml:space="preserve"> Olga</w:t>
      </w:r>
      <w:r w:rsidR="00E74DEE" w:rsidRPr="002916BE">
        <w:rPr>
          <w:sz w:val="28"/>
          <w:szCs w:val="28"/>
          <w:lang w:val="en-US"/>
        </w:rPr>
        <w:t>,</w:t>
      </w:r>
      <w:r w:rsidR="00046367" w:rsidRPr="002916BE">
        <w:rPr>
          <w:sz w:val="28"/>
          <w:szCs w:val="28"/>
          <w:lang w:val="en-US"/>
        </w:rPr>
        <w:t xml:space="preserve"> </w:t>
      </w:r>
      <w:r w:rsidR="00381526">
        <w:rPr>
          <w:sz w:val="28"/>
          <w:szCs w:val="28"/>
          <w:lang w:val="en-US"/>
        </w:rPr>
        <w:t>S</w:t>
      </w:r>
      <w:r w:rsidR="002916BE">
        <w:rPr>
          <w:sz w:val="28"/>
          <w:szCs w:val="28"/>
          <w:lang w:val="en-US"/>
        </w:rPr>
        <w:t>ecretary of the Conference</w:t>
      </w:r>
      <w:r>
        <w:rPr>
          <w:sz w:val="28"/>
          <w:szCs w:val="28"/>
          <w:lang w:val="en-US"/>
        </w:rPr>
        <w:t xml:space="preserve"> </w:t>
      </w:r>
      <w:r w:rsidRPr="0060794D">
        <w:rPr>
          <w:sz w:val="28"/>
          <w:szCs w:val="28"/>
          <w:lang w:val="en-US"/>
        </w:rPr>
        <w:t>SSP Meeting</w:t>
      </w:r>
      <w:r w:rsidR="00046367" w:rsidRPr="002916BE">
        <w:rPr>
          <w:sz w:val="28"/>
          <w:szCs w:val="28"/>
          <w:lang w:val="en-US"/>
        </w:rPr>
        <w:t>;</w:t>
      </w:r>
    </w:p>
    <w:p w:rsidR="00656156" w:rsidRPr="002A4729" w:rsidRDefault="002916BE" w:rsidP="00F91600">
      <w:pPr>
        <w:spacing w:line="276" w:lineRule="auto"/>
        <w:rPr>
          <w:sz w:val="28"/>
          <w:szCs w:val="28"/>
          <w:lang w:val="en-US"/>
        </w:rPr>
      </w:pPr>
      <w:r>
        <w:rPr>
          <w:b/>
          <w:i/>
          <w:sz w:val="28"/>
          <w:szCs w:val="28"/>
          <w:lang w:val="en-US"/>
        </w:rPr>
        <w:t>George</w:t>
      </w:r>
      <w:r w:rsidR="002A4729" w:rsidRPr="00F91600">
        <w:rPr>
          <w:b/>
          <w:i/>
          <w:sz w:val="28"/>
          <w:szCs w:val="28"/>
          <w:lang w:val="en-US"/>
        </w:rPr>
        <w:t xml:space="preserve"> </w:t>
      </w:r>
      <w:r w:rsidR="002A4729">
        <w:rPr>
          <w:b/>
          <w:i/>
          <w:sz w:val="28"/>
          <w:szCs w:val="28"/>
          <w:lang w:val="en-US"/>
        </w:rPr>
        <w:t>Gogoberidze</w:t>
      </w:r>
      <w:r w:rsidR="00046367" w:rsidRPr="002A4729">
        <w:rPr>
          <w:sz w:val="28"/>
          <w:szCs w:val="28"/>
          <w:lang w:val="en-US"/>
        </w:rPr>
        <w:t xml:space="preserve">, </w:t>
      </w:r>
      <w:r w:rsidR="002A4729">
        <w:rPr>
          <w:sz w:val="28"/>
          <w:szCs w:val="28"/>
          <w:lang w:val="en-US"/>
        </w:rPr>
        <w:t>Conference</w:t>
      </w:r>
      <w:r w:rsidR="00381526">
        <w:rPr>
          <w:sz w:val="28"/>
          <w:szCs w:val="28"/>
          <w:lang w:val="en-US"/>
        </w:rPr>
        <w:t xml:space="preserve"> Organization</w:t>
      </w:r>
      <w:r w:rsidR="00381526" w:rsidRPr="002916BE">
        <w:rPr>
          <w:sz w:val="28"/>
          <w:szCs w:val="28"/>
          <w:lang w:val="en-US"/>
        </w:rPr>
        <w:t xml:space="preserve"> </w:t>
      </w:r>
      <w:r w:rsidR="00381526">
        <w:rPr>
          <w:sz w:val="28"/>
          <w:szCs w:val="28"/>
          <w:lang w:val="en-US"/>
        </w:rPr>
        <w:t>Committee</w:t>
      </w:r>
      <w:r w:rsidR="00046367" w:rsidRPr="002A4729">
        <w:rPr>
          <w:sz w:val="28"/>
          <w:szCs w:val="28"/>
          <w:lang w:val="en-US"/>
        </w:rPr>
        <w:t>.</w:t>
      </w:r>
    </w:p>
    <w:p w:rsidR="0098555C" w:rsidRPr="0060794D" w:rsidRDefault="002A4729" w:rsidP="00F91600">
      <w:pPr>
        <w:spacing w:line="276" w:lineRule="auto"/>
        <w:rPr>
          <w:sz w:val="28"/>
          <w:szCs w:val="28"/>
          <w:lang w:val="en-US"/>
        </w:rPr>
      </w:pPr>
      <w:r>
        <w:rPr>
          <w:b/>
          <w:i/>
          <w:sz w:val="28"/>
          <w:szCs w:val="28"/>
          <w:lang w:val="en-US"/>
        </w:rPr>
        <w:t>Fax</w:t>
      </w:r>
      <w:r w:rsidR="0098555C" w:rsidRPr="0060794D">
        <w:rPr>
          <w:sz w:val="28"/>
          <w:szCs w:val="28"/>
          <w:lang w:val="en-US"/>
        </w:rPr>
        <w:t>:</w:t>
      </w:r>
      <w:r w:rsidR="0098555C" w:rsidRPr="0060794D">
        <w:rPr>
          <w:sz w:val="28"/>
          <w:szCs w:val="28"/>
          <w:lang w:val="en-US"/>
        </w:rPr>
        <w:tab/>
      </w:r>
      <w:r w:rsidR="0098555C" w:rsidRPr="0060794D">
        <w:rPr>
          <w:sz w:val="28"/>
          <w:szCs w:val="28"/>
          <w:lang w:val="en-US"/>
        </w:rPr>
        <w:tab/>
        <w:t>+7-812-</w:t>
      </w:r>
      <w:r w:rsidR="00381526" w:rsidRPr="0060794D">
        <w:rPr>
          <w:sz w:val="28"/>
          <w:szCs w:val="28"/>
          <w:lang w:val="en-US"/>
        </w:rPr>
        <w:t>633-01-82</w:t>
      </w:r>
    </w:p>
    <w:p w:rsidR="00E74DEE" w:rsidRPr="00D23BE0" w:rsidRDefault="00656156" w:rsidP="00795C53">
      <w:pPr>
        <w:spacing w:line="276" w:lineRule="auto"/>
        <w:rPr>
          <w:sz w:val="28"/>
          <w:szCs w:val="28"/>
          <w:lang w:val="en-US"/>
        </w:rPr>
      </w:pPr>
      <w:proofErr w:type="gramStart"/>
      <w:r w:rsidRPr="00AB4FDC">
        <w:rPr>
          <w:b/>
          <w:i/>
          <w:sz w:val="28"/>
          <w:szCs w:val="28"/>
          <w:lang w:val="en-US"/>
        </w:rPr>
        <w:t>e</w:t>
      </w:r>
      <w:r w:rsidRPr="0060794D">
        <w:rPr>
          <w:b/>
          <w:i/>
          <w:sz w:val="28"/>
          <w:szCs w:val="28"/>
          <w:lang w:val="en-US"/>
        </w:rPr>
        <w:t>-</w:t>
      </w:r>
      <w:r w:rsidRPr="00AB4FDC">
        <w:rPr>
          <w:b/>
          <w:i/>
          <w:sz w:val="28"/>
          <w:szCs w:val="28"/>
          <w:lang w:val="en-US"/>
        </w:rPr>
        <w:t>mai</w:t>
      </w:r>
      <w:r w:rsidR="00E74DEE" w:rsidRPr="00AB4FDC">
        <w:rPr>
          <w:b/>
          <w:i/>
          <w:sz w:val="28"/>
          <w:szCs w:val="28"/>
          <w:lang w:val="en-US"/>
        </w:rPr>
        <w:t>ls</w:t>
      </w:r>
      <w:proofErr w:type="gramEnd"/>
      <w:r w:rsidRPr="0060794D">
        <w:rPr>
          <w:sz w:val="28"/>
          <w:szCs w:val="28"/>
          <w:lang w:val="en-US"/>
        </w:rPr>
        <w:t>:</w:t>
      </w:r>
      <w:r w:rsidR="00E74DEE" w:rsidRPr="0060794D">
        <w:rPr>
          <w:sz w:val="28"/>
          <w:szCs w:val="28"/>
          <w:lang w:val="en-US"/>
        </w:rPr>
        <w:tab/>
      </w:r>
      <w:r w:rsidR="0060794D" w:rsidRPr="0060794D">
        <w:rPr>
          <w:sz w:val="28"/>
          <w:szCs w:val="28"/>
          <w:lang w:val="en-US"/>
        </w:rPr>
        <w:t>SHATROVA90@GMAIL.COM</w:t>
      </w:r>
      <w:r w:rsidR="00E74DEE" w:rsidRPr="0060794D">
        <w:rPr>
          <w:sz w:val="28"/>
          <w:szCs w:val="28"/>
          <w:lang w:val="en-US"/>
        </w:rPr>
        <w:t>;</w:t>
      </w:r>
      <w:r w:rsidR="00795C53">
        <w:rPr>
          <w:sz w:val="28"/>
          <w:szCs w:val="28"/>
          <w:lang w:val="en-US"/>
        </w:rPr>
        <w:t xml:space="preserve"> </w:t>
      </w:r>
      <w:r w:rsidR="00E74DEE">
        <w:rPr>
          <w:sz w:val="28"/>
          <w:szCs w:val="28"/>
          <w:lang w:val="en-US"/>
        </w:rPr>
        <w:t>GGG</w:t>
      </w:r>
      <w:r w:rsidR="00E74DEE" w:rsidRPr="00D23BE0">
        <w:rPr>
          <w:sz w:val="28"/>
          <w:szCs w:val="28"/>
          <w:lang w:val="en-US"/>
        </w:rPr>
        <w:t>@</w:t>
      </w:r>
      <w:r w:rsidR="00E74DEE">
        <w:rPr>
          <w:sz w:val="28"/>
          <w:szCs w:val="28"/>
          <w:lang w:val="en-US"/>
        </w:rPr>
        <w:t>RSHU</w:t>
      </w:r>
      <w:r w:rsidR="00E74DEE" w:rsidRPr="00D23BE0">
        <w:rPr>
          <w:sz w:val="28"/>
          <w:szCs w:val="28"/>
          <w:lang w:val="en-US"/>
        </w:rPr>
        <w:t>.</w:t>
      </w:r>
      <w:r w:rsidR="00E74DEE">
        <w:rPr>
          <w:sz w:val="28"/>
          <w:szCs w:val="28"/>
          <w:lang w:val="en-US"/>
        </w:rPr>
        <w:t>RU</w:t>
      </w:r>
    </w:p>
    <w:p w:rsidR="00C70C0C" w:rsidRPr="00D23BE0" w:rsidRDefault="00C70C0C" w:rsidP="00E74DEE">
      <w:pPr>
        <w:spacing w:line="276" w:lineRule="auto"/>
        <w:rPr>
          <w:sz w:val="28"/>
          <w:szCs w:val="28"/>
          <w:lang w:val="en-US"/>
        </w:rPr>
      </w:pPr>
    </w:p>
    <w:p w:rsidR="00CF0DFB" w:rsidRPr="00D23BE0" w:rsidRDefault="00CF0DFB" w:rsidP="00E74DEE">
      <w:pPr>
        <w:spacing w:line="276" w:lineRule="auto"/>
        <w:rPr>
          <w:sz w:val="28"/>
          <w:szCs w:val="28"/>
          <w:lang w:val="en-US"/>
        </w:rPr>
      </w:pPr>
    </w:p>
    <w:p w:rsidR="006E4B4B" w:rsidRDefault="006E4B4B" w:rsidP="00CF0DFB">
      <w:pPr>
        <w:autoSpaceDE w:val="0"/>
        <w:autoSpaceDN w:val="0"/>
        <w:adjustRightInd w:val="0"/>
        <w:spacing w:line="276" w:lineRule="auto"/>
        <w:jc w:val="center"/>
        <w:rPr>
          <w:b/>
          <w:bCs/>
          <w:color w:val="FF0000"/>
          <w:sz w:val="72"/>
          <w:szCs w:val="72"/>
          <w:lang w:val="en-US"/>
        </w:rPr>
      </w:pPr>
    </w:p>
    <w:p w:rsidR="006E4B4B" w:rsidRPr="00D23BE0" w:rsidRDefault="006E4B4B" w:rsidP="00CF0DFB">
      <w:pPr>
        <w:autoSpaceDE w:val="0"/>
        <w:autoSpaceDN w:val="0"/>
        <w:adjustRightInd w:val="0"/>
        <w:spacing w:line="276" w:lineRule="auto"/>
        <w:jc w:val="center"/>
        <w:rPr>
          <w:b/>
          <w:bCs/>
          <w:color w:val="FF0000"/>
          <w:sz w:val="72"/>
          <w:szCs w:val="72"/>
          <w:lang w:val="en-US"/>
        </w:rPr>
      </w:pPr>
    </w:p>
    <w:p w:rsidR="007A055D" w:rsidRPr="00D23BE0" w:rsidRDefault="007A055D" w:rsidP="00CF0DFB">
      <w:pPr>
        <w:autoSpaceDE w:val="0"/>
        <w:autoSpaceDN w:val="0"/>
        <w:adjustRightInd w:val="0"/>
        <w:spacing w:line="276" w:lineRule="auto"/>
        <w:jc w:val="center"/>
        <w:rPr>
          <w:b/>
          <w:bCs/>
          <w:color w:val="FF0000"/>
          <w:sz w:val="72"/>
          <w:szCs w:val="72"/>
          <w:lang w:val="en-US"/>
        </w:rPr>
      </w:pPr>
    </w:p>
    <w:p w:rsidR="00CF0DFB" w:rsidRPr="00CF0DFB" w:rsidRDefault="00CF0DFB" w:rsidP="00CF0DFB">
      <w:pPr>
        <w:autoSpaceDE w:val="0"/>
        <w:autoSpaceDN w:val="0"/>
        <w:adjustRightInd w:val="0"/>
        <w:spacing w:line="276" w:lineRule="auto"/>
        <w:jc w:val="center"/>
        <w:rPr>
          <w:b/>
          <w:bCs/>
          <w:color w:val="FF0000"/>
          <w:sz w:val="72"/>
          <w:szCs w:val="72"/>
          <w:lang w:val="en-US"/>
        </w:rPr>
      </w:pPr>
      <w:r w:rsidRPr="00CF0DFB">
        <w:rPr>
          <w:b/>
          <w:bCs/>
          <w:color w:val="FF0000"/>
          <w:sz w:val="72"/>
          <w:szCs w:val="72"/>
          <w:lang w:val="en-US"/>
        </w:rPr>
        <w:t>SEE YOU SOON</w:t>
      </w:r>
    </w:p>
    <w:p w:rsidR="00CF0DFB" w:rsidRPr="00CF0DFB" w:rsidRDefault="00CF0DFB" w:rsidP="00CF0DFB">
      <w:pPr>
        <w:autoSpaceDE w:val="0"/>
        <w:autoSpaceDN w:val="0"/>
        <w:adjustRightInd w:val="0"/>
        <w:spacing w:line="276" w:lineRule="auto"/>
        <w:jc w:val="center"/>
        <w:rPr>
          <w:color w:val="000000"/>
          <w:sz w:val="28"/>
          <w:szCs w:val="28"/>
          <w:lang w:val="en-US"/>
        </w:rPr>
      </w:pPr>
      <w:r w:rsidRPr="00CF0DFB">
        <w:rPr>
          <w:b/>
          <w:bCs/>
          <w:color w:val="FF0000"/>
          <w:sz w:val="72"/>
          <w:szCs w:val="72"/>
          <w:lang w:val="en-US"/>
        </w:rPr>
        <w:t>DEAR FRIENDS</w:t>
      </w:r>
      <w:proofErr w:type="gramStart"/>
      <w:r w:rsidRPr="00CF0DFB">
        <w:rPr>
          <w:b/>
          <w:bCs/>
          <w:color w:val="FF0000"/>
          <w:sz w:val="72"/>
          <w:szCs w:val="72"/>
          <w:lang w:val="en-US"/>
        </w:rPr>
        <w:t>!!!</w:t>
      </w:r>
      <w:proofErr w:type="gramEnd"/>
    </w:p>
    <w:p w:rsidR="00D73492" w:rsidRDefault="00D73492" w:rsidP="00CF0DFB">
      <w:pPr>
        <w:spacing w:line="276" w:lineRule="auto"/>
        <w:jc w:val="both"/>
        <w:rPr>
          <w:sz w:val="28"/>
          <w:szCs w:val="28"/>
          <w:lang w:val="en-US"/>
        </w:rPr>
      </w:pPr>
    </w:p>
    <w:p w:rsidR="00CF0DFB" w:rsidRDefault="00CF0DFB" w:rsidP="00CF0DFB">
      <w:pPr>
        <w:spacing w:line="276" w:lineRule="auto"/>
        <w:jc w:val="both"/>
        <w:rPr>
          <w:sz w:val="28"/>
          <w:szCs w:val="28"/>
          <w:lang w:val="en-US"/>
        </w:rPr>
      </w:pPr>
    </w:p>
    <w:p w:rsidR="00CF0DFB" w:rsidRPr="00CC0BD8" w:rsidRDefault="00CF0DFB" w:rsidP="00CF0DFB">
      <w:pPr>
        <w:spacing w:line="276" w:lineRule="auto"/>
        <w:jc w:val="both"/>
        <w:rPr>
          <w:sz w:val="28"/>
          <w:szCs w:val="28"/>
          <w:lang w:val="en-US"/>
        </w:rPr>
      </w:pPr>
    </w:p>
    <w:sectPr w:rsidR="00CF0DFB" w:rsidRPr="00CC0BD8" w:rsidSect="0087085B">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701" w:header="709" w:footer="709" w:gutter="0"/>
      <w:cols w:sep="1" w:space="11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F03" w:rsidRDefault="000E4F03" w:rsidP="00381526">
      <w:r>
        <w:separator/>
      </w:r>
    </w:p>
  </w:endnote>
  <w:endnote w:type="continuationSeparator" w:id="0">
    <w:p w:rsidR="000E4F03" w:rsidRDefault="000E4F03" w:rsidP="00381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526" w:rsidRDefault="00381526">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526" w:rsidRDefault="00381526">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526" w:rsidRDefault="0038152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F03" w:rsidRDefault="000E4F03" w:rsidP="00381526">
      <w:r>
        <w:separator/>
      </w:r>
    </w:p>
  </w:footnote>
  <w:footnote w:type="continuationSeparator" w:id="0">
    <w:p w:rsidR="000E4F03" w:rsidRDefault="000E4F03" w:rsidP="003815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526" w:rsidRDefault="000E4F03">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42852" o:spid="_x0000_s2053" type="#_x0000_t75" style="position:absolute;margin-left:0;margin-top:0;width:1600pt;height:1200pt;z-index:-251658752;mso-position-horizontal:center;mso-position-horizontal-relative:margin;mso-position-vertical:center;mso-position-vertical-relative:margin" o:allowincell="f">
          <v:imagedata r:id="rId1" o:title="StPetersburg_0010[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526" w:rsidRDefault="000E4F03">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42853" o:spid="_x0000_s2054" type="#_x0000_t75" style="position:absolute;margin-left:0;margin-top:0;width:1600pt;height:1200pt;z-index:-251657728;mso-position-horizontal:center;mso-position-horizontal-relative:margin;mso-position-vertical:center;mso-position-vertical-relative:margin" o:allowincell="f">
          <v:imagedata r:id="rId1" o:title="StPetersburg_0010[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526" w:rsidRDefault="000E4F03">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42851" o:spid="_x0000_s2052" type="#_x0000_t75" style="position:absolute;margin-left:0;margin-top:0;width:1600pt;height:1200pt;z-index:-251659776;mso-position-horizontal:center;mso-position-horizontal-relative:margin;mso-position-vertical:center;mso-position-vertical-relative:margin" o:allowincell="f">
          <v:imagedata r:id="rId1" o:title="StPetersburg_0010[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84D21"/>
    <w:multiLevelType w:val="hybridMultilevel"/>
    <w:tmpl w:val="CD060CDA"/>
    <w:lvl w:ilvl="0" w:tplc="11D2F20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0170E9"/>
    <w:multiLevelType w:val="hybridMultilevel"/>
    <w:tmpl w:val="0D70E1AE"/>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2DD52C6"/>
    <w:multiLevelType w:val="hybridMultilevel"/>
    <w:tmpl w:val="71347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2F6FDA"/>
    <w:multiLevelType w:val="hybridMultilevel"/>
    <w:tmpl w:val="36FA696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2F85454"/>
    <w:multiLevelType w:val="hybridMultilevel"/>
    <w:tmpl w:val="A59CDEA2"/>
    <w:lvl w:ilvl="0" w:tplc="7BAC016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D96B09"/>
    <w:multiLevelType w:val="multilevel"/>
    <w:tmpl w:val="1E16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37F02"/>
    <w:multiLevelType w:val="hybridMultilevel"/>
    <w:tmpl w:val="92707644"/>
    <w:lvl w:ilvl="0" w:tplc="7BAC016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4DB42A0"/>
    <w:multiLevelType w:val="hybridMultilevel"/>
    <w:tmpl w:val="6C3833D6"/>
    <w:lvl w:ilvl="0" w:tplc="7BAC016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D71"/>
    <w:rsid w:val="00015089"/>
    <w:rsid w:val="00015AC3"/>
    <w:rsid w:val="00034209"/>
    <w:rsid w:val="00046367"/>
    <w:rsid w:val="000647BC"/>
    <w:rsid w:val="00067A17"/>
    <w:rsid w:val="000B6A5F"/>
    <w:rsid w:val="000C1B52"/>
    <w:rsid w:val="000D19DC"/>
    <w:rsid w:val="000E026F"/>
    <w:rsid w:val="000E4F03"/>
    <w:rsid w:val="000F692B"/>
    <w:rsid w:val="00104C7E"/>
    <w:rsid w:val="0012492B"/>
    <w:rsid w:val="00152C8B"/>
    <w:rsid w:val="001660C2"/>
    <w:rsid w:val="00176BDF"/>
    <w:rsid w:val="00180938"/>
    <w:rsid w:val="001A5558"/>
    <w:rsid w:val="001B26DB"/>
    <w:rsid w:val="001C385E"/>
    <w:rsid w:val="001D0DC8"/>
    <w:rsid w:val="001E1F9F"/>
    <w:rsid w:val="001F4D57"/>
    <w:rsid w:val="00216601"/>
    <w:rsid w:val="00230FFD"/>
    <w:rsid w:val="00236479"/>
    <w:rsid w:val="00250CDF"/>
    <w:rsid w:val="0026145A"/>
    <w:rsid w:val="00287D64"/>
    <w:rsid w:val="002916BE"/>
    <w:rsid w:val="00297190"/>
    <w:rsid w:val="002A4729"/>
    <w:rsid w:val="002F1032"/>
    <w:rsid w:val="002F459F"/>
    <w:rsid w:val="002F5CF4"/>
    <w:rsid w:val="002F5DAE"/>
    <w:rsid w:val="003178E2"/>
    <w:rsid w:val="00333F0B"/>
    <w:rsid w:val="00381526"/>
    <w:rsid w:val="003C6A1E"/>
    <w:rsid w:val="003E4360"/>
    <w:rsid w:val="003F59D1"/>
    <w:rsid w:val="00410729"/>
    <w:rsid w:val="00416169"/>
    <w:rsid w:val="00416587"/>
    <w:rsid w:val="00417832"/>
    <w:rsid w:val="00432021"/>
    <w:rsid w:val="00447D71"/>
    <w:rsid w:val="00485DF6"/>
    <w:rsid w:val="004B33D5"/>
    <w:rsid w:val="004D2399"/>
    <w:rsid w:val="004E79F8"/>
    <w:rsid w:val="004F1419"/>
    <w:rsid w:val="00504C32"/>
    <w:rsid w:val="00531E22"/>
    <w:rsid w:val="00535AD2"/>
    <w:rsid w:val="00536A44"/>
    <w:rsid w:val="005516D6"/>
    <w:rsid w:val="00551B98"/>
    <w:rsid w:val="00561522"/>
    <w:rsid w:val="00570DD6"/>
    <w:rsid w:val="005A5F3E"/>
    <w:rsid w:val="005C10C2"/>
    <w:rsid w:val="005E491B"/>
    <w:rsid w:val="006059F1"/>
    <w:rsid w:val="0060774D"/>
    <w:rsid w:val="0060794D"/>
    <w:rsid w:val="006139B1"/>
    <w:rsid w:val="00633946"/>
    <w:rsid w:val="00643452"/>
    <w:rsid w:val="00652E53"/>
    <w:rsid w:val="00656156"/>
    <w:rsid w:val="00656CFF"/>
    <w:rsid w:val="00687037"/>
    <w:rsid w:val="00692681"/>
    <w:rsid w:val="00693C7C"/>
    <w:rsid w:val="006A7794"/>
    <w:rsid w:val="006B5594"/>
    <w:rsid w:val="006B7B4A"/>
    <w:rsid w:val="006D105B"/>
    <w:rsid w:val="006D3A75"/>
    <w:rsid w:val="006E4B4B"/>
    <w:rsid w:val="007063EA"/>
    <w:rsid w:val="00706A11"/>
    <w:rsid w:val="007478FC"/>
    <w:rsid w:val="0075361E"/>
    <w:rsid w:val="00780E8F"/>
    <w:rsid w:val="00785A83"/>
    <w:rsid w:val="00795C53"/>
    <w:rsid w:val="007A055D"/>
    <w:rsid w:val="007A4623"/>
    <w:rsid w:val="007A4B01"/>
    <w:rsid w:val="007F3905"/>
    <w:rsid w:val="007F445C"/>
    <w:rsid w:val="007F7B8F"/>
    <w:rsid w:val="00801AB6"/>
    <w:rsid w:val="00817DB5"/>
    <w:rsid w:val="008253A0"/>
    <w:rsid w:val="00832DC2"/>
    <w:rsid w:val="00851D08"/>
    <w:rsid w:val="0087085B"/>
    <w:rsid w:val="00882DF7"/>
    <w:rsid w:val="00891028"/>
    <w:rsid w:val="008913C8"/>
    <w:rsid w:val="008D3D82"/>
    <w:rsid w:val="008F1C28"/>
    <w:rsid w:val="00902766"/>
    <w:rsid w:val="009203AB"/>
    <w:rsid w:val="00960404"/>
    <w:rsid w:val="00966B1F"/>
    <w:rsid w:val="009829E4"/>
    <w:rsid w:val="0098555C"/>
    <w:rsid w:val="00991B12"/>
    <w:rsid w:val="00992932"/>
    <w:rsid w:val="00993617"/>
    <w:rsid w:val="009C58BB"/>
    <w:rsid w:val="009D0D08"/>
    <w:rsid w:val="009D0DB9"/>
    <w:rsid w:val="009D63CB"/>
    <w:rsid w:val="009E6919"/>
    <w:rsid w:val="009F64D4"/>
    <w:rsid w:val="00A05DEB"/>
    <w:rsid w:val="00A06729"/>
    <w:rsid w:val="00A173B7"/>
    <w:rsid w:val="00A20BC3"/>
    <w:rsid w:val="00A2673B"/>
    <w:rsid w:val="00A37C08"/>
    <w:rsid w:val="00A41168"/>
    <w:rsid w:val="00A42DFF"/>
    <w:rsid w:val="00A827BB"/>
    <w:rsid w:val="00A83081"/>
    <w:rsid w:val="00A85711"/>
    <w:rsid w:val="00AB4FDC"/>
    <w:rsid w:val="00AC6EE5"/>
    <w:rsid w:val="00AC7659"/>
    <w:rsid w:val="00AD2501"/>
    <w:rsid w:val="00B00246"/>
    <w:rsid w:val="00B05F6B"/>
    <w:rsid w:val="00B25061"/>
    <w:rsid w:val="00B42622"/>
    <w:rsid w:val="00B57EF9"/>
    <w:rsid w:val="00B609A8"/>
    <w:rsid w:val="00B73A4D"/>
    <w:rsid w:val="00B82A72"/>
    <w:rsid w:val="00BC35AF"/>
    <w:rsid w:val="00BD389F"/>
    <w:rsid w:val="00BF5C07"/>
    <w:rsid w:val="00C11EC9"/>
    <w:rsid w:val="00C14CDA"/>
    <w:rsid w:val="00C5277A"/>
    <w:rsid w:val="00C52A1B"/>
    <w:rsid w:val="00C66CBB"/>
    <w:rsid w:val="00C70C0C"/>
    <w:rsid w:val="00C774D9"/>
    <w:rsid w:val="00CA1D94"/>
    <w:rsid w:val="00CC0BD8"/>
    <w:rsid w:val="00CD6C9F"/>
    <w:rsid w:val="00CE0FD5"/>
    <w:rsid w:val="00CF0DFB"/>
    <w:rsid w:val="00D0482F"/>
    <w:rsid w:val="00D05477"/>
    <w:rsid w:val="00D077AB"/>
    <w:rsid w:val="00D07F44"/>
    <w:rsid w:val="00D22633"/>
    <w:rsid w:val="00D23BE0"/>
    <w:rsid w:val="00D329CF"/>
    <w:rsid w:val="00D724D2"/>
    <w:rsid w:val="00D73492"/>
    <w:rsid w:val="00D90CBE"/>
    <w:rsid w:val="00D92BEE"/>
    <w:rsid w:val="00D95691"/>
    <w:rsid w:val="00DA2ED3"/>
    <w:rsid w:val="00DD5D27"/>
    <w:rsid w:val="00DE4681"/>
    <w:rsid w:val="00E15E36"/>
    <w:rsid w:val="00E55D5B"/>
    <w:rsid w:val="00E71DBC"/>
    <w:rsid w:val="00E74DEE"/>
    <w:rsid w:val="00E76B09"/>
    <w:rsid w:val="00EE4872"/>
    <w:rsid w:val="00EE703F"/>
    <w:rsid w:val="00EF2730"/>
    <w:rsid w:val="00EF5DD0"/>
    <w:rsid w:val="00EF7F1A"/>
    <w:rsid w:val="00F01B55"/>
    <w:rsid w:val="00F14C03"/>
    <w:rsid w:val="00F27162"/>
    <w:rsid w:val="00F5764B"/>
    <w:rsid w:val="00F64B33"/>
    <w:rsid w:val="00F8307F"/>
    <w:rsid w:val="00F84C91"/>
    <w:rsid w:val="00F91600"/>
    <w:rsid w:val="00FA33CC"/>
    <w:rsid w:val="00FB5146"/>
    <w:rsid w:val="00FE2053"/>
    <w:rsid w:val="00FE3F14"/>
    <w:rsid w:val="00FF0A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569EA1E2-ED6A-41AB-812C-44427EBE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622"/>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D10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4">
    <w:name w:val="Hyperlink"/>
    <w:rsid w:val="00E74DEE"/>
    <w:rPr>
      <w:color w:val="0000FF"/>
      <w:u w:val="single"/>
    </w:rPr>
  </w:style>
  <w:style w:type="paragraph" w:styleId="a5">
    <w:name w:val="header"/>
    <w:basedOn w:val="a"/>
    <w:link w:val="a6"/>
    <w:uiPriority w:val="99"/>
    <w:unhideWhenUsed/>
    <w:rsid w:val="00381526"/>
    <w:pPr>
      <w:tabs>
        <w:tab w:val="center" w:pos="4677"/>
        <w:tab w:val="right" w:pos="9355"/>
      </w:tabs>
    </w:pPr>
  </w:style>
  <w:style w:type="character" w:customStyle="1" w:styleId="a6">
    <w:name w:val="Верхний колонтитул Знак"/>
    <w:link w:val="a5"/>
    <w:uiPriority w:val="99"/>
    <w:rsid w:val="00381526"/>
    <w:rPr>
      <w:sz w:val="24"/>
      <w:szCs w:val="24"/>
    </w:rPr>
  </w:style>
  <w:style w:type="paragraph" w:styleId="a7">
    <w:name w:val="footer"/>
    <w:basedOn w:val="a"/>
    <w:link w:val="a8"/>
    <w:uiPriority w:val="99"/>
    <w:unhideWhenUsed/>
    <w:rsid w:val="00381526"/>
    <w:pPr>
      <w:tabs>
        <w:tab w:val="center" w:pos="4677"/>
        <w:tab w:val="right" w:pos="9355"/>
      </w:tabs>
    </w:pPr>
  </w:style>
  <w:style w:type="character" w:customStyle="1" w:styleId="a8">
    <w:name w:val="Нижний колонтитул Знак"/>
    <w:link w:val="a7"/>
    <w:uiPriority w:val="99"/>
    <w:rsid w:val="00381526"/>
    <w:rPr>
      <w:sz w:val="24"/>
      <w:szCs w:val="24"/>
    </w:rPr>
  </w:style>
  <w:style w:type="character" w:styleId="a9">
    <w:name w:val="annotation reference"/>
    <w:uiPriority w:val="99"/>
    <w:semiHidden/>
    <w:unhideWhenUsed/>
    <w:rsid w:val="00832DC2"/>
    <w:rPr>
      <w:sz w:val="16"/>
      <w:szCs w:val="16"/>
    </w:rPr>
  </w:style>
  <w:style w:type="paragraph" w:styleId="aa">
    <w:name w:val="annotation text"/>
    <w:basedOn w:val="a"/>
    <w:link w:val="ab"/>
    <w:uiPriority w:val="99"/>
    <w:semiHidden/>
    <w:unhideWhenUsed/>
    <w:rsid w:val="00832DC2"/>
    <w:rPr>
      <w:sz w:val="20"/>
      <w:szCs w:val="20"/>
    </w:rPr>
  </w:style>
  <w:style w:type="character" w:customStyle="1" w:styleId="ab">
    <w:name w:val="Текст примечания Знак"/>
    <w:basedOn w:val="a0"/>
    <w:link w:val="aa"/>
    <w:uiPriority w:val="99"/>
    <w:semiHidden/>
    <w:rsid w:val="00832DC2"/>
  </w:style>
  <w:style w:type="paragraph" w:styleId="ac">
    <w:name w:val="annotation subject"/>
    <w:basedOn w:val="aa"/>
    <w:next w:val="aa"/>
    <w:link w:val="ad"/>
    <w:uiPriority w:val="99"/>
    <w:semiHidden/>
    <w:unhideWhenUsed/>
    <w:rsid w:val="00832DC2"/>
    <w:rPr>
      <w:b/>
      <w:bCs/>
    </w:rPr>
  </w:style>
  <w:style w:type="character" w:customStyle="1" w:styleId="ad">
    <w:name w:val="Тема примечания Знак"/>
    <w:link w:val="ac"/>
    <w:uiPriority w:val="99"/>
    <w:semiHidden/>
    <w:rsid w:val="00832DC2"/>
    <w:rPr>
      <w:b/>
      <w:bCs/>
    </w:rPr>
  </w:style>
  <w:style w:type="paragraph" w:styleId="ae">
    <w:name w:val="Balloon Text"/>
    <w:basedOn w:val="a"/>
    <w:link w:val="af"/>
    <w:uiPriority w:val="99"/>
    <w:semiHidden/>
    <w:unhideWhenUsed/>
    <w:rsid w:val="00832DC2"/>
    <w:rPr>
      <w:rFonts w:ascii="Tahoma" w:hAnsi="Tahoma"/>
      <w:sz w:val="16"/>
      <w:szCs w:val="16"/>
    </w:rPr>
  </w:style>
  <w:style w:type="character" w:customStyle="1" w:styleId="af">
    <w:name w:val="Текст выноски Знак"/>
    <w:link w:val="ae"/>
    <w:uiPriority w:val="99"/>
    <w:semiHidden/>
    <w:rsid w:val="00832DC2"/>
    <w:rPr>
      <w:rFonts w:ascii="Tahoma" w:hAnsi="Tahoma" w:cs="Tahoma"/>
      <w:sz w:val="16"/>
      <w:szCs w:val="16"/>
    </w:rPr>
  </w:style>
  <w:style w:type="paragraph" w:styleId="af0">
    <w:name w:val="List Paragraph"/>
    <w:basedOn w:val="a"/>
    <w:uiPriority w:val="34"/>
    <w:qFormat/>
    <w:rsid w:val="00D9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2383">
      <w:bodyDiv w:val="1"/>
      <w:marLeft w:val="0"/>
      <w:marRight w:val="0"/>
      <w:marTop w:val="0"/>
      <w:marBottom w:val="0"/>
      <w:divBdr>
        <w:top w:val="none" w:sz="0" w:space="0" w:color="auto"/>
        <w:left w:val="none" w:sz="0" w:space="0" w:color="auto"/>
        <w:bottom w:val="none" w:sz="0" w:space="0" w:color="auto"/>
        <w:right w:val="none" w:sz="0" w:space="0" w:color="auto"/>
      </w:divBdr>
      <w:divsChild>
        <w:div w:id="1475831381">
          <w:marLeft w:val="0"/>
          <w:marRight w:val="0"/>
          <w:marTop w:val="0"/>
          <w:marBottom w:val="0"/>
          <w:divBdr>
            <w:top w:val="none" w:sz="0" w:space="0" w:color="auto"/>
            <w:left w:val="none" w:sz="0" w:space="0" w:color="auto"/>
            <w:bottom w:val="none" w:sz="0" w:space="0" w:color="auto"/>
            <w:right w:val="none" w:sz="0" w:space="0" w:color="auto"/>
          </w:divBdr>
          <w:divsChild>
            <w:div w:id="430206282">
              <w:marLeft w:val="0"/>
              <w:marRight w:val="0"/>
              <w:marTop w:val="0"/>
              <w:marBottom w:val="0"/>
              <w:divBdr>
                <w:top w:val="none" w:sz="0" w:space="0" w:color="auto"/>
                <w:left w:val="none" w:sz="0" w:space="0" w:color="auto"/>
                <w:bottom w:val="none" w:sz="0" w:space="0" w:color="auto"/>
                <w:right w:val="none" w:sz="0" w:space="0" w:color="auto"/>
              </w:divBdr>
              <w:divsChild>
                <w:div w:id="158158988">
                  <w:marLeft w:val="0"/>
                  <w:marRight w:val="0"/>
                  <w:marTop w:val="195"/>
                  <w:marBottom w:val="0"/>
                  <w:divBdr>
                    <w:top w:val="none" w:sz="0" w:space="0" w:color="auto"/>
                    <w:left w:val="none" w:sz="0" w:space="0" w:color="auto"/>
                    <w:bottom w:val="none" w:sz="0" w:space="0" w:color="auto"/>
                    <w:right w:val="none" w:sz="0" w:space="0" w:color="auto"/>
                  </w:divBdr>
                  <w:divsChild>
                    <w:div w:id="1878665342">
                      <w:marLeft w:val="0"/>
                      <w:marRight w:val="0"/>
                      <w:marTop w:val="0"/>
                      <w:marBottom w:val="0"/>
                      <w:divBdr>
                        <w:top w:val="none" w:sz="0" w:space="0" w:color="auto"/>
                        <w:left w:val="none" w:sz="0" w:space="0" w:color="auto"/>
                        <w:bottom w:val="none" w:sz="0" w:space="0" w:color="auto"/>
                        <w:right w:val="none" w:sz="0" w:space="0" w:color="auto"/>
                      </w:divBdr>
                      <w:divsChild>
                        <w:div w:id="1443258074">
                          <w:marLeft w:val="0"/>
                          <w:marRight w:val="0"/>
                          <w:marTop w:val="0"/>
                          <w:marBottom w:val="0"/>
                          <w:divBdr>
                            <w:top w:val="none" w:sz="0" w:space="0" w:color="auto"/>
                            <w:left w:val="none" w:sz="0" w:space="0" w:color="auto"/>
                            <w:bottom w:val="none" w:sz="0" w:space="0" w:color="auto"/>
                            <w:right w:val="none" w:sz="0" w:space="0" w:color="auto"/>
                          </w:divBdr>
                          <w:divsChild>
                            <w:div w:id="425350349">
                              <w:marLeft w:val="0"/>
                              <w:marRight w:val="0"/>
                              <w:marTop w:val="0"/>
                              <w:marBottom w:val="0"/>
                              <w:divBdr>
                                <w:top w:val="none" w:sz="0" w:space="0" w:color="auto"/>
                                <w:left w:val="none" w:sz="0" w:space="0" w:color="auto"/>
                                <w:bottom w:val="none" w:sz="0" w:space="0" w:color="auto"/>
                                <w:right w:val="none" w:sz="0" w:space="0" w:color="auto"/>
                              </w:divBdr>
                              <w:divsChild>
                                <w:div w:id="1758405431">
                                  <w:marLeft w:val="0"/>
                                  <w:marRight w:val="0"/>
                                  <w:marTop w:val="0"/>
                                  <w:marBottom w:val="0"/>
                                  <w:divBdr>
                                    <w:top w:val="none" w:sz="0" w:space="0" w:color="auto"/>
                                    <w:left w:val="none" w:sz="0" w:space="0" w:color="auto"/>
                                    <w:bottom w:val="none" w:sz="0" w:space="0" w:color="auto"/>
                                    <w:right w:val="none" w:sz="0" w:space="0" w:color="auto"/>
                                  </w:divBdr>
                                  <w:divsChild>
                                    <w:div w:id="465708901">
                                      <w:marLeft w:val="0"/>
                                      <w:marRight w:val="0"/>
                                      <w:marTop w:val="0"/>
                                      <w:marBottom w:val="0"/>
                                      <w:divBdr>
                                        <w:top w:val="none" w:sz="0" w:space="0" w:color="auto"/>
                                        <w:left w:val="none" w:sz="0" w:space="0" w:color="auto"/>
                                        <w:bottom w:val="none" w:sz="0" w:space="0" w:color="auto"/>
                                        <w:right w:val="none" w:sz="0" w:space="0" w:color="auto"/>
                                      </w:divBdr>
                                      <w:divsChild>
                                        <w:div w:id="232738822">
                                          <w:marLeft w:val="0"/>
                                          <w:marRight w:val="0"/>
                                          <w:marTop w:val="0"/>
                                          <w:marBottom w:val="0"/>
                                          <w:divBdr>
                                            <w:top w:val="none" w:sz="0" w:space="0" w:color="auto"/>
                                            <w:left w:val="none" w:sz="0" w:space="0" w:color="auto"/>
                                            <w:bottom w:val="none" w:sz="0" w:space="0" w:color="auto"/>
                                            <w:right w:val="none" w:sz="0" w:space="0" w:color="auto"/>
                                          </w:divBdr>
                                          <w:divsChild>
                                            <w:div w:id="717971423">
                                              <w:marLeft w:val="0"/>
                                              <w:marRight w:val="0"/>
                                              <w:marTop w:val="0"/>
                                              <w:marBottom w:val="180"/>
                                              <w:divBdr>
                                                <w:top w:val="none" w:sz="0" w:space="0" w:color="auto"/>
                                                <w:left w:val="none" w:sz="0" w:space="0" w:color="auto"/>
                                                <w:bottom w:val="none" w:sz="0" w:space="0" w:color="auto"/>
                                                <w:right w:val="none" w:sz="0" w:space="0" w:color="auto"/>
                                              </w:divBdr>
                                              <w:divsChild>
                                                <w:div w:id="118886869">
                                                  <w:marLeft w:val="0"/>
                                                  <w:marRight w:val="0"/>
                                                  <w:marTop w:val="0"/>
                                                  <w:marBottom w:val="0"/>
                                                  <w:divBdr>
                                                    <w:top w:val="none" w:sz="0" w:space="0" w:color="auto"/>
                                                    <w:left w:val="none" w:sz="0" w:space="0" w:color="auto"/>
                                                    <w:bottom w:val="none" w:sz="0" w:space="0" w:color="auto"/>
                                                    <w:right w:val="none" w:sz="0" w:space="0" w:color="auto"/>
                                                  </w:divBdr>
                                                  <w:divsChild>
                                                    <w:div w:id="1759716832">
                                                      <w:marLeft w:val="0"/>
                                                      <w:marRight w:val="0"/>
                                                      <w:marTop w:val="0"/>
                                                      <w:marBottom w:val="0"/>
                                                      <w:divBdr>
                                                        <w:top w:val="none" w:sz="0" w:space="0" w:color="auto"/>
                                                        <w:left w:val="none" w:sz="0" w:space="0" w:color="auto"/>
                                                        <w:bottom w:val="none" w:sz="0" w:space="0" w:color="auto"/>
                                                        <w:right w:val="none" w:sz="0" w:space="0" w:color="auto"/>
                                                      </w:divBdr>
                                                      <w:divsChild>
                                                        <w:div w:id="928661961">
                                                          <w:marLeft w:val="0"/>
                                                          <w:marRight w:val="0"/>
                                                          <w:marTop w:val="0"/>
                                                          <w:marBottom w:val="0"/>
                                                          <w:divBdr>
                                                            <w:top w:val="none" w:sz="0" w:space="0" w:color="auto"/>
                                                            <w:left w:val="none" w:sz="0" w:space="0" w:color="auto"/>
                                                            <w:bottom w:val="none" w:sz="0" w:space="0" w:color="auto"/>
                                                            <w:right w:val="none" w:sz="0" w:space="0" w:color="auto"/>
                                                          </w:divBdr>
                                                          <w:divsChild>
                                                            <w:div w:id="1495487245">
                                                              <w:marLeft w:val="0"/>
                                                              <w:marRight w:val="0"/>
                                                              <w:marTop w:val="0"/>
                                                              <w:marBottom w:val="0"/>
                                                              <w:divBdr>
                                                                <w:top w:val="none" w:sz="0" w:space="0" w:color="auto"/>
                                                                <w:left w:val="none" w:sz="0" w:space="0" w:color="auto"/>
                                                                <w:bottom w:val="none" w:sz="0" w:space="0" w:color="auto"/>
                                                                <w:right w:val="none" w:sz="0" w:space="0" w:color="auto"/>
                                                              </w:divBdr>
                                                              <w:divsChild>
                                                                <w:div w:id="1600485764">
                                                                  <w:marLeft w:val="0"/>
                                                                  <w:marRight w:val="0"/>
                                                                  <w:marTop w:val="0"/>
                                                                  <w:marBottom w:val="0"/>
                                                                  <w:divBdr>
                                                                    <w:top w:val="none" w:sz="0" w:space="0" w:color="auto"/>
                                                                    <w:left w:val="none" w:sz="0" w:space="0" w:color="auto"/>
                                                                    <w:bottom w:val="none" w:sz="0" w:space="0" w:color="auto"/>
                                                                    <w:right w:val="none" w:sz="0" w:space="0" w:color="auto"/>
                                                                  </w:divBdr>
                                                                  <w:divsChild>
                                                                    <w:div w:id="251937135">
                                                                      <w:marLeft w:val="0"/>
                                                                      <w:marRight w:val="0"/>
                                                                      <w:marTop w:val="0"/>
                                                                      <w:marBottom w:val="0"/>
                                                                      <w:divBdr>
                                                                        <w:top w:val="none" w:sz="0" w:space="0" w:color="auto"/>
                                                                        <w:left w:val="none" w:sz="0" w:space="0" w:color="auto"/>
                                                                        <w:bottom w:val="none" w:sz="0" w:space="0" w:color="auto"/>
                                                                        <w:right w:val="none" w:sz="0" w:space="0" w:color="auto"/>
                                                                      </w:divBdr>
                                                                      <w:divsChild>
                                                                        <w:div w:id="2021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9681886">
      <w:bodyDiv w:val="1"/>
      <w:marLeft w:val="0"/>
      <w:marRight w:val="0"/>
      <w:marTop w:val="0"/>
      <w:marBottom w:val="0"/>
      <w:divBdr>
        <w:top w:val="none" w:sz="0" w:space="0" w:color="auto"/>
        <w:left w:val="none" w:sz="0" w:space="0" w:color="auto"/>
        <w:bottom w:val="none" w:sz="0" w:space="0" w:color="auto"/>
        <w:right w:val="none" w:sz="0" w:space="0" w:color="auto"/>
      </w:divBdr>
    </w:div>
    <w:div w:id="510530914">
      <w:bodyDiv w:val="1"/>
      <w:marLeft w:val="0"/>
      <w:marRight w:val="0"/>
      <w:marTop w:val="0"/>
      <w:marBottom w:val="0"/>
      <w:divBdr>
        <w:top w:val="none" w:sz="0" w:space="0" w:color="auto"/>
        <w:left w:val="none" w:sz="0" w:space="0" w:color="auto"/>
        <w:bottom w:val="none" w:sz="0" w:space="0" w:color="auto"/>
        <w:right w:val="none" w:sz="0" w:space="0" w:color="auto"/>
      </w:divBdr>
    </w:div>
    <w:div w:id="628822644">
      <w:bodyDiv w:val="1"/>
      <w:marLeft w:val="0"/>
      <w:marRight w:val="0"/>
      <w:marTop w:val="0"/>
      <w:marBottom w:val="0"/>
      <w:divBdr>
        <w:top w:val="none" w:sz="0" w:space="0" w:color="auto"/>
        <w:left w:val="none" w:sz="0" w:space="0" w:color="auto"/>
        <w:bottom w:val="none" w:sz="0" w:space="0" w:color="auto"/>
        <w:right w:val="none" w:sz="0" w:space="0" w:color="auto"/>
      </w:divBdr>
    </w:div>
    <w:div w:id="1111125191">
      <w:bodyDiv w:val="1"/>
      <w:marLeft w:val="0"/>
      <w:marRight w:val="0"/>
      <w:marTop w:val="0"/>
      <w:marBottom w:val="0"/>
      <w:divBdr>
        <w:top w:val="none" w:sz="0" w:space="0" w:color="auto"/>
        <w:left w:val="none" w:sz="0" w:space="0" w:color="auto"/>
        <w:bottom w:val="none" w:sz="0" w:space="0" w:color="auto"/>
        <w:right w:val="none" w:sz="0" w:space="0" w:color="auto"/>
      </w:divBdr>
    </w:div>
    <w:div w:id="1403214997">
      <w:bodyDiv w:val="1"/>
      <w:marLeft w:val="0"/>
      <w:marRight w:val="0"/>
      <w:marTop w:val="0"/>
      <w:marBottom w:val="0"/>
      <w:divBdr>
        <w:top w:val="none" w:sz="0" w:space="0" w:color="auto"/>
        <w:left w:val="none" w:sz="0" w:space="0" w:color="auto"/>
        <w:bottom w:val="none" w:sz="0" w:space="0" w:color="auto"/>
        <w:right w:val="none" w:sz="0" w:space="0" w:color="auto"/>
      </w:divBdr>
    </w:div>
    <w:div w:id="203479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ru/url?sa=i&amp;rct=j&amp;q=&amp;esrc=s&amp;source=images&amp;cd=&amp;cad=rja&amp;uact=8&amp;ved=0CAcQjRw&amp;url=http://www.pemsea.org/organization/emecs&amp;ei=sl6MVMW5M-rnygOSn4A4&amp;bvm=bv.81828268,d.bGQ&amp;psig=AFQjCNFuaP2P8wvGoMFR4QgbcR8EGqkg5g&amp;ust=1418571791427846" TargetMode="External"/><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5</Pages>
  <Words>996</Words>
  <Characters>5680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РАБОЧАЯ ГРУППА «МОРСКИЕ БЕРЕГА»</vt:lpstr>
    </vt:vector>
  </TitlesOfParts>
  <Company>MSU, Geographical Faculty</Company>
  <LinksUpToDate>false</LinksUpToDate>
  <CharactersWithSpaces>6663</CharactersWithSpaces>
  <SharedDoc>false</SharedDoc>
  <HLinks>
    <vt:vector size="6" baseType="variant">
      <vt:variant>
        <vt:i4>3080302</vt:i4>
      </vt:variant>
      <vt:variant>
        <vt:i4>0</vt:i4>
      </vt:variant>
      <vt:variant>
        <vt:i4>0</vt:i4>
      </vt:variant>
      <vt:variant>
        <vt:i4>5</vt:i4>
      </vt:variant>
      <vt:variant>
        <vt:lpwstr>http://www.google.ru/url?sa=i&amp;rct=j&amp;q=&amp;esrc=s&amp;source=images&amp;cd=&amp;cad=rja&amp;uact=8&amp;ved=0CAcQjRw&amp;url=http://www.pemsea.org/organization/emecs&amp;ei=sl6MVMW5M-rnygOSn4A4&amp;bvm=bv.81828268,d.bGQ&amp;psig=AFQjCNFuaP2P8wvGoMFR4QgbcR8EGqkg5g&amp;ust=1418571791427846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РАБОЧАЯ ГРУППА «МОРСКИЕ БЕРЕГА»</dc:title>
  <dc:creator>Natalia</dc:creator>
  <cp:lastModifiedBy>Гогоберидзе Георгий</cp:lastModifiedBy>
  <cp:revision>20</cp:revision>
  <cp:lastPrinted>2011-12-05T15:17:00Z</cp:lastPrinted>
  <dcterms:created xsi:type="dcterms:W3CDTF">2015-09-06T10:51:00Z</dcterms:created>
  <dcterms:modified xsi:type="dcterms:W3CDTF">2015-09-10T15:33:00Z</dcterms:modified>
</cp:coreProperties>
</file>